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BDA" w:rsidRPr="006F28EE" w:rsidRDefault="006A083E" w:rsidP="006F28EE">
      <w:pPr>
        <w:widowControl w:val="0"/>
        <w:spacing w:after="0" w:line="360" w:lineRule="auto"/>
        <w:jc w:val="center"/>
        <w:rPr>
          <w:rFonts w:ascii="Arial" w:eastAsia="Calibri" w:hAnsi="Arial" w:cs="Arial"/>
          <w:b/>
          <w:color w:val="000000"/>
          <w:sz w:val="28"/>
          <w:szCs w:val="28"/>
          <w:lang w:val="ru-RU" w:eastAsia="ar-SA"/>
        </w:rPr>
      </w:pPr>
      <w:r>
        <w:rPr>
          <w:rFonts w:ascii="Arial" w:eastAsia="Courier New" w:hAnsi="Arial" w:cs="Arial"/>
          <w:noProof/>
          <w:color w:val="000000"/>
          <w:sz w:val="28"/>
          <w:szCs w:val="28"/>
          <w:lang w:val="ru-RU" w:eastAsia="ru-RU"/>
        </w:rPr>
        <w:pict>
          <v:line id="Прямая соединительная линия 24" o:spid="_x0000_s1046" style="position:absolute;left:0;text-align:left;z-index:251654144;visibility:visible;mso-wrap-distance-top:-3e-5mm;mso-wrap-distance-bottom:-3e-5mm" from="6pt,-12.75pt" to="480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" strokeweight="1.06mm">
            <v:stroke joinstyle="miter"/>
          </v:line>
        </w:pict>
      </w:r>
      <w:r w:rsidR="00220BDA" w:rsidRPr="006F28EE">
        <w:rPr>
          <w:rFonts w:ascii="Arial" w:eastAsia="Calibri" w:hAnsi="Arial" w:cs="Arial"/>
          <w:b/>
          <w:color w:val="000000"/>
          <w:sz w:val="28"/>
          <w:szCs w:val="28"/>
          <w:lang w:val="ru-RU" w:eastAsia="ar-SA"/>
        </w:rPr>
        <w:t xml:space="preserve">ФЕДЕРАЛЬНОЕ АГЕНТСТВО  </w:t>
      </w:r>
      <w:r w:rsidR="00220BDA" w:rsidRPr="006F28EE">
        <w:rPr>
          <w:rFonts w:ascii="Arial" w:eastAsia="Calibri" w:hAnsi="Arial" w:cs="Arial"/>
          <w:b/>
          <w:color w:val="000000"/>
          <w:sz w:val="28"/>
          <w:szCs w:val="28"/>
          <w:lang w:val="ru-RU" w:eastAsia="ar-SA"/>
        </w:rPr>
        <w:br/>
        <w:t>ПО ТЕХНИЧЕСКОМУ РЕГУЛИРОВАНИЮ И МЕТРОЛОГИИ</w:t>
      </w:r>
    </w:p>
    <w:p w:rsidR="00220BDA" w:rsidRPr="006F28EE" w:rsidRDefault="00220BDA" w:rsidP="00220BDA">
      <w:pPr>
        <w:widowControl w:val="0"/>
        <w:spacing w:after="0" w:line="240" w:lineRule="auto"/>
        <w:ind w:hanging="6"/>
        <w:rPr>
          <w:rFonts w:ascii="Arial" w:eastAsia="Times New Roman" w:hAnsi="Arial" w:cs="Arial"/>
          <w:b/>
          <w:bCs/>
          <w:color w:val="000000"/>
          <w:kern w:val="2"/>
          <w:sz w:val="28"/>
          <w:szCs w:val="28"/>
          <w:lang w:val="ru-RU" w:eastAsia="ar-SA"/>
        </w:rPr>
      </w:pPr>
    </w:p>
    <w:p w:rsidR="00220BDA" w:rsidRPr="00220BDA" w:rsidRDefault="006A083E" w:rsidP="00220BDA">
      <w:pPr>
        <w:widowControl w:val="0"/>
        <w:spacing w:after="0" w:line="240" w:lineRule="auto"/>
        <w:ind w:hanging="6"/>
        <w:rPr>
          <w:rFonts w:ascii="Arial" w:eastAsia="Times New Roman" w:hAnsi="Arial" w:cs="Arial"/>
          <w:color w:val="000000"/>
          <w:kern w:val="2"/>
          <w:sz w:val="28"/>
          <w:szCs w:val="28"/>
          <w:lang w:val="ru-RU" w:eastAsia="ar-SA"/>
        </w:rPr>
      </w:pPr>
      <w:r>
        <w:rPr>
          <w:rFonts w:ascii="Arial" w:eastAsia="Courier New" w:hAnsi="Arial" w:cs="Arial"/>
          <w:noProof/>
          <w:color w:val="000000"/>
          <w:sz w:val="28"/>
          <w:szCs w:val="28"/>
          <w:lang w:val="ru-RU" w:eastAsia="ru-RU"/>
        </w:rPr>
        <w:pict>
          <v:line id="Прямая соединительная линия 23" o:spid="_x0000_s1026" style="position:absolute;z-index:251653120;visibility:visible;mso-wrap-distance-top:-3e-5mm;mso-wrap-distance-bottom:-3e-5mm" from="0,-.45pt" to="47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" strokeweight="1.06mm">
            <v:stroke joinstyle="miter"/>
          </v:line>
        </w:pict>
      </w:r>
    </w:p>
    <w:tbl>
      <w:tblPr>
        <w:tblW w:w="9495" w:type="dxa"/>
        <w:tblInd w:w="108" w:type="dxa"/>
        <w:tblLayout w:type="fixed"/>
        <w:tblLook w:val="04A0" w:firstRow="1" w:lastRow="0" w:firstColumn="1" w:lastColumn="0" w:noHBand="0" w:noVBand="1"/>
      </w:tblPr>
      <w:tblGrid>
        <w:gridCol w:w="2127"/>
        <w:gridCol w:w="4675"/>
        <w:gridCol w:w="2693"/>
      </w:tblGrid>
      <w:tr w:rsidR="00220BDA" w:rsidRPr="00220BDA" w:rsidTr="00536C79">
        <w:trPr>
          <w:trHeight w:val="2011"/>
        </w:trPr>
        <w:tc>
          <w:tcPr>
            <w:tcW w:w="2127" w:type="dxa"/>
            <w:vAlign w:val="center"/>
            <w:hideMark/>
          </w:tcPr>
          <w:p w:rsidR="00220BDA" w:rsidRDefault="006A083E" w:rsidP="00220BDA">
            <w:pPr>
              <w:keepNext/>
              <w:widowControl w:val="0"/>
              <w:tabs>
                <w:tab w:val="num" w:pos="432"/>
              </w:tabs>
              <w:snapToGrid w:val="0"/>
              <w:spacing w:after="0" w:line="240" w:lineRule="auto"/>
              <w:ind w:left="432" w:hanging="6"/>
              <w:jc w:val="center"/>
              <w:outlineLvl w:val="0"/>
              <w:rPr>
                <w:rFonts w:ascii="Arial" w:eastAsia="Times New Roman" w:hAnsi="Arial" w:cs="Arial"/>
                <w:color w:val="000000"/>
                <w:kern w:val="2"/>
                <w:sz w:val="28"/>
                <w:szCs w:val="28"/>
                <w:lang w:val="ru-RU" w:eastAsia="ar-SA"/>
              </w:rPr>
            </w:pPr>
            <w:bookmarkStart w:id="0" w:name="_Toc421805073"/>
            <w:bookmarkStart w:id="1" w:name="_Toc421828553"/>
            <w:bookmarkStart w:id="2" w:name="_Toc468203611"/>
            <w:bookmarkStart w:id="3" w:name="_Toc468203646"/>
            <w:r>
              <w:rPr>
                <w:rFonts w:ascii="Arial" w:eastAsia="Calibri" w:hAnsi="Arial" w:cs="Arial"/>
                <w:color w:val="000000"/>
                <w:sz w:val="28"/>
                <w:szCs w:val="28"/>
                <w:lang w:val="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19.4pt;margin-top:9.15pt;width:131.05pt;height:86.4pt;z-index:251668480;mso-wrap-distance-left:9.05pt;mso-wrap-distance-right:9.05pt" filled="t">
                  <v:fill color2="black"/>
                  <v:imagedata r:id="rId8" o:title=""/>
                </v:shape>
                <o:OLEObject Type="Embed" ProgID="Microsoft" ShapeID="_x0000_s1045" DrawAspect="Content" ObjectID="_1609083289" r:id="rId9"/>
              </w:object>
            </w:r>
            <w:bookmarkEnd w:id="0"/>
            <w:bookmarkEnd w:id="1"/>
            <w:bookmarkEnd w:id="2"/>
            <w:bookmarkEnd w:id="3"/>
          </w:p>
          <w:p w:rsidR="00220BDA" w:rsidRPr="00220BDA" w:rsidRDefault="00220BDA" w:rsidP="00220BDA">
            <w:pPr>
              <w:rPr>
                <w:rFonts w:ascii="Arial" w:eastAsia="Times New Roman" w:hAnsi="Arial" w:cs="Arial"/>
                <w:sz w:val="28"/>
                <w:szCs w:val="28"/>
                <w:lang w:val="ru-RU" w:eastAsia="ar-SA"/>
              </w:rPr>
            </w:pPr>
          </w:p>
        </w:tc>
        <w:tc>
          <w:tcPr>
            <w:tcW w:w="4677" w:type="dxa"/>
            <w:vAlign w:val="center"/>
          </w:tcPr>
          <w:p w:rsidR="00220BDA" w:rsidRPr="006F28EE" w:rsidRDefault="00D0590F" w:rsidP="002840FE">
            <w:pPr>
              <w:widowControl w:val="0"/>
              <w:spacing w:after="0" w:line="360" w:lineRule="auto"/>
              <w:jc w:val="center"/>
              <w:rPr>
                <w:rFonts w:ascii="Arial" w:eastAsia="Calibri" w:hAnsi="Arial" w:cs="Arial"/>
                <w:b/>
                <w:color w:val="000000"/>
                <w:sz w:val="28"/>
                <w:szCs w:val="28"/>
                <w:lang w:val="ru-RU" w:eastAsia="ar-SA"/>
              </w:rPr>
            </w:pPr>
            <w:r>
              <w:rPr>
                <w:rFonts w:ascii="Arial" w:eastAsia="Calibri" w:hAnsi="Arial" w:cs="Arial"/>
                <w:b/>
                <w:color w:val="000000"/>
                <w:sz w:val="28"/>
                <w:szCs w:val="28"/>
                <w:lang w:val="ru-RU" w:eastAsia="ar-SA"/>
              </w:rPr>
              <w:t>НАЦИОНАЛЬНЫ</w:t>
            </w:r>
            <w:r w:rsidR="00220BDA" w:rsidRPr="006F28EE">
              <w:rPr>
                <w:rFonts w:ascii="Arial" w:eastAsia="Calibri" w:hAnsi="Arial" w:cs="Arial"/>
                <w:b/>
                <w:color w:val="000000"/>
                <w:sz w:val="28"/>
                <w:szCs w:val="28"/>
                <w:lang w:val="ru-RU" w:eastAsia="ar-SA"/>
              </w:rPr>
              <w:t>Й</w:t>
            </w:r>
          </w:p>
          <w:p w:rsidR="00220BDA" w:rsidRPr="006F28EE" w:rsidRDefault="00D0590F" w:rsidP="002840FE">
            <w:pPr>
              <w:widowControl w:val="0"/>
              <w:spacing w:after="0" w:line="360" w:lineRule="auto"/>
              <w:jc w:val="center"/>
              <w:rPr>
                <w:rFonts w:ascii="Arial" w:eastAsia="Calibri" w:hAnsi="Arial" w:cs="Arial"/>
                <w:b/>
                <w:color w:val="000000"/>
                <w:sz w:val="28"/>
                <w:szCs w:val="28"/>
                <w:lang w:val="ru-RU" w:eastAsia="ar-SA"/>
              </w:rPr>
            </w:pPr>
            <w:r>
              <w:rPr>
                <w:rFonts w:ascii="Arial" w:eastAsia="Calibri" w:hAnsi="Arial" w:cs="Arial"/>
                <w:b/>
                <w:color w:val="000000"/>
                <w:sz w:val="28"/>
                <w:szCs w:val="28"/>
                <w:lang w:val="ru-RU" w:eastAsia="ar-SA"/>
              </w:rPr>
              <w:t>СТАНДАР</w:t>
            </w:r>
            <w:r w:rsidR="00220BDA" w:rsidRPr="006F28EE">
              <w:rPr>
                <w:rFonts w:ascii="Arial" w:eastAsia="Calibri" w:hAnsi="Arial" w:cs="Arial"/>
                <w:b/>
                <w:color w:val="000000"/>
                <w:sz w:val="28"/>
                <w:szCs w:val="28"/>
                <w:lang w:val="ru-RU" w:eastAsia="ar-SA"/>
              </w:rPr>
              <w:t>Т</w:t>
            </w:r>
          </w:p>
          <w:p w:rsidR="00220BDA" w:rsidRPr="006F28EE" w:rsidRDefault="00D0590F" w:rsidP="002840FE">
            <w:pPr>
              <w:widowControl w:val="0"/>
              <w:spacing w:after="0" w:line="360" w:lineRule="auto"/>
              <w:jc w:val="center"/>
              <w:rPr>
                <w:rFonts w:ascii="Arial" w:eastAsia="Calibri" w:hAnsi="Arial" w:cs="Arial"/>
                <w:b/>
                <w:color w:val="000000"/>
                <w:sz w:val="28"/>
                <w:szCs w:val="28"/>
                <w:lang w:val="ru-RU" w:eastAsia="ar-SA"/>
              </w:rPr>
            </w:pPr>
            <w:r>
              <w:rPr>
                <w:rFonts w:ascii="Arial" w:eastAsia="Calibri" w:hAnsi="Arial" w:cs="Arial"/>
                <w:b/>
                <w:color w:val="000000"/>
                <w:sz w:val="28"/>
                <w:szCs w:val="28"/>
                <w:lang w:val="ru-RU" w:eastAsia="ar-SA"/>
              </w:rPr>
              <w:t>РОССИЙСКО</w:t>
            </w:r>
            <w:r w:rsidR="00220BDA" w:rsidRPr="006F28EE">
              <w:rPr>
                <w:rFonts w:ascii="Arial" w:eastAsia="Calibri" w:hAnsi="Arial" w:cs="Arial"/>
                <w:b/>
                <w:color w:val="000000"/>
                <w:sz w:val="28"/>
                <w:szCs w:val="28"/>
                <w:lang w:val="ru-RU" w:eastAsia="ar-SA"/>
              </w:rPr>
              <w:t>Й</w:t>
            </w:r>
          </w:p>
          <w:p w:rsidR="00220BDA" w:rsidRPr="006F28EE" w:rsidRDefault="00D0590F" w:rsidP="002840FE">
            <w:pPr>
              <w:widowControl w:val="0"/>
              <w:spacing w:after="0" w:line="360" w:lineRule="auto"/>
              <w:jc w:val="center"/>
              <w:rPr>
                <w:rFonts w:ascii="Arial" w:eastAsia="Calibri" w:hAnsi="Arial" w:cs="Arial"/>
                <w:b/>
                <w:color w:val="000000"/>
                <w:sz w:val="28"/>
                <w:szCs w:val="28"/>
                <w:lang w:val="ru-RU" w:eastAsia="ar-SA"/>
              </w:rPr>
            </w:pPr>
            <w:r>
              <w:rPr>
                <w:rFonts w:ascii="Arial" w:eastAsia="Calibri" w:hAnsi="Arial" w:cs="Arial"/>
                <w:b/>
                <w:color w:val="000000"/>
                <w:sz w:val="28"/>
                <w:szCs w:val="28"/>
                <w:lang w:val="ru-RU" w:eastAsia="ar-SA"/>
              </w:rPr>
              <w:t>ФЕДЕРАЦИ</w:t>
            </w:r>
            <w:r w:rsidR="00220BDA" w:rsidRPr="006F28EE">
              <w:rPr>
                <w:rFonts w:ascii="Arial" w:eastAsia="Calibri" w:hAnsi="Arial" w:cs="Arial"/>
                <w:b/>
                <w:color w:val="000000"/>
                <w:sz w:val="28"/>
                <w:szCs w:val="28"/>
                <w:lang w:val="ru-RU" w:eastAsia="ar-SA"/>
              </w:rPr>
              <w:t>И</w:t>
            </w:r>
          </w:p>
          <w:p w:rsidR="00220BDA" w:rsidRPr="00220BDA" w:rsidRDefault="00220BDA" w:rsidP="00220BDA">
            <w:pPr>
              <w:widowControl w:val="0"/>
              <w:spacing w:after="0" w:line="240" w:lineRule="auto"/>
              <w:rPr>
                <w:rFonts w:ascii="Arial" w:eastAsia="Times New Roman" w:hAnsi="Arial" w:cs="Arial"/>
                <w:color w:val="000000"/>
                <w:kern w:val="2"/>
                <w:sz w:val="24"/>
                <w:szCs w:val="24"/>
                <w:lang w:val="ru-RU" w:eastAsia="ar-SA"/>
              </w:rPr>
            </w:pPr>
          </w:p>
        </w:tc>
        <w:tc>
          <w:tcPr>
            <w:tcW w:w="2694" w:type="dxa"/>
          </w:tcPr>
          <w:p w:rsidR="00220BDA" w:rsidRPr="00220BDA" w:rsidRDefault="00220BDA" w:rsidP="00220BDA">
            <w:pPr>
              <w:keepNext/>
              <w:widowControl w:val="0"/>
              <w:tabs>
                <w:tab w:val="num" w:pos="432"/>
              </w:tabs>
              <w:spacing w:after="0" w:line="240" w:lineRule="auto"/>
              <w:ind w:hanging="6"/>
              <w:jc w:val="center"/>
              <w:outlineLvl w:val="0"/>
              <w:rPr>
                <w:rFonts w:ascii="Arial" w:eastAsia="Times New Roman" w:hAnsi="Arial" w:cs="Arial"/>
                <w:color w:val="000000"/>
                <w:kern w:val="2"/>
                <w:sz w:val="24"/>
                <w:szCs w:val="24"/>
                <w:lang w:val="ru-RU" w:eastAsia="ar-SA"/>
              </w:rPr>
            </w:pPr>
          </w:p>
          <w:p w:rsidR="00220BDA" w:rsidRPr="006F28EE" w:rsidRDefault="00220BDA" w:rsidP="00220BDA">
            <w:pPr>
              <w:keepNext/>
              <w:widowControl w:val="0"/>
              <w:snapToGrid w:val="0"/>
              <w:spacing w:after="0" w:line="240" w:lineRule="auto"/>
              <w:outlineLvl w:val="0"/>
              <w:rPr>
                <w:rFonts w:ascii="Arial" w:eastAsia="Times New Roman" w:hAnsi="Arial" w:cs="Arial"/>
                <w:b/>
                <w:bCs/>
                <w:color w:val="000000"/>
                <w:kern w:val="1"/>
                <w:sz w:val="40"/>
                <w:szCs w:val="40"/>
                <w:lang w:val="ru-RU" w:eastAsia="ar-SA"/>
              </w:rPr>
            </w:pPr>
            <w:r w:rsidRPr="006F28EE">
              <w:rPr>
                <w:rFonts w:ascii="Arial" w:eastAsia="Times New Roman" w:hAnsi="Arial" w:cs="Arial"/>
                <w:b/>
                <w:bCs/>
                <w:color w:val="000000"/>
                <w:kern w:val="1"/>
                <w:sz w:val="40"/>
                <w:szCs w:val="40"/>
                <w:lang w:val="ru-RU" w:eastAsia="ar-SA"/>
              </w:rPr>
              <w:t xml:space="preserve">ГОСТ Р </w:t>
            </w:r>
          </w:p>
          <w:p w:rsidR="00220BDA" w:rsidRPr="006F28EE" w:rsidRDefault="00EE352F" w:rsidP="00220BDA">
            <w:pPr>
              <w:widowControl w:val="0"/>
              <w:spacing w:after="0" w:line="240" w:lineRule="auto"/>
              <w:rPr>
                <w:rFonts w:ascii="Arial" w:eastAsia="Times New Roman" w:hAnsi="Arial" w:cs="Arial"/>
                <w:b/>
                <w:color w:val="000000"/>
                <w:kern w:val="1"/>
                <w:sz w:val="40"/>
                <w:szCs w:val="40"/>
                <w:lang w:val="ru-RU" w:eastAsia="ar-SA"/>
              </w:rPr>
            </w:pPr>
            <w:r w:rsidRPr="00EE352F">
              <w:rPr>
                <w:rFonts w:ascii="Arial" w:eastAsia="Times New Roman" w:hAnsi="Arial" w:cs="Arial"/>
                <w:b/>
                <w:bCs/>
                <w:color w:val="000000"/>
                <w:kern w:val="1"/>
                <w:sz w:val="40"/>
                <w:szCs w:val="40"/>
                <w:lang w:val="ru-RU" w:eastAsia="ar-SA"/>
              </w:rPr>
              <w:t>58272</w:t>
            </w:r>
            <w:r w:rsidR="003B6F45" w:rsidRPr="006F28EE">
              <w:rPr>
                <w:rFonts w:ascii="Arial" w:eastAsia="Times New Roman" w:hAnsi="Arial" w:cs="Arial"/>
                <w:b/>
                <w:color w:val="000000"/>
                <w:kern w:val="1"/>
                <w:sz w:val="40"/>
                <w:szCs w:val="40"/>
                <w:lang w:val="ru-RU" w:eastAsia="ar-SA"/>
              </w:rPr>
              <w:t>―</w:t>
            </w:r>
          </w:p>
          <w:p w:rsidR="00220BDA" w:rsidRPr="006F28EE" w:rsidRDefault="00220BDA" w:rsidP="00220BDA">
            <w:pPr>
              <w:widowControl w:val="0"/>
              <w:spacing w:after="0" w:line="240" w:lineRule="auto"/>
              <w:rPr>
                <w:rFonts w:ascii="Arial" w:eastAsia="Times New Roman" w:hAnsi="Arial" w:cs="Arial"/>
                <w:b/>
                <w:color w:val="000000"/>
                <w:kern w:val="1"/>
                <w:sz w:val="40"/>
                <w:szCs w:val="40"/>
                <w:lang w:eastAsia="ar-SA"/>
              </w:rPr>
            </w:pPr>
            <w:r w:rsidRPr="006F28EE">
              <w:rPr>
                <w:rFonts w:ascii="Arial" w:eastAsia="Times New Roman" w:hAnsi="Arial" w:cs="Arial"/>
                <w:b/>
                <w:color w:val="000000"/>
                <w:kern w:val="1"/>
                <w:sz w:val="40"/>
                <w:szCs w:val="40"/>
                <w:lang w:val="ru-RU" w:eastAsia="ar-SA"/>
              </w:rPr>
              <w:t>201</w:t>
            </w:r>
            <w:r w:rsidR="006F28EE">
              <w:rPr>
                <w:rFonts w:ascii="Arial" w:eastAsia="Times New Roman" w:hAnsi="Arial" w:cs="Arial"/>
                <w:b/>
                <w:color w:val="000000"/>
                <w:kern w:val="1"/>
                <w:sz w:val="40"/>
                <w:szCs w:val="40"/>
                <w:lang w:val="ru-RU" w:eastAsia="ar-SA"/>
              </w:rPr>
              <w:t>8</w:t>
            </w:r>
          </w:p>
          <w:p w:rsidR="00220BDA" w:rsidRPr="00220BDA" w:rsidRDefault="00220BDA" w:rsidP="00220BDA">
            <w:pPr>
              <w:widowControl w:val="0"/>
              <w:spacing w:after="0" w:line="240" w:lineRule="auto"/>
              <w:ind w:hanging="6"/>
              <w:rPr>
                <w:rFonts w:ascii="Arial" w:eastAsia="Times New Roman" w:hAnsi="Arial" w:cs="Arial"/>
                <w:b/>
                <w:bCs/>
                <w:color w:val="000000"/>
                <w:kern w:val="2"/>
                <w:sz w:val="24"/>
                <w:szCs w:val="24"/>
                <w:lang w:val="ru-RU" w:eastAsia="ar-SA"/>
              </w:rPr>
            </w:pPr>
          </w:p>
        </w:tc>
      </w:tr>
    </w:tbl>
    <w:p w:rsidR="00220BDA" w:rsidRPr="00220BDA" w:rsidRDefault="006A083E" w:rsidP="00220BDA">
      <w:pPr>
        <w:widowControl w:val="0"/>
        <w:spacing w:after="0" w:line="240" w:lineRule="auto"/>
        <w:ind w:right="-365" w:hanging="6"/>
        <w:rPr>
          <w:rFonts w:ascii="Arial" w:eastAsia="Times New Roman" w:hAnsi="Arial" w:cs="Arial"/>
          <w:color w:val="000000"/>
          <w:kern w:val="2"/>
          <w:sz w:val="28"/>
          <w:szCs w:val="28"/>
          <w:lang w:val="ru-RU" w:eastAsia="ar-SA"/>
        </w:rPr>
      </w:pPr>
      <w:r>
        <w:rPr>
          <w:rFonts w:ascii="Arial" w:eastAsia="Courier New" w:hAnsi="Arial" w:cs="Arial"/>
          <w:noProof/>
          <w:color w:val="000000"/>
          <w:sz w:val="28"/>
          <w:szCs w:val="28"/>
          <w:lang w:val="ru-RU" w:eastAsia="ru-RU"/>
        </w:rPr>
        <w:pict>
          <v:line id="Прямая соединительная линия 45" o:spid="_x0000_s1044" style="position:absolute;z-index:251655168;visibility:visible;mso-wrap-distance-top:-3e-5mm;mso-wrap-distance-bottom:-3e-5mm;mso-position-horizontal-relative:text;mso-position-vertical-relative:text" from="0,7.75pt" to="47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" strokeweight=".79mm">
            <v:stroke joinstyle="miter"/>
          </v:line>
        </w:pict>
      </w:r>
    </w:p>
    <w:p w:rsidR="00220BDA" w:rsidRPr="00220BDA" w:rsidRDefault="00220BDA" w:rsidP="00220BDA">
      <w:pPr>
        <w:widowControl w:val="0"/>
        <w:tabs>
          <w:tab w:val="left" w:pos="3735"/>
        </w:tabs>
        <w:spacing w:after="0" w:line="240" w:lineRule="auto"/>
        <w:ind w:hanging="6"/>
        <w:rPr>
          <w:rFonts w:ascii="Arial" w:eastAsia="Times New Roman" w:hAnsi="Arial" w:cs="Arial"/>
          <w:color w:val="000000"/>
          <w:kern w:val="2"/>
          <w:sz w:val="28"/>
          <w:szCs w:val="28"/>
          <w:lang w:val="ru-RU" w:eastAsia="ar-SA"/>
        </w:rPr>
      </w:pPr>
      <w:r w:rsidRPr="00220BDA">
        <w:rPr>
          <w:rFonts w:ascii="Arial" w:eastAsia="Times New Roman" w:hAnsi="Arial" w:cs="Arial"/>
          <w:color w:val="000000"/>
          <w:kern w:val="2"/>
          <w:sz w:val="28"/>
          <w:szCs w:val="28"/>
          <w:lang w:val="ru-RU" w:eastAsia="ar-SA"/>
        </w:rPr>
        <w:tab/>
      </w:r>
      <w:r w:rsidRPr="00220BDA">
        <w:rPr>
          <w:rFonts w:ascii="Arial" w:eastAsia="Times New Roman" w:hAnsi="Arial" w:cs="Arial"/>
          <w:color w:val="000000"/>
          <w:kern w:val="2"/>
          <w:sz w:val="28"/>
          <w:szCs w:val="28"/>
          <w:lang w:val="ru-RU" w:eastAsia="ar-SA"/>
        </w:rPr>
        <w:tab/>
      </w:r>
    </w:p>
    <w:p w:rsidR="00220BDA" w:rsidRPr="00220BDA" w:rsidRDefault="00220BDA" w:rsidP="00220BDA">
      <w:pPr>
        <w:widowControl w:val="0"/>
        <w:spacing w:after="0" w:line="480" w:lineRule="auto"/>
        <w:ind w:hanging="6"/>
        <w:jc w:val="center"/>
        <w:rPr>
          <w:rFonts w:ascii="Arial" w:eastAsia="Times New Roman" w:hAnsi="Arial" w:cs="Arial"/>
          <w:b/>
          <w:bCs/>
          <w:color w:val="000000"/>
          <w:spacing w:val="50"/>
          <w:kern w:val="2"/>
          <w:sz w:val="28"/>
          <w:szCs w:val="28"/>
          <w:lang w:val="ru-RU" w:eastAsia="ar-SA"/>
        </w:rPr>
      </w:pPr>
    </w:p>
    <w:p w:rsidR="00220BDA" w:rsidRPr="00220BDA" w:rsidRDefault="00220BDA" w:rsidP="00220BDA">
      <w:pPr>
        <w:widowControl w:val="0"/>
        <w:spacing w:after="0" w:line="480" w:lineRule="auto"/>
        <w:ind w:hanging="6"/>
        <w:jc w:val="center"/>
        <w:rPr>
          <w:rFonts w:ascii="Arial" w:eastAsia="Times New Roman" w:hAnsi="Arial" w:cs="Arial"/>
          <w:b/>
          <w:bCs/>
          <w:color w:val="000000"/>
          <w:spacing w:val="50"/>
          <w:kern w:val="2"/>
          <w:sz w:val="28"/>
          <w:szCs w:val="28"/>
          <w:lang w:val="ru-RU" w:eastAsia="ar-SA"/>
        </w:rPr>
      </w:pPr>
    </w:p>
    <w:p w:rsidR="00220BDA" w:rsidRPr="00220BDA" w:rsidRDefault="00220BDA" w:rsidP="00220BDA">
      <w:pPr>
        <w:widowControl w:val="0"/>
        <w:spacing w:after="0" w:line="240" w:lineRule="auto"/>
        <w:rPr>
          <w:rFonts w:ascii="Arial" w:eastAsia="Calibri" w:hAnsi="Arial" w:cs="Arial"/>
          <w:b/>
          <w:color w:val="000000"/>
          <w:sz w:val="24"/>
          <w:szCs w:val="24"/>
          <w:lang w:val="ru-RU"/>
        </w:rPr>
      </w:pPr>
    </w:p>
    <w:p w:rsidR="00220BDA" w:rsidRPr="006F28EE" w:rsidRDefault="006546C6" w:rsidP="00220BDA">
      <w:pPr>
        <w:pStyle w:val="ConsPlusTitle"/>
        <w:spacing w:line="276" w:lineRule="auto"/>
        <w:contextualSpacing/>
        <w:jc w:val="center"/>
        <w:rPr>
          <w:sz w:val="32"/>
          <w:szCs w:val="32"/>
          <w:lang w:val="ru-RU"/>
        </w:rPr>
      </w:pPr>
      <w:bookmarkStart w:id="4" w:name="_GoBack"/>
      <w:r w:rsidRPr="006F28EE">
        <w:rPr>
          <w:sz w:val="32"/>
          <w:szCs w:val="32"/>
          <w:lang w:val="ru-RU"/>
        </w:rPr>
        <w:t>СМЕСИ СУХИЕ</w:t>
      </w:r>
      <w:r w:rsidRPr="006546C6">
        <w:rPr>
          <w:sz w:val="32"/>
          <w:szCs w:val="32"/>
          <w:lang w:val="ru-RU"/>
        </w:rPr>
        <w:t xml:space="preserve"> </w:t>
      </w:r>
      <w:r>
        <w:rPr>
          <w:sz w:val="32"/>
          <w:szCs w:val="32"/>
          <w:lang w:val="ru-RU"/>
        </w:rPr>
        <w:t>СТРОИТЕЛЬНЫЕ</w:t>
      </w:r>
      <w:r w:rsidRPr="006F28EE">
        <w:rPr>
          <w:sz w:val="32"/>
          <w:szCs w:val="32"/>
          <w:lang w:val="ru-RU"/>
        </w:rPr>
        <w:t xml:space="preserve"> КЛАДОЧНЫЕ</w:t>
      </w:r>
    </w:p>
    <w:bookmarkEnd w:id="4"/>
    <w:p w:rsidR="00220BDA" w:rsidRPr="006F28EE" w:rsidRDefault="00220BDA" w:rsidP="00220BDA">
      <w:pPr>
        <w:pStyle w:val="ConsPlusTitle"/>
        <w:spacing w:line="276" w:lineRule="auto"/>
        <w:contextualSpacing/>
        <w:jc w:val="center"/>
        <w:rPr>
          <w:sz w:val="32"/>
          <w:szCs w:val="32"/>
          <w:lang w:val="ru-RU"/>
        </w:rPr>
      </w:pPr>
      <w:r w:rsidRPr="006F28EE">
        <w:rPr>
          <w:sz w:val="32"/>
          <w:szCs w:val="32"/>
          <w:lang w:val="ru-RU"/>
        </w:rPr>
        <w:t>Технические</w:t>
      </w:r>
      <w:r w:rsidRPr="006546C6">
        <w:rPr>
          <w:sz w:val="32"/>
          <w:szCs w:val="32"/>
          <w:lang w:val="ru-RU"/>
        </w:rPr>
        <w:t xml:space="preserve"> </w:t>
      </w:r>
      <w:r w:rsidRPr="006F28EE">
        <w:rPr>
          <w:sz w:val="32"/>
          <w:szCs w:val="32"/>
          <w:lang w:val="ru-RU"/>
        </w:rPr>
        <w:t>условия</w:t>
      </w:r>
    </w:p>
    <w:p w:rsidR="00220BDA" w:rsidRPr="006F28EE" w:rsidRDefault="00220BDA" w:rsidP="00220BDA">
      <w:pPr>
        <w:widowControl w:val="0"/>
        <w:spacing w:after="0" w:line="240" w:lineRule="auto"/>
        <w:rPr>
          <w:rFonts w:ascii="Arial" w:eastAsia="Calibri" w:hAnsi="Arial" w:cs="Arial"/>
          <w:b/>
          <w:color w:val="000000"/>
          <w:sz w:val="32"/>
          <w:szCs w:val="32"/>
          <w:lang w:val="ru-RU"/>
        </w:rPr>
      </w:pPr>
    </w:p>
    <w:p w:rsidR="00220BDA" w:rsidRPr="00220BDA" w:rsidRDefault="00220BDA" w:rsidP="00220BDA">
      <w:pPr>
        <w:widowControl w:val="0"/>
        <w:spacing w:after="0" w:line="240" w:lineRule="auto"/>
        <w:rPr>
          <w:rFonts w:ascii="Arial" w:eastAsia="Calibri" w:hAnsi="Arial" w:cs="Arial"/>
          <w:b/>
          <w:color w:val="000000"/>
          <w:sz w:val="24"/>
          <w:szCs w:val="24"/>
          <w:lang w:val="ru-RU"/>
        </w:rPr>
      </w:pPr>
    </w:p>
    <w:p w:rsidR="00220BDA" w:rsidRPr="00220BDA" w:rsidRDefault="00220BDA" w:rsidP="00220BDA">
      <w:pPr>
        <w:widowControl w:val="0"/>
        <w:spacing w:after="0" w:line="240" w:lineRule="auto"/>
        <w:rPr>
          <w:rFonts w:ascii="Arial" w:eastAsia="Calibri" w:hAnsi="Arial" w:cs="Arial"/>
          <w:b/>
          <w:color w:val="000000"/>
          <w:sz w:val="28"/>
          <w:szCs w:val="28"/>
          <w:lang w:val="ru-RU"/>
        </w:rPr>
      </w:pPr>
    </w:p>
    <w:p w:rsidR="00220BDA" w:rsidRPr="00220BDA" w:rsidRDefault="00220BDA" w:rsidP="00220BDA">
      <w:pPr>
        <w:widowControl w:val="0"/>
        <w:spacing w:after="0" w:line="240" w:lineRule="auto"/>
        <w:rPr>
          <w:rFonts w:ascii="Arial" w:eastAsia="Calibri" w:hAnsi="Arial" w:cs="Arial"/>
          <w:color w:val="000000"/>
          <w:sz w:val="28"/>
          <w:szCs w:val="28"/>
          <w:lang w:val="ru-RU"/>
        </w:rPr>
      </w:pPr>
    </w:p>
    <w:p w:rsidR="00220BDA" w:rsidRPr="00220BDA" w:rsidRDefault="00220BDA" w:rsidP="00220BDA">
      <w:pPr>
        <w:widowControl w:val="0"/>
        <w:spacing w:after="0" w:line="240" w:lineRule="auto"/>
        <w:rPr>
          <w:rFonts w:ascii="Arial" w:eastAsia="Calibri" w:hAnsi="Arial" w:cs="Arial"/>
          <w:color w:val="000000"/>
          <w:sz w:val="28"/>
          <w:szCs w:val="28"/>
          <w:lang w:val="ru-RU"/>
        </w:rPr>
      </w:pPr>
    </w:p>
    <w:p w:rsidR="00220BDA" w:rsidRPr="00220BDA" w:rsidRDefault="00220BDA" w:rsidP="00220BDA">
      <w:pPr>
        <w:widowControl w:val="0"/>
        <w:spacing w:after="0" w:line="360" w:lineRule="auto"/>
        <w:jc w:val="center"/>
        <w:rPr>
          <w:rFonts w:ascii="Arial" w:eastAsia="Courier New" w:hAnsi="Arial" w:cs="Arial"/>
          <w:b/>
          <w:color w:val="000000"/>
          <w:sz w:val="24"/>
          <w:szCs w:val="24"/>
          <w:lang w:val="ru-RU" w:eastAsia="ru-RU"/>
        </w:rPr>
      </w:pPr>
      <w:r w:rsidRPr="00220BDA">
        <w:rPr>
          <w:rFonts w:ascii="Arial" w:eastAsia="Courier New" w:hAnsi="Arial" w:cs="Arial"/>
          <w:b/>
          <w:color w:val="000000"/>
          <w:sz w:val="24"/>
          <w:szCs w:val="24"/>
          <w:lang w:val="ru-RU" w:eastAsia="ru-RU"/>
        </w:rPr>
        <w:t>Издание официальное</w:t>
      </w:r>
    </w:p>
    <w:p w:rsidR="00220BDA" w:rsidRPr="00220BDA" w:rsidRDefault="00220BDA" w:rsidP="00220BDA">
      <w:pPr>
        <w:widowControl w:val="0"/>
        <w:spacing w:after="0" w:line="240" w:lineRule="auto"/>
        <w:jc w:val="center"/>
        <w:rPr>
          <w:rFonts w:ascii="Arial" w:eastAsia="Courier New" w:hAnsi="Arial" w:cs="Arial"/>
          <w:b/>
          <w:bCs/>
          <w:color w:val="000000"/>
          <w:sz w:val="24"/>
          <w:szCs w:val="24"/>
          <w:lang w:val="ru-RU" w:eastAsia="ru-RU"/>
        </w:rPr>
      </w:pPr>
    </w:p>
    <w:p w:rsidR="00220BDA" w:rsidRPr="00220BDA" w:rsidRDefault="00220BDA" w:rsidP="00220BDA">
      <w:pPr>
        <w:widowControl w:val="0"/>
        <w:spacing w:after="0" w:line="240" w:lineRule="auto"/>
        <w:jc w:val="center"/>
        <w:rPr>
          <w:rFonts w:ascii="Arial" w:eastAsia="Courier New" w:hAnsi="Arial" w:cs="Arial"/>
          <w:b/>
          <w:bCs/>
          <w:color w:val="000000"/>
          <w:sz w:val="28"/>
          <w:szCs w:val="28"/>
          <w:lang w:val="ru-RU" w:eastAsia="ru-RU"/>
        </w:rPr>
      </w:pPr>
    </w:p>
    <w:p w:rsidR="00220BDA" w:rsidRPr="00220BDA" w:rsidRDefault="00220BDA" w:rsidP="00220BDA">
      <w:pPr>
        <w:widowControl w:val="0"/>
        <w:spacing w:after="0" w:line="240" w:lineRule="auto"/>
        <w:jc w:val="center"/>
        <w:rPr>
          <w:rFonts w:ascii="Arial" w:eastAsia="Courier New" w:hAnsi="Arial" w:cs="Arial"/>
          <w:b/>
          <w:bCs/>
          <w:color w:val="000000"/>
          <w:sz w:val="28"/>
          <w:szCs w:val="28"/>
          <w:lang w:val="ru-RU" w:eastAsia="ru-RU"/>
        </w:rPr>
      </w:pPr>
    </w:p>
    <w:p w:rsidR="00220BDA" w:rsidRPr="00220BDA" w:rsidRDefault="00220BDA" w:rsidP="00220BDA">
      <w:pPr>
        <w:widowControl w:val="0"/>
        <w:spacing w:after="0" w:line="240" w:lineRule="auto"/>
        <w:jc w:val="center"/>
        <w:rPr>
          <w:rFonts w:ascii="Arial" w:eastAsia="Courier New" w:hAnsi="Arial" w:cs="Arial"/>
          <w:b/>
          <w:bCs/>
          <w:color w:val="000000"/>
          <w:sz w:val="28"/>
          <w:szCs w:val="28"/>
          <w:lang w:val="ru-RU" w:eastAsia="ru-RU"/>
        </w:rPr>
      </w:pPr>
    </w:p>
    <w:p w:rsidR="00220BDA" w:rsidRPr="00220BDA" w:rsidRDefault="00220BDA" w:rsidP="00220BDA">
      <w:pPr>
        <w:widowControl w:val="0"/>
        <w:spacing w:after="0" w:line="240" w:lineRule="auto"/>
        <w:jc w:val="center"/>
        <w:rPr>
          <w:rFonts w:ascii="Arial" w:eastAsia="Courier New" w:hAnsi="Arial" w:cs="Arial"/>
          <w:b/>
          <w:bCs/>
          <w:color w:val="000000"/>
          <w:sz w:val="28"/>
          <w:szCs w:val="28"/>
          <w:lang w:val="ru-RU" w:eastAsia="ru-RU"/>
        </w:rPr>
      </w:pPr>
    </w:p>
    <w:p w:rsidR="00220BDA" w:rsidRPr="00220BDA" w:rsidRDefault="00220BDA" w:rsidP="00220BDA">
      <w:pPr>
        <w:widowControl w:val="0"/>
        <w:spacing w:after="0" w:line="240" w:lineRule="auto"/>
        <w:jc w:val="center"/>
        <w:rPr>
          <w:rFonts w:ascii="Arial" w:eastAsia="Courier New" w:hAnsi="Arial" w:cs="Arial"/>
          <w:b/>
          <w:bCs/>
          <w:color w:val="000000"/>
          <w:sz w:val="28"/>
          <w:szCs w:val="28"/>
          <w:lang w:val="ru-RU" w:eastAsia="ru-RU"/>
        </w:rPr>
      </w:pPr>
    </w:p>
    <w:p w:rsidR="00220BDA" w:rsidRPr="00220BDA" w:rsidRDefault="00220BDA" w:rsidP="00220BDA">
      <w:pPr>
        <w:widowControl w:val="0"/>
        <w:spacing w:after="0" w:line="240" w:lineRule="auto"/>
        <w:jc w:val="center"/>
        <w:rPr>
          <w:rFonts w:ascii="Arial" w:eastAsia="Courier New" w:hAnsi="Arial" w:cs="Arial"/>
          <w:b/>
          <w:bCs/>
          <w:color w:val="000000"/>
          <w:sz w:val="28"/>
          <w:szCs w:val="28"/>
          <w:lang w:val="ru-RU" w:eastAsia="ru-RU"/>
        </w:rPr>
      </w:pPr>
    </w:p>
    <w:p w:rsidR="00220BDA" w:rsidRDefault="00220BDA" w:rsidP="00220BDA">
      <w:pPr>
        <w:widowControl w:val="0"/>
        <w:spacing w:after="0" w:line="240" w:lineRule="auto"/>
        <w:jc w:val="center"/>
        <w:rPr>
          <w:rFonts w:ascii="Arial" w:eastAsia="Courier New" w:hAnsi="Arial" w:cs="Arial"/>
          <w:b/>
          <w:bCs/>
          <w:color w:val="000000"/>
          <w:sz w:val="28"/>
          <w:szCs w:val="28"/>
          <w:lang w:val="ru-RU" w:eastAsia="ru-RU"/>
        </w:rPr>
      </w:pPr>
    </w:p>
    <w:p w:rsidR="006F28EE" w:rsidRDefault="006F28EE" w:rsidP="00220BDA">
      <w:pPr>
        <w:widowControl w:val="0"/>
        <w:spacing w:after="0" w:line="240" w:lineRule="auto"/>
        <w:jc w:val="center"/>
        <w:rPr>
          <w:rFonts w:ascii="Arial" w:eastAsia="Courier New" w:hAnsi="Arial" w:cs="Arial"/>
          <w:b/>
          <w:bCs/>
          <w:color w:val="000000"/>
          <w:sz w:val="28"/>
          <w:szCs w:val="28"/>
          <w:lang w:val="ru-RU" w:eastAsia="ru-RU"/>
        </w:rPr>
      </w:pPr>
    </w:p>
    <w:p w:rsidR="006F28EE" w:rsidRDefault="006F28EE" w:rsidP="00220BDA">
      <w:pPr>
        <w:widowControl w:val="0"/>
        <w:spacing w:after="0" w:line="240" w:lineRule="auto"/>
        <w:jc w:val="center"/>
        <w:rPr>
          <w:rFonts w:ascii="Arial" w:eastAsia="Courier New" w:hAnsi="Arial" w:cs="Arial"/>
          <w:b/>
          <w:bCs/>
          <w:color w:val="000000"/>
          <w:sz w:val="28"/>
          <w:szCs w:val="28"/>
          <w:lang w:val="ru-RU" w:eastAsia="ru-RU"/>
        </w:rPr>
      </w:pPr>
    </w:p>
    <w:p w:rsidR="006F28EE" w:rsidRPr="00220BDA" w:rsidRDefault="006F28EE" w:rsidP="00220BDA">
      <w:pPr>
        <w:widowControl w:val="0"/>
        <w:spacing w:after="0" w:line="240" w:lineRule="auto"/>
        <w:jc w:val="center"/>
        <w:rPr>
          <w:rFonts w:ascii="Arial" w:eastAsia="Courier New" w:hAnsi="Arial" w:cs="Arial"/>
          <w:b/>
          <w:bCs/>
          <w:color w:val="000000"/>
          <w:sz w:val="28"/>
          <w:szCs w:val="28"/>
          <w:lang w:val="ru-RU" w:eastAsia="ru-RU"/>
        </w:rPr>
      </w:pPr>
    </w:p>
    <w:p w:rsidR="00220BDA" w:rsidRPr="00220BDA" w:rsidRDefault="00220BDA" w:rsidP="00220BDA">
      <w:pPr>
        <w:widowControl w:val="0"/>
        <w:spacing w:after="0" w:line="240" w:lineRule="auto"/>
        <w:jc w:val="center"/>
        <w:rPr>
          <w:rFonts w:ascii="Arial" w:eastAsia="Courier New" w:hAnsi="Arial" w:cs="Arial"/>
          <w:b/>
          <w:bCs/>
          <w:color w:val="000000"/>
          <w:sz w:val="28"/>
          <w:szCs w:val="28"/>
          <w:lang w:val="ru-RU" w:eastAsia="ru-RU"/>
        </w:rPr>
      </w:pPr>
    </w:p>
    <w:p w:rsidR="00220BDA" w:rsidRPr="00220BDA" w:rsidRDefault="00220BDA" w:rsidP="00220BDA">
      <w:pPr>
        <w:widowControl w:val="0"/>
        <w:spacing w:after="0" w:line="240" w:lineRule="auto"/>
        <w:jc w:val="center"/>
        <w:rPr>
          <w:rFonts w:ascii="Arial" w:eastAsia="Courier New" w:hAnsi="Arial" w:cs="Arial"/>
          <w:b/>
          <w:bCs/>
          <w:color w:val="000000"/>
          <w:sz w:val="28"/>
          <w:szCs w:val="28"/>
          <w:lang w:val="ru-RU" w:eastAsia="ru-RU"/>
        </w:rPr>
      </w:pPr>
    </w:p>
    <w:p w:rsidR="00220BDA" w:rsidRPr="00220BDA" w:rsidRDefault="00220BDA" w:rsidP="00220BDA">
      <w:pPr>
        <w:widowControl w:val="0"/>
        <w:spacing w:after="0" w:line="240" w:lineRule="auto"/>
        <w:jc w:val="center"/>
        <w:rPr>
          <w:rFonts w:ascii="Arial" w:eastAsia="Courier New" w:hAnsi="Arial" w:cs="Arial"/>
          <w:b/>
          <w:bCs/>
          <w:color w:val="000000"/>
          <w:sz w:val="24"/>
          <w:szCs w:val="24"/>
          <w:lang w:val="ru-RU" w:eastAsia="ru-RU"/>
        </w:rPr>
      </w:pPr>
      <w:r w:rsidRPr="00220BDA">
        <w:rPr>
          <w:rFonts w:ascii="Arial" w:eastAsia="Courier New" w:hAnsi="Arial" w:cs="Arial"/>
          <w:b/>
          <w:bCs/>
          <w:color w:val="000000"/>
          <w:sz w:val="24"/>
          <w:szCs w:val="24"/>
          <w:lang w:val="ru-RU" w:eastAsia="ru-RU"/>
        </w:rPr>
        <w:t>Москва</w:t>
      </w:r>
    </w:p>
    <w:p w:rsidR="00220BDA" w:rsidRPr="00220BDA" w:rsidRDefault="00220BDA" w:rsidP="00220BDA">
      <w:pPr>
        <w:widowControl w:val="0"/>
        <w:spacing w:after="0" w:line="240" w:lineRule="auto"/>
        <w:jc w:val="center"/>
        <w:rPr>
          <w:rFonts w:ascii="Arial" w:eastAsia="Courier New" w:hAnsi="Arial" w:cs="Arial"/>
          <w:b/>
          <w:bCs/>
          <w:color w:val="000000"/>
          <w:sz w:val="24"/>
          <w:szCs w:val="24"/>
          <w:lang w:val="ru-RU" w:eastAsia="ru-RU"/>
        </w:rPr>
      </w:pPr>
      <w:proofErr w:type="spellStart"/>
      <w:r w:rsidRPr="00220BDA">
        <w:rPr>
          <w:rFonts w:ascii="Arial" w:eastAsia="Courier New" w:hAnsi="Arial" w:cs="Arial"/>
          <w:b/>
          <w:bCs/>
          <w:color w:val="000000"/>
          <w:sz w:val="24"/>
          <w:szCs w:val="24"/>
          <w:lang w:val="ru-RU" w:eastAsia="ru-RU"/>
        </w:rPr>
        <w:t>Стандартинформ</w:t>
      </w:r>
      <w:proofErr w:type="spellEnd"/>
    </w:p>
    <w:p w:rsidR="006F28EE" w:rsidRDefault="00220BDA" w:rsidP="00220BDA">
      <w:pPr>
        <w:pStyle w:val="ConsPlusTitle"/>
        <w:spacing w:line="276" w:lineRule="auto"/>
        <w:contextualSpacing/>
        <w:jc w:val="center"/>
        <w:rPr>
          <w:rFonts w:eastAsia="Courier New"/>
          <w:bCs/>
          <w:color w:val="000000"/>
          <w:sz w:val="24"/>
          <w:szCs w:val="24"/>
          <w:lang w:val="ru-RU" w:eastAsia="ru-RU"/>
        </w:rPr>
        <w:sectPr w:rsidR="006F28EE" w:rsidSect="00785B6D">
          <w:headerReference w:type="default" r:id="rId10"/>
          <w:headerReference w:type="first" r:id="rId11"/>
          <w:pgSz w:w="11907" w:h="16839" w:code="9"/>
          <w:pgMar w:top="1440" w:right="1440" w:bottom="1440" w:left="1440" w:header="720" w:footer="720" w:gutter="0"/>
          <w:pgNumType w:start="1"/>
          <w:cols w:space="720"/>
          <w:titlePg/>
          <w:docGrid w:linePitch="360"/>
        </w:sectPr>
      </w:pPr>
      <w:bookmarkStart w:id="5" w:name="ТекстовоеПоле12"/>
      <w:r w:rsidRPr="00220BDA">
        <w:rPr>
          <w:rFonts w:eastAsia="Courier New"/>
          <w:bCs/>
          <w:color w:val="000000"/>
          <w:sz w:val="24"/>
          <w:szCs w:val="24"/>
          <w:lang w:val="ru-RU" w:eastAsia="ru-RU"/>
        </w:rPr>
        <w:t>201</w:t>
      </w:r>
      <w:bookmarkEnd w:id="5"/>
      <w:r w:rsidR="006F28EE">
        <w:rPr>
          <w:rFonts w:eastAsia="Courier New"/>
          <w:bCs/>
          <w:color w:val="000000"/>
          <w:sz w:val="24"/>
          <w:szCs w:val="24"/>
          <w:lang w:val="ru-RU" w:eastAsia="ru-RU"/>
        </w:rPr>
        <w:t>8</w:t>
      </w:r>
    </w:p>
    <w:p w:rsidR="006276D4" w:rsidRDefault="006276D4" w:rsidP="006276D4">
      <w:pPr>
        <w:pStyle w:val="20"/>
        <w:shd w:val="clear" w:color="auto" w:fill="auto"/>
        <w:spacing w:after="120" w:line="240" w:lineRule="auto"/>
        <w:rPr>
          <w:sz w:val="28"/>
          <w:szCs w:val="28"/>
          <w:lang w:val="ru-RU"/>
        </w:rPr>
      </w:pPr>
      <w:r w:rsidRPr="006F28EE">
        <w:rPr>
          <w:sz w:val="28"/>
          <w:szCs w:val="28"/>
          <w:lang w:val="ru-RU"/>
        </w:rPr>
        <w:lastRenderedPageBreak/>
        <w:t>Предисловие</w:t>
      </w:r>
    </w:p>
    <w:p w:rsidR="006F28EE" w:rsidRPr="006F28EE" w:rsidRDefault="006F28EE" w:rsidP="006276D4">
      <w:pPr>
        <w:pStyle w:val="20"/>
        <w:shd w:val="clear" w:color="auto" w:fill="auto"/>
        <w:spacing w:after="120" w:line="240" w:lineRule="auto"/>
        <w:rPr>
          <w:sz w:val="28"/>
          <w:szCs w:val="28"/>
          <w:lang w:val="ru-RU"/>
        </w:rPr>
      </w:pPr>
    </w:p>
    <w:p w:rsidR="00912AE6" w:rsidRPr="00D84A3D" w:rsidRDefault="00536C79" w:rsidP="00912AE6">
      <w:pPr>
        <w:pStyle w:val="21"/>
        <w:numPr>
          <w:ilvl w:val="0"/>
          <w:numId w:val="1"/>
        </w:numPr>
        <w:shd w:val="clear" w:color="auto" w:fill="auto"/>
        <w:tabs>
          <w:tab w:val="left" w:pos="966"/>
        </w:tabs>
        <w:spacing w:before="0" w:after="0" w:line="360" w:lineRule="auto"/>
        <w:ind w:firstLine="510"/>
        <w:rPr>
          <w:sz w:val="24"/>
          <w:szCs w:val="24"/>
          <w:lang w:val="ru-RU"/>
        </w:rPr>
      </w:pPr>
      <w:r w:rsidRPr="00D84A3D">
        <w:rPr>
          <w:sz w:val="24"/>
          <w:szCs w:val="24"/>
          <w:lang w:val="ru-RU"/>
        </w:rPr>
        <w:t xml:space="preserve">РАЗРАБОТАН </w:t>
      </w:r>
      <w:r w:rsidR="00702DB8" w:rsidRPr="00D84A3D">
        <w:rPr>
          <w:sz w:val="24"/>
          <w:szCs w:val="24"/>
          <w:lang w:val="ru-RU"/>
        </w:rPr>
        <w:t>Ассоциацией</w:t>
      </w:r>
      <w:r w:rsidRPr="00D84A3D">
        <w:rPr>
          <w:sz w:val="24"/>
          <w:szCs w:val="24"/>
          <w:lang w:val="ru-RU"/>
        </w:rPr>
        <w:t xml:space="preserve"> «Союз производителе</w:t>
      </w:r>
      <w:r w:rsidR="00702DB8" w:rsidRPr="00D84A3D">
        <w:rPr>
          <w:sz w:val="24"/>
          <w:szCs w:val="24"/>
          <w:lang w:val="ru-RU"/>
        </w:rPr>
        <w:t>й сухих с</w:t>
      </w:r>
      <w:r w:rsidR="008D5E5B">
        <w:rPr>
          <w:sz w:val="24"/>
          <w:szCs w:val="24"/>
          <w:lang w:val="ru-RU"/>
        </w:rPr>
        <w:t>троительных смесей» (Ассоциация</w:t>
      </w:r>
      <w:r w:rsidRPr="00D84A3D">
        <w:rPr>
          <w:sz w:val="24"/>
          <w:szCs w:val="24"/>
          <w:lang w:val="ru-RU"/>
        </w:rPr>
        <w:t xml:space="preserve"> «СПССС») при участии </w:t>
      </w:r>
      <w:r w:rsidR="00912AE6" w:rsidRPr="00D84A3D">
        <w:rPr>
          <w:sz w:val="24"/>
          <w:szCs w:val="24"/>
          <w:lang w:val="ru-RU"/>
        </w:rPr>
        <w:t>Федерального государственного бюджетного образовательного учреждения высшего образования «Национальный исследовательский Московский государственный строительный университет» (НИУ МГСУ)</w:t>
      </w:r>
    </w:p>
    <w:p w:rsidR="006F28EE" w:rsidRPr="006F28EE" w:rsidRDefault="006F28EE" w:rsidP="006F28EE">
      <w:pPr>
        <w:pStyle w:val="21"/>
        <w:shd w:val="clear" w:color="auto" w:fill="auto"/>
        <w:tabs>
          <w:tab w:val="left" w:pos="966"/>
        </w:tabs>
        <w:spacing w:before="0" w:after="0" w:line="360" w:lineRule="auto"/>
        <w:ind w:left="510" w:firstLine="0"/>
        <w:rPr>
          <w:sz w:val="24"/>
          <w:szCs w:val="24"/>
          <w:lang w:val="ru-RU"/>
        </w:rPr>
      </w:pPr>
    </w:p>
    <w:p w:rsidR="00536C79" w:rsidRDefault="00536C79" w:rsidP="006F28EE">
      <w:pPr>
        <w:pStyle w:val="21"/>
        <w:numPr>
          <w:ilvl w:val="0"/>
          <w:numId w:val="1"/>
        </w:numPr>
        <w:shd w:val="clear" w:color="auto" w:fill="auto"/>
        <w:tabs>
          <w:tab w:val="left" w:pos="937"/>
        </w:tabs>
        <w:spacing w:before="0" w:after="0" w:line="360" w:lineRule="auto"/>
        <w:ind w:firstLine="510"/>
        <w:rPr>
          <w:sz w:val="24"/>
          <w:szCs w:val="24"/>
          <w:lang w:val="ru-RU"/>
        </w:rPr>
      </w:pPr>
      <w:r w:rsidRPr="006F28EE">
        <w:rPr>
          <w:sz w:val="24"/>
          <w:szCs w:val="24"/>
          <w:lang w:val="ru-RU"/>
        </w:rPr>
        <w:t xml:space="preserve">ВНЕСЕН Техническим комитетом по стандартизации ТК </w:t>
      </w:r>
      <w:r w:rsidR="00702DB8" w:rsidRPr="006F28EE">
        <w:rPr>
          <w:sz w:val="24"/>
          <w:szCs w:val="24"/>
          <w:lang w:val="ru-RU"/>
        </w:rPr>
        <w:t>144</w:t>
      </w:r>
      <w:r w:rsidRPr="006F28EE">
        <w:rPr>
          <w:sz w:val="24"/>
          <w:szCs w:val="24"/>
          <w:lang w:val="ru-RU"/>
        </w:rPr>
        <w:t xml:space="preserve"> «Строитель</w:t>
      </w:r>
      <w:r w:rsidR="00702DB8" w:rsidRPr="006F28EE">
        <w:rPr>
          <w:sz w:val="24"/>
          <w:szCs w:val="24"/>
          <w:lang w:val="ru-RU"/>
        </w:rPr>
        <w:t>ные материалы (изделия) и конструкции</w:t>
      </w:r>
      <w:r w:rsidRPr="006F28EE">
        <w:rPr>
          <w:sz w:val="24"/>
          <w:szCs w:val="24"/>
          <w:lang w:val="ru-RU"/>
        </w:rPr>
        <w:t>»</w:t>
      </w:r>
    </w:p>
    <w:p w:rsidR="006F28EE" w:rsidRPr="006F28EE" w:rsidRDefault="006F28EE" w:rsidP="006F28EE">
      <w:pPr>
        <w:pStyle w:val="21"/>
        <w:shd w:val="clear" w:color="auto" w:fill="auto"/>
        <w:tabs>
          <w:tab w:val="left" w:pos="937"/>
        </w:tabs>
        <w:spacing w:before="0" w:after="0" w:line="360" w:lineRule="auto"/>
        <w:ind w:left="510" w:firstLine="0"/>
        <w:rPr>
          <w:sz w:val="24"/>
          <w:szCs w:val="24"/>
          <w:lang w:val="ru-RU"/>
        </w:rPr>
      </w:pPr>
    </w:p>
    <w:p w:rsidR="00536C79" w:rsidRPr="006F28EE" w:rsidRDefault="00536C79" w:rsidP="006F28EE">
      <w:pPr>
        <w:pStyle w:val="21"/>
        <w:numPr>
          <w:ilvl w:val="0"/>
          <w:numId w:val="1"/>
        </w:numPr>
        <w:shd w:val="clear" w:color="auto" w:fill="auto"/>
        <w:tabs>
          <w:tab w:val="left" w:pos="927"/>
          <w:tab w:val="left" w:pos="6687"/>
          <w:tab w:val="left" w:pos="8295"/>
        </w:tabs>
        <w:spacing w:before="0" w:after="0" w:line="360" w:lineRule="auto"/>
        <w:ind w:firstLine="510"/>
        <w:rPr>
          <w:sz w:val="24"/>
          <w:szCs w:val="24"/>
          <w:lang w:val="ru-RU"/>
        </w:rPr>
      </w:pPr>
      <w:r w:rsidRPr="006F28EE">
        <w:rPr>
          <w:sz w:val="24"/>
          <w:szCs w:val="24"/>
          <w:lang w:val="ru-RU"/>
        </w:rPr>
        <w:t>УТВЕРЖДЕН И ВВЕДЕН В ДЕЙСТВИЕ Приказом Федерального агентства по техническому регулированию и метрологии от</w:t>
      </w:r>
      <w:r w:rsidRPr="006F28EE">
        <w:rPr>
          <w:sz w:val="24"/>
          <w:szCs w:val="24"/>
          <w:lang w:val="ru-RU"/>
        </w:rPr>
        <w:tab/>
      </w:r>
      <w:r w:rsidRPr="006F28EE">
        <w:rPr>
          <w:sz w:val="24"/>
          <w:szCs w:val="24"/>
          <w:lang w:val="ru-RU"/>
        </w:rPr>
        <w:tab/>
      </w:r>
      <w:r w:rsidRPr="006F28EE">
        <w:rPr>
          <w:sz w:val="24"/>
          <w:szCs w:val="24"/>
          <w:lang w:val="ru-RU"/>
        </w:rPr>
        <w:tab/>
        <w:t>№</w:t>
      </w:r>
    </w:p>
    <w:p w:rsidR="00BB712C" w:rsidRPr="006F28EE" w:rsidRDefault="00536C79" w:rsidP="006F28EE">
      <w:pPr>
        <w:pStyle w:val="21"/>
        <w:shd w:val="clear" w:color="auto" w:fill="auto"/>
        <w:tabs>
          <w:tab w:val="left" w:pos="927"/>
          <w:tab w:val="left" w:pos="6687"/>
          <w:tab w:val="left" w:pos="8295"/>
        </w:tabs>
        <w:spacing w:before="0" w:after="0" w:line="360" w:lineRule="auto"/>
        <w:ind w:left="510" w:firstLine="0"/>
        <w:rPr>
          <w:sz w:val="24"/>
          <w:szCs w:val="24"/>
          <w:lang w:val="ru-RU"/>
        </w:rPr>
      </w:pPr>
      <w:r w:rsidRPr="006F28EE">
        <w:rPr>
          <w:sz w:val="24"/>
          <w:szCs w:val="24"/>
          <w:lang w:val="ru-RU"/>
        </w:rPr>
        <w:t xml:space="preserve"> </w:t>
      </w:r>
    </w:p>
    <w:p w:rsidR="0041536E" w:rsidRPr="006F28EE" w:rsidRDefault="006F28EE" w:rsidP="006F28EE">
      <w:pPr>
        <w:pStyle w:val="ConsPlusNormal"/>
        <w:spacing w:line="360" w:lineRule="auto"/>
        <w:ind w:firstLine="510"/>
        <w:jc w:val="both"/>
        <w:rPr>
          <w:sz w:val="24"/>
          <w:szCs w:val="24"/>
          <w:lang w:val="ru-RU"/>
        </w:rPr>
      </w:pPr>
      <w:r>
        <w:rPr>
          <w:sz w:val="24"/>
          <w:szCs w:val="24"/>
          <w:lang w:val="ru-RU"/>
        </w:rPr>
        <w:t xml:space="preserve">4 </w:t>
      </w:r>
      <w:r w:rsidR="00202B58" w:rsidRPr="006F28EE">
        <w:rPr>
          <w:sz w:val="24"/>
          <w:szCs w:val="24"/>
          <w:lang w:val="ru-RU"/>
        </w:rPr>
        <w:t>ВВЕДЕН ВПЕРВЫЕ</w:t>
      </w:r>
    </w:p>
    <w:p w:rsidR="005C26A4" w:rsidRPr="006F28EE" w:rsidRDefault="005C26A4" w:rsidP="006F28EE">
      <w:pPr>
        <w:pStyle w:val="ConsPlusNormal"/>
        <w:spacing w:line="360" w:lineRule="auto"/>
        <w:ind w:firstLine="510"/>
        <w:jc w:val="both"/>
        <w:rPr>
          <w:sz w:val="24"/>
          <w:szCs w:val="24"/>
          <w:lang w:val="ru-RU"/>
        </w:rPr>
      </w:pPr>
    </w:p>
    <w:p w:rsidR="00536C79" w:rsidRPr="006F28EE" w:rsidRDefault="00536C79" w:rsidP="006F28EE">
      <w:pPr>
        <w:tabs>
          <w:tab w:val="left" w:pos="709"/>
        </w:tabs>
        <w:spacing w:after="0" w:line="360" w:lineRule="auto"/>
        <w:ind w:firstLine="510"/>
        <w:jc w:val="both"/>
        <w:rPr>
          <w:rFonts w:ascii="Arial" w:eastAsia="Calibri" w:hAnsi="Arial" w:cs="Arial"/>
          <w:i/>
          <w:iCs/>
          <w:sz w:val="24"/>
          <w:szCs w:val="24"/>
          <w:lang w:val="ru-RU"/>
        </w:rPr>
      </w:pPr>
      <w:r w:rsidRPr="006F28EE">
        <w:rPr>
          <w:rFonts w:ascii="Arial" w:eastAsia="Calibri" w:hAnsi="Arial" w:cs="Arial"/>
          <w:i/>
          <w:iCs/>
          <w:sz w:val="24"/>
          <w:szCs w:val="24"/>
          <w:lang w:val="ru-RU"/>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sidRPr="006F28EE">
        <w:rPr>
          <w:rFonts w:ascii="Arial" w:eastAsia="Calibri" w:hAnsi="Arial" w:cs="Arial"/>
          <w:i/>
          <w:iCs/>
          <w:sz w:val="24"/>
          <w:szCs w:val="24"/>
        </w:rPr>
        <w:t>www</w:t>
      </w:r>
      <w:r w:rsidRPr="006F28EE">
        <w:rPr>
          <w:rFonts w:ascii="Arial" w:eastAsia="Calibri" w:hAnsi="Arial" w:cs="Arial"/>
          <w:i/>
          <w:iCs/>
          <w:sz w:val="24"/>
          <w:szCs w:val="24"/>
          <w:lang w:val="ru-RU"/>
        </w:rPr>
        <w:t>.</w:t>
      </w:r>
      <w:proofErr w:type="spellStart"/>
      <w:r w:rsidRPr="006F28EE">
        <w:rPr>
          <w:rFonts w:ascii="Arial" w:eastAsia="Calibri" w:hAnsi="Arial" w:cs="Arial"/>
          <w:i/>
          <w:iCs/>
          <w:sz w:val="24"/>
          <w:szCs w:val="24"/>
        </w:rPr>
        <w:t>gost</w:t>
      </w:r>
      <w:proofErr w:type="spellEnd"/>
      <w:r w:rsidRPr="006F28EE">
        <w:rPr>
          <w:rFonts w:ascii="Arial" w:eastAsia="Calibri" w:hAnsi="Arial" w:cs="Arial"/>
          <w:i/>
          <w:iCs/>
          <w:sz w:val="24"/>
          <w:szCs w:val="24"/>
          <w:lang w:val="ru-RU"/>
        </w:rPr>
        <w:t>.</w:t>
      </w:r>
      <w:proofErr w:type="spellStart"/>
      <w:r w:rsidRPr="006F28EE">
        <w:rPr>
          <w:rFonts w:ascii="Arial" w:eastAsia="Calibri" w:hAnsi="Arial" w:cs="Arial"/>
          <w:i/>
          <w:iCs/>
          <w:sz w:val="24"/>
          <w:szCs w:val="24"/>
        </w:rPr>
        <w:t>ru</w:t>
      </w:r>
      <w:proofErr w:type="spellEnd"/>
      <w:r w:rsidRPr="006F28EE">
        <w:rPr>
          <w:rFonts w:ascii="Arial" w:eastAsia="Calibri" w:hAnsi="Arial" w:cs="Arial"/>
          <w:i/>
          <w:iCs/>
          <w:sz w:val="24"/>
          <w:szCs w:val="24"/>
          <w:lang w:val="ru-RU"/>
        </w:rPr>
        <w:t>)</w:t>
      </w:r>
    </w:p>
    <w:p w:rsidR="00536C79" w:rsidRPr="006F28EE" w:rsidRDefault="00536C79" w:rsidP="006F28EE">
      <w:pPr>
        <w:spacing w:after="0" w:line="360" w:lineRule="auto"/>
        <w:ind w:firstLine="510"/>
        <w:jc w:val="both"/>
        <w:rPr>
          <w:rFonts w:ascii="Arial" w:eastAsia="Calibri" w:hAnsi="Arial" w:cs="Arial"/>
          <w:b/>
          <w:bCs/>
          <w:sz w:val="24"/>
          <w:szCs w:val="24"/>
          <w:lang w:val="ru-RU"/>
        </w:rPr>
      </w:pPr>
    </w:p>
    <w:p w:rsidR="00536C79" w:rsidRPr="006F28EE" w:rsidRDefault="00BF33DD" w:rsidP="00BF33DD">
      <w:pPr>
        <w:spacing w:after="0" w:line="360" w:lineRule="auto"/>
        <w:ind w:right="140" w:firstLine="510"/>
        <w:jc w:val="right"/>
        <w:rPr>
          <w:rFonts w:ascii="Arial" w:eastAsia="Calibri" w:hAnsi="Arial" w:cs="Arial"/>
          <w:sz w:val="24"/>
          <w:szCs w:val="24"/>
          <w:lang w:val="ru-RU"/>
        </w:rPr>
      </w:pPr>
      <w:r>
        <w:rPr>
          <w:rFonts w:ascii="Arial" w:eastAsia="Calibri" w:hAnsi="Arial" w:cs="Arial"/>
          <w:b/>
          <w:bCs/>
          <w:sz w:val="24"/>
          <w:szCs w:val="24"/>
          <w:lang w:val="ru-RU"/>
        </w:rPr>
        <w:tab/>
      </w:r>
      <w:r>
        <w:rPr>
          <w:rFonts w:ascii="Arial" w:eastAsia="Calibri" w:hAnsi="Arial" w:cs="Arial"/>
          <w:b/>
          <w:bCs/>
          <w:sz w:val="24"/>
          <w:szCs w:val="24"/>
          <w:lang w:val="ru-RU"/>
        </w:rPr>
        <w:tab/>
      </w:r>
      <w:r>
        <w:rPr>
          <w:rFonts w:ascii="Arial" w:eastAsia="Calibri" w:hAnsi="Arial" w:cs="Arial"/>
          <w:b/>
          <w:bCs/>
          <w:sz w:val="24"/>
          <w:szCs w:val="24"/>
          <w:lang w:val="ru-RU"/>
        </w:rPr>
        <w:tab/>
      </w:r>
      <w:r>
        <w:rPr>
          <w:rFonts w:ascii="Arial" w:eastAsia="Calibri" w:hAnsi="Arial" w:cs="Arial"/>
          <w:b/>
          <w:bCs/>
          <w:sz w:val="24"/>
          <w:szCs w:val="24"/>
          <w:lang w:val="ru-RU"/>
        </w:rPr>
        <w:tab/>
      </w:r>
      <w:r>
        <w:rPr>
          <w:rFonts w:ascii="Arial" w:eastAsia="Calibri" w:hAnsi="Arial" w:cs="Arial"/>
          <w:b/>
          <w:bCs/>
          <w:sz w:val="24"/>
          <w:szCs w:val="24"/>
          <w:lang w:val="ru-RU"/>
        </w:rPr>
        <w:tab/>
      </w:r>
      <w:r>
        <w:rPr>
          <w:rFonts w:ascii="Arial" w:eastAsia="Calibri" w:hAnsi="Arial" w:cs="Arial"/>
          <w:b/>
          <w:bCs/>
          <w:sz w:val="24"/>
          <w:szCs w:val="24"/>
          <w:lang w:val="ru-RU"/>
        </w:rPr>
        <w:tab/>
        <w:t xml:space="preserve">            </w:t>
      </w:r>
      <w:r w:rsidR="00536C79" w:rsidRPr="006F28EE">
        <w:rPr>
          <w:rFonts w:ascii="Arial" w:eastAsia="Calibri" w:hAnsi="Arial" w:cs="Arial"/>
          <w:sz w:val="24"/>
          <w:szCs w:val="24"/>
          <w:lang w:val="ru-RU"/>
        </w:rPr>
        <w:t>©</w:t>
      </w:r>
      <w:r w:rsidR="00536C79" w:rsidRPr="006F28EE">
        <w:rPr>
          <w:rFonts w:ascii="Arial" w:eastAsia="Calibri" w:hAnsi="Arial" w:cs="Arial"/>
          <w:bCs/>
          <w:sz w:val="24"/>
          <w:szCs w:val="24"/>
          <w:lang w:val="ru-RU"/>
        </w:rPr>
        <w:t xml:space="preserve"> </w:t>
      </w:r>
      <w:proofErr w:type="spellStart"/>
      <w:r w:rsidR="00536C79" w:rsidRPr="006F28EE">
        <w:rPr>
          <w:rFonts w:ascii="Arial" w:eastAsia="Calibri" w:hAnsi="Arial" w:cs="Arial"/>
          <w:sz w:val="24"/>
          <w:szCs w:val="24"/>
          <w:lang w:val="ru-RU"/>
        </w:rPr>
        <w:t>Стандартинформ</w:t>
      </w:r>
      <w:proofErr w:type="spellEnd"/>
      <w:r w:rsidR="00536C79" w:rsidRPr="006F28EE">
        <w:rPr>
          <w:rFonts w:ascii="Arial" w:eastAsia="Calibri" w:hAnsi="Arial" w:cs="Arial"/>
          <w:sz w:val="24"/>
          <w:szCs w:val="24"/>
          <w:lang w:val="ru-RU"/>
        </w:rPr>
        <w:t xml:space="preserve">, </w:t>
      </w:r>
      <w:r>
        <w:rPr>
          <w:rFonts w:ascii="Arial" w:eastAsia="Calibri" w:hAnsi="Arial" w:cs="Arial"/>
          <w:sz w:val="24"/>
          <w:szCs w:val="24"/>
          <w:lang w:val="ru-RU"/>
        </w:rPr>
        <w:t xml:space="preserve">оформление </w:t>
      </w:r>
      <w:r w:rsidR="00536C79" w:rsidRPr="006F28EE">
        <w:rPr>
          <w:rFonts w:ascii="Arial" w:eastAsia="Calibri" w:hAnsi="Arial" w:cs="Arial"/>
          <w:sz w:val="24"/>
          <w:szCs w:val="24"/>
          <w:lang w:val="ru-RU"/>
        </w:rPr>
        <w:t>201</w:t>
      </w:r>
      <w:r w:rsidR="006F28EE" w:rsidRPr="006F28EE">
        <w:rPr>
          <w:rFonts w:ascii="Arial" w:eastAsia="Calibri" w:hAnsi="Arial" w:cs="Arial"/>
          <w:sz w:val="24"/>
          <w:szCs w:val="24"/>
          <w:lang w:val="ru-RU"/>
        </w:rPr>
        <w:t>8</w:t>
      </w:r>
    </w:p>
    <w:p w:rsidR="00536C79" w:rsidRPr="006F28EE" w:rsidRDefault="00536C79" w:rsidP="006F28EE">
      <w:pPr>
        <w:spacing w:after="0" w:line="360" w:lineRule="auto"/>
        <w:ind w:firstLine="510"/>
        <w:jc w:val="right"/>
        <w:rPr>
          <w:rFonts w:ascii="Arial" w:eastAsia="Calibri" w:hAnsi="Arial" w:cs="Arial"/>
          <w:sz w:val="24"/>
          <w:szCs w:val="24"/>
          <w:lang w:val="ru-RU"/>
        </w:rPr>
      </w:pPr>
    </w:p>
    <w:p w:rsidR="005C26A4" w:rsidRPr="006F28EE" w:rsidRDefault="00536C79" w:rsidP="006F28EE">
      <w:pPr>
        <w:spacing w:after="0" w:line="360" w:lineRule="auto"/>
        <w:ind w:firstLine="510"/>
        <w:jc w:val="both"/>
        <w:rPr>
          <w:rFonts w:ascii="Times New Roman" w:hAnsi="Times New Roman" w:cs="Times New Roman"/>
          <w:sz w:val="24"/>
          <w:szCs w:val="24"/>
          <w:lang w:val="ru-RU" w:eastAsia="ru-RU"/>
        </w:rPr>
      </w:pPr>
      <w:r w:rsidRPr="006F28EE">
        <w:rPr>
          <w:rFonts w:ascii="Arial" w:eastAsia="Calibri" w:hAnsi="Arial" w:cs="Arial"/>
          <w:bCs/>
          <w:spacing w:val="-2"/>
          <w:sz w:val="24"/>
          <w:szCs w:val="24"/>
          <w:lang w:val="ru-RU"/>
        </w:rPr>
        <w:t xml:space="preserve">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 </w:t>
      </w:r>
      <w:r w:rsidR="005C26A4" w:rsidRPr="006F28EE">
        <w:rPr>
          <w:rFonts w:ascii="Times New Roman" w:hAnsi="Times New Roman" w:cs="Times New Roman"/>
          <w:sz w:val="24"/>
          <w:szCs w:val="24"/>
          <w:lang w:val="ru-RU"/>
        </w:rPr>
        <w:br w:type="page"/>
      </w:r>
    </w:p>
    <w:p w:rsidR="005C26A4" w:rsidRPr="00D0590F" w:rsidRDefault="005C26A4" w:rsidP="00786BB0">
      <w:pPr>
        <w:pStyle w:val="ConsPlusNormal"/>
        <w:spacing w:line="276" w:lineRule="auto"/>
        <w:jc w:val="center"/>
        <w:rPr>
          <w:b/>
          <w:sz w:val="28"/>
          <w:szCs w:val="28"/>
          <w:lang w:val="ru-RU"/>
        </w:rPr>
      </w:pPr>
      <w:r w:rsidRPr="00D0590F">
        <w:rPr>
          <w:b/>
          <w:sz w:val="28"/>
          <w:szCs w:val="28"/>
          <w:lang w:val="ru-RU"/>
        </w:rPr>
        <w:lastRenderedPageBreak/>
        <w:t xml:space="preserve">Содержание </w:t>
      </w:r>
    </w:p>
    <w:p w:rsidR="00F0186D" w:rsidRPr="0059444D" w:rsidRDefault="00F0186D" w:rsidP="00786BB0">
      <w:pPr>
        <w:pStyle w:val="ConsPlusNormal"/>
        <w:spacing w:line="276" w:lineRule="auto"/>
        <w:jc w:val="center"/>
        <w:rPr>
          <w:rFonts w:ascii="Times New Roman" w:hAnsi="Times New Roman" w:cs="Times New Roman"/>
          <w:b/>
          <w:sz w:val="24"/>
          <w:szCs w:val="24"/>
          <w:lang w:val="ru-RU"/>
        </w:rPr>
      </w:pPr>
    </w:p>
    <w:tbl>
      <w:tblPr>
        <w:tblStyle w:val="a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284"/>
      </w:tblGrid>
      <w:tr w:rsidR="0059444D" w:rsidRPr="0059444D" w:rsidTr="00D0590F">
        <w:tc>
          <w:tcPr>
            <w:tcW w:w="9889" w:type="dxa"/>
          </w:tcPr>
          <w:p w:rsidR="00F0186D" w:rsidRPr="00D0590F" w:rsidRDefault="00F0186D" w:rsidP="00D0590F">
            <w:pPr>
              <w:pStyle w:val="ConsPlusNormal"/>
              <w:spacing w:line="276" w:lineRule="auto"/>
              <w:jc w:val="both"/>
              <w:rPr>
                <w:sz w:val="24"/>
                <w:szCs w:val="24"/>
              </w:rPr>
            </w:pPr>
            <w:r w:rsidRPr="00D0590F">
              <w:rPr>
                <w:sz w:val="24"/>
                <w:szCs w:val="24"/>
                <w:lang w:val="ru-RU"/>
              </w:rPr>
              <w:t>1 Область применения</w:t>
            </w:r>
            <w:r w:rsidRPr="00D0590F">
              <w:rPr>
                <w:sz w:val="24"/>
                <w:szCs w:val="24"/>
              </w:rPr>
              <w:t xml:space="preserve"> …………………………………………………………………</w:t>
            </w:r>
          </w:p>
        </w:tc>
        <w:tc>
          <w:tcPr>
            <w:tcW w:w="284" w:type="dxa"/>
          </w:tcPr>
          <w:p w:rsidR="00F0186D" w:rsidRPr="0059444D" w:rsidRDefault="00F0186D" w:rsidP="00786BB0">
            <w:pPr>
              <w:pStyle w:val="ConsPlusNormal"/>
              <w:spacing w:line="276" w:lineRule="auto"/>
              <w:jc w:val="center"/>
              <w:rPr>
                <w:rFonts w:ascii="Times New Roman" w:hAnsi="Times New Roman" w:cs="Times New Roman"/>
                <w:sz w:val="24"/>
                <w:szCs w:val="24"/>
                <w:lang w:val="ru-RU"/>
              </w:rPr>
            </w:pPr>
          </w:p>
        </w:tc>
      </w:tr>
      <w:tr w:rsidR="0059444D" w:rsidRPr="0059444D" w:rsidTr="00D0590F">
        <w:tc>
          <w:tcPr>
            <w:tcW w:w="9889" w:type="dxa"/>
          </w:tcPr>
          <w:p w:rsidR="00F0186D" w:rsidRPr="00D0590F" w:rsidRDefault="00F0186D" w:rsidP="00D0590F">
            <w:pPr>
              <w:pStyle w:val="ConsPlusNormal"/>
              <w:spacing w:line="276" w:lineRule="auto"/>
              <w:jc w:val="both"/>
              <w:rPr>
                <w:sz w:val="24"/>
                <w:szCs w:val="24"/>
                <w:lang w:val="ru-RU"/>
              </w:rPr>
            </w:pPr>
            <w:r w:rsidRPr="00D0590F">
              <w:rPr>
                <w:sz w:val="24"/>
                <w:szCs w:val="24"/>
                <w:lang w:val="ru-RU"/>
              </w:rPr>
              <w:t>2 Нормативные ссылки ………………………………………………………………...</w:t>
            </w:r>
          </w:p>
        </w:tc>
        <w:tc>
          <w:tcPr>
            <w:tcW w:w="284" w:type="dxa"/>
          </w:tcPr>
          <w:p w:rsidR="00F0186D" w:rsidRPr="0059444D" w:rsidRDefault="00F0186D" w:rsidP="00786BB0">
            <w:pPr>
              <w:pStyle w:val="ConsPlusNormal"/>
              <w:spacing w:line="276" w:lineRule="auto"/>
              <w:jc w:val="center"/>
              <w:rPr>
                <w:rFonts w:ascii="Times New Roman" w:hAnsi="Times New Roman" w:cs="Times New Roman"/>
                <w:sz w:val="24"/>
                <w:szCs w:val="24"/>
                <w:lang w:val="ru-RU"/>
              </w:rPr>
            </w:pPr>
          </w:p>
        </w:tc>
      </w:tr>
      <w:tr w:rsidR="0059444D" w:rsidRPr="0059444D" w:rsidTr="00D0590F">
        <w:tc>
          <w:tcPr>
            <w:tcW w:w="9889" w:type="dxa"/>
          </w:tcPr>
          <w:p w:rsidR="00F0186D" w:rsidRPr="00D0590F" w:rsidRDefault="00F0186D" w:rsidP="00D0590F">
            <w:pPr>
              <w:pStyle w:val="ConsPlusNormal"/>
              <w:spacing w:line="276" w:lineRule="auto"/>
              <w:jc w:val="both"/>
              <w:rPr>
                <w:sz w:val="24"/>
                <w:szCs w:val="24"/>
                <w:lang w:val="ru-RU"/>
              </w:rPr>
            </w:pPr>
            <w:r w:rsidRPr="00D0590F">
              <w:rPr>
                <w:sz w:val="24"/>
                <w:szCs w:val="24"/>
                <w:lang w:val="ru-RU"/>
              </w:rPr>
              <w:t>3 Термины и определения ……………………………………………………………..</w:t>
            </w:r>
          </w:p>
        </w:tc>
        <w:tc>
          <w:tcPr>
            <w:tcW w:w="284" w:type="dxa"/>
          </w:tcPr>
          <w:p w:rsidR="00F0186D" w:rsidRPr="0059444D" w:rsidRDefault="00F0186D" w:rsidP="00786BB0">
            <w:pPr>
              <w:pStyle w:val="ConsPlusNormal"/>
              <w:spacing w:line="276" w:lineRule="auto"/>
              <w:jc w:val="center"/>
              <w:rPr>
                <w:rFonts w:ascii="Times New Roman" w:hAnsi="Times New Roman" w:cs="Times New Roman"/>
                <w:sz w:val="24"/>
                <w:szCs w:val="24"/>
                <w:lang w:val="ru-RU"/>
              </w:rPr>
            </w:pPr>
          </w:p>
        </w:tc>
      </w:tr>
      <w:tr w:rsidR="0059444D" w:rsidRPr="0059444D" w:rsidTr="00D0590F">
        <w:tc>
          <w:tcPr>
            <w:tcW w:w="9889" w:type="dxa"/>
          </w:tcPr>
          <w:p w:rsidR="00F0186D" w:rsidRPr="00D0590F" w:rsidRDefault="00F0186D" w:rsidP="00D0590F">
            <w:pPr>
              <w:pStyle w:val="ConsPlusNormal"/>
              <w:spacing w:line="276" w:lineRule="auto"/>
              <w:jc w:val="both"/>
              <w:rPr>
                <w:sz w:val="24"/>
                <w:szCs w:val="24"/>
                <w:lang w:val="ru-RU"/>
              </w:rPr>
            </w:pPr>
            <w:r w:rsidRPr="00D0590F">
              <w:rPr>
                <w:sz w:val="24"/>
                <w:szCs w:val="24"/>
                <w:lang w:val="ru-RU"/>
              </w:rPr>
              <w:t>4 Технические требования …………………………………………………………….</w:t>
            </w:r>
          </w:p>
        </w:tc>
        <w:tc>
          <w:tcPr>
            <w:tcW w:w="284" w:type="dxa"/>
          </w:tcPr>
          <w:p w:rsidR="00F0186D" w:rsidRPr="0059444D" w:rsidRDefault="00F0186D" w:rsidP="00786BB0">
            <w:pPr>
              <w:pStyle w:val="ConsPlusNormal"/>
              <w:spacing w:line="276" w:lineRule="auto"/>
              <w:jc w:val="center"/>
              <w:rPr>
                <w:rFonts w:ascii="Times New Roman" w:hAnsi="Times New Roman" w:cs="Times New Roman"/>
                <w:sz w:val="24"/>
                <w:szCs w:val="24"/>
                <w:lang w:val="ru-RU"/>
              </w:rPr>
            </w:pPr>
          </w:p>
        </w:tc>
      </w:tr>
      <w:tr w:rsidR="0059444D" w:rsidRPr="006546C6" w:rsidTr="00D0590F">
        <w:tc>
          <w:tcPr>
            <w:tcW w:w="9889" w:type="dxa"/>
          </w:tcPr>
          <w:p w:rsidR="00F0186D" w:rsidRPr="00D0590F" w:rsidRDefault="00F0186D" w:rsidP="00D0590F">
            <w:pPr>
              <w:pStyle w:val="ConsPlusNormal"/>
              <w:spacing w:line="276" w:lineRule="auto"/>
              <w:jc w:val="both"/>
              <w:rPr>
                <w:sz w:val="24"/>
                <w:szCs w:val="24"/>
                <w:lang w:val="ru-RU"/>
              </w:rPr>
            </w:pPr>
            <w:r w:rsidRPr="00D0590F">
              <w:rPr>
                <w:sz w:val="24"/>
                <w:szCs w:val="24"/>
                <w:lang w:val="ru-RU"/>
              </w:rPr>
              <w:t>5 Требования безопасности и охраны окружающей среды …………………………</w:t>
            </w:r>
          </w:p>
        </w:tc>
        <w:tc>
          <w:tcPr>
            <w:tcW w:w="284" w:type="dxa"/>
          </w:tcPr>
          <w:p w:rsidR="00F0186D" w:rsidRPr="0059444D" w:rsidRDefault="00F0186D" w:rsidP="00786BB0">
            <w:pPr>
              <w:pStyle w:val="ConsPlusNormal"/>
              <w:spacing w:line="276" w:lineRule="auto"/>
              <w:jc w:val="center"/>
              <w:rPr>
                <w:rFonts w:ascii="Times New Roman" w:hAnsi="Times New Roman" w:cs="Times New Roman"/>
                <w:sz w:val="24"/>
                <w:szCs w:val="24"/>
                <w:lang w:val="ru-RU"/>
              </w:rPr>
            </w:pPr>
          </w:p>
        </w:tc>
      </w:tr>
      <w:tr w:rsidR="0059444D" w:rsidRPr="0059444D" w:rsidTr="00D0590F">
        <w:tc>
          <w:tcPr>
            <w:tcW w:w="9889" w:type="dxa"/>
          </w:tcPr>
          <w:p w:rsidR="00F0186D" w:rsidRPr="00D0590F" w:rsidRDefault="00F0186D" w:rsidP="00D0590F">
            <w:pPr>
              <w:pStyle w:val="ConsPlusNormal"/>
              <w:spacing w:line="276" w:lineRule="auto"/>
              <w:jc w:val="both"/>
              <w:rPr>
                <w:sz w:val="24"/>
                <w:szCs w:val="24"/>
                <w:lang w:val="ru-RU"/>
              </w:rPr>
            </w:pPr>
            <w:r w:rsidRPr="00D0590F">
              <w:rPr>
                <w:sz w:val="24"/>
                <w:szCs w:val="24"/>
                <w:lang w:val="ru-RU"/>
              </w:rPr>
              <w:t>6 Правила приемки …………………………………………………………………….</w:t>
            </w:r>
          </w:p>
        </w:tc>
        <w:tc>
          <w:tcPr>
            <w:tcW w:w="284" w:type="dxa"/>
          </w:tcPr>
          <w:p w:rsidR="00F0186D" w:rsidRPr="0059444D" w:rsidRDefault="00F0186D" w:rsidP="00786BB0">
            <w:pPr>
              <w:pStyle w:val="ConsPlusNormal"/>
              <w:spacing w:line="276" w:lineRule="auto"/>
              <w:jc w:val="center"/>
              <w:rPr>
                <w:rFonts w:ascii="Times New Roman" w:hAnsi="Times New Roman" w:cs="Times New Roman"/>
                <w:sz w:val="24"/>
                <w:szCs w:val="24"/>
                <w:lang w:val="ru-RU"/>
              </w:rPr>
            </w:pPr>
          </w:p>
        </w:tc>
      </w:tr>
      <w:tr w:rsidR="0059444D" w:rsidRPr="0059444D" w:rsidTr="00D0590F">
        <w:tc>
          <w:tcPr>
            <w:tcW w:w="9889" w:type="dxa"/>
          </w:tcPr>
          <w:p w:rsidR="00F0186D" w:rsidRPr="00D0590F" w:rsidRDefault="00F0186D" w:rsidP="00D0590F">
            <w:pPr>
              <w:pStyle w:val="ConsPlusNormal"/>
              <w:spacing w:line="276" w:lineRule="auto"/>
              <w:jc w:val="both"/>
              <w:rPr>
                <w:sz w:val="24"/>
                <w:szCs w:val="24"/>
                <w:lang w:val="ru-RU"/>
              </w:rPr>
            </w:pPr>
            <w:r w:rsidRPr="00D0590F">
              <w:rPr>
                <w:sz w:val="24"/>
                <w:szCs w:val="24"/>
                <w:lang w:val="ru-RU"/>
              </w:rPr>
              <w:t>7 Методы испытания…………………………………………………………………...</w:t>
            </w:r>
          </w:p>
        </w:tc>
        <w:tc>
          <w:tcPr>
            <w:tcW w:w="284" w:type="dxa"/>
          </w:tcPr>
          <w:p w:rsidR="00F0186D" w:rsidRPr="0059444D" w:rsidRDefault="00F0186D" w:rsidP="00786BB0">
            <w:pPr>
              <w:pStyle w:val="ConsPlusNormal"/>
              <w:spacing w:line="276" w:lineRule="auto"/>
              <w:jc w:val="center"/>
              <w:rPr>
                <w:rFonts w:ascii="Times New Roman" w:hAnsi="Times New Roman" w:cs="Times New Roman"/>
                <w:sz w:val="24"/>
                <w:szCs w:val="24"/>
                <w:lang w:val="ru-RU"/>
              </w:rPr>
            </w:pPr>
          </w:p>
        </w:tc>
      </w:tr>
      <w:tr w:rsidR="0059444D" w:rsidRPr="006546C6" w:rsidTr="00D0590F">
        <w:tc>
          <w:tcPr>
            <w:tcW w:w="9889" w:type="dxa"/>
          </w:tcPr>
          <w:p w:rsidR="00F0186D" w:rsidRDefault="00F0186D" w:rsidP="00D0590F">
            <w:pPr>
              <w:pStyle w:val="ConsPlusNormal"/>
              <w:spacing w:line="276" w:lineRule="auto"/>
              <w:jc w:val="both"/>
              <w:rPr>
                <w:sz w:val="24"/>
                <w:szCs w:val="24"/>
                <w:lang w:val="ru-RU"/>
              </w:rPr>
            </w:pPr>
            <w:r w:rsidRPr="00D0590F">
              <w:rPr>
                <w:sz w:val="24"/>
                <w:szCs w:val="24"/>
                <w:lang w:val="ru-RU"/>
              </w:rPr>
              <w:t>8 Транспортирование и хранение……………...………………………………………</w:t>
            </w:r>
          </w:p>
          <w:p w:rsidR="005B2280" w:rsidRPr="00D0590F" w:rsidRDefault="005B2280" w:rsidP="00D0590F">
            <w:pPr>
              <w:pStyle w:val="ConsPlusNormal"/>
              <w:spacing w:line="276" w:lineRule="auto"/>
              <w:jc w:val="both"/>
              <w:rPr>
                <w:sz w:val="24"/>
                <w:szCs w:val="24"/>
                <w:lang w:val="ru-RU"/>
              </w:rPr>
            </w:pPr>
            <w:r>
              <w:rPr>
                <w:sz w:val="24"/>
                <w:szCs w:val="24"/>
                <w:lang w:val="ru-RU"/>
              </w:rPr>
              <w:t>9 Указания по применению..........................................................................................</w:t>
            </w:r>
            <w:r w:rsidR="00D40982">
              <w:rPr>
                <w:sz w:val="24"/>
                <w:szCs w:val="24"/>
                <w:lang w:val="ru-RU"/>
              </w:rPr>
              <w:t xml:space="preserve"> </w:t>
            </w:r>
          </w:p>
        </w:tc>
        <w:tc>
          <w:tcPr>
            <w:tcW w:w="284" w:type="dxa"/>
          </w:tcPr>
          <w:p w:rsidR="00F0186D" w:rsidRPr="0059444D" w:rsidRDefault="00F0186D" w:rsidP="00786BB0">
            <w:pPr>
              <w:pStyle w:val="ConsPlusNormal"/>
              <w:spacing w:line="276" w:lineRule="auto"/>
              <w:jc w:val="center"/>
              <w:rPr>
                <w:rFonts w:ascii="Times New Roman" w:hAnsi="Times New Roman" w:cs="Times New Roman"/>
                <w:sz w:val="24"/>
                <w:szCs w:val="24"/>
                <w:lang w:val="ru-RU"/>
              </w:rPr>
            </w:pPr>
          </w:p>
        </w:tc>
      </w:tr>
      <w:tr w:rsidR="0059444D" w:rsidRPr="006546C6" w:rsidTr="00D0590F">
        <w:tc>
          <w:tcPr>
            <w:tcW w:w="9889" w:type="dxa"/>
          </w:tcPr>
          <w:p w:rsidR="00D0590F" w:rsidRDefault="00F0186D" w:rsidP="00D0590F">
            <w:pPr>
              <w:pStyle w:val="ConsPlusNormal"/>
              <w:spacing w:line="276" w:lineRule="auto"/>
              <w:ind w:left="1701" w:right="-391" w:hanging="1701"/>
              <w:jc w:val="both"/>
              <w:rPr>
                <w:sz w:val="24"/>
                <w:szCs w:val="24"/>
                <w:lang w:val="ru-RU"/>
              </w:rPr>
            </w:pPr>
            <w:r w:rsidRPr="00D0590F">
              <w:rPr>
                <w:sz w:val="24"/>
                <w:szCs w:val="24"/>
                <w:lang w:val="ru-RU"/>
              </w:rPr>
              <w:t>Приложение А (обязательно</w:t>
            </w:r>
            <w:r w:rsidR="007E5FE7" w:rsidRPr="00D0590F">
              <w:rPr>
                <w:sz w:val="24"/>
                <w:szCs w:val="24"/>
                <w:lang w:val="ru-RU"/>
              </w:rPr>
              <w:t>е</w:t>
            </w:r>
            <w:r w:rsidRPr="00D0590F">
              <w:rPr>
                <w:sz w:val="24"/>
                <w:szCs w:val="24"/>
                <w:lang w:val="ru-RU"/>
              </w:rPr>
              <w:t xml:space="preserve">) </w:t>
            </w:r>
            <w:r w:rsidR="007E5FE7" w:rsidRPr="00D0590F">
              <w:rPr>
                <w:sz w:val="24"/>
                <w:szCs w:val="24"/>
                <w:lang w:val="ru-RU"/>
              </w:rPr>
              <w:t>Метод определения времени корректировки</w:t>
            </w:r>
            <w:r w:rsidR="00D0590F">
              <w:rPr>
                <w:sz w:val="24"/>
                <w:szCs w:val="24"/>
                <w:lang w:val="ru-RU"/>
              </w:rPr>
              <w:t xml:space="preserve"> </w:t>
            </w:r>
          </w:p>
          <w:p w:rsidR="00F0186D" w:rsidRPr="00D0590F" w:rsidRDefault="00D0590F" w:rsidP="00D0590F">
            <w:pPr>
              <w:pStyle w:val="ConsPlusNormal"/>
              <w:spacing w:line="276" w:lineRule="auto"/>
              <w:ind w:left="1701" w:right="-391"/>
              <w:jc w:val="both"/>
              <w:rPr>
                <w:sz w:val="24"/>
                <w:szCs w:val="24"/>
                <w:lang w:val="ru-RU"/>
              </w:rPr>
            </w:pPr>
            <w:r>
              <w:rPr>
                <w:sz w:val="24"/>
                <w:szCs w:val="24"/>
                <w:lang w:val="ru-RU"/>
              </w:rPr>
              <w:t>р</w:t>
            </w:r>
            <w:r w:rsidR="007E5FE7" w:rsidRPr="00D0590F">
              <w:rPr>
                <w:sz w:val="24"/>
                <w:szCs w:val="24"/>
                <w:lang w:val="ru-RU"/>
              </w:rPr>
              <w:t>аствор</w:t>
            </w:r>
            <w:r>
              <w:rPr>
                <w:sz w:val="24"/>
                <w:szCs w:val="24"/>
                <w:lang w:val="ru-RU"/>
              </w:rPr>
              <w:t xml:space="preserve">ной смеси для </w:t>
            </w:r>
            <w:proofErr w:type="spellStart"/>
            <w:r>
              <w:rPr>
                <w:sz w:val="24"/>
                <w:szCs w:val="24"/>
                <w:lang w:val="ru-RU"/>
              </w:rPr>
              <w:t>тонкошовной</w:t>
            </w:r>
            <w:proofErr w:type="spellEnd"/>
            <w:r>
              <w:rPr>
                <w:sz w:val="24"/>
                <w:szCs w:val="24"/>
                <w:lang w:val="ru-RU"/>
              </w:rPr>
              <w:t xml:space="preserve"> кладки.............................</w:t>
            </w:r>
            <w:r w:rsidR="007E5FE7" w:rsidRPr="00D0590F">
              <w:rPr>
                <w:sz w:val="24"/>
                <w:szCs w:val="24"/>
                <w:lang w:val="ru-RU"/>
              </w:rPr>
              <w:t xml:space="preserve"> </w:t>
            </w:r>
            <w:r w:rsidR="00F0186D" w:rsidRPr="00D0590F">
              <w:rPr>
                <w:sz w:val="24"/>
                <w:szCs w:val="24"/>
                <w:lang w:val="ru-RU"/>
              </w:rPr>
              <w:t>.</w:t>
            </w:r>
          </w:p>
        </w:tc>
        <w:tc>
          <w:tcPr>
            <w:tcW w:w="284" w:type="dxa"/>
          </w:tcPr>
          <w:p w:rsidR="00F0186D" w:rsidRPr="0059444D" w:rsidRDefault="00F0186D" w:rsidP="00786BB0">
            <w:pPr>
              <w:pStyle w:val="ConsPlusNormal"/>
              <w:spacing w:line="276" w:lineRule="auto"/>
              <w:jc w:val="center"/>
              <w:rPr>
                <w:rFonts w:ascii="Times New Roman" w:hAnsi="Times New Roman" w:cs="Times New Roman"/>
                <w:sz w:val="24"/>
                <w:szCs w:val="24"/>
                <w:lang w:val="ru-RU"/>
              </w:rPr>
            </w:pPr>
          </w:p>
        </w:tc>
      </w:tr>
      <w:tr w:rsidR="0059444D" w:rsidRPr="00D0590F" w:rsidTr="00D0590F">
        <w:tc>
          <w:tcPr>
            <w:tcW w:w="9889" w:type="dxa"/>
          </w:tcPr>
          <w:p w:rsidR="00D0590F" w:rsidRDefault="00F0186D" w:rsidP="00D0590F">
            <w:pPr>
              <w:pStyle w:val="ConsPlusNormal"/>
              <w:spacing w:line="276" w:lineRule="auto"/>
              <w:ind w:left="1701" w:hanging="1701"/>
              <w:jc w:val="both"/>
              <w:rPr>
                <w:sz w:val="24"/>
                <w:szCs w:val="24"/>
                <w:lang w:val="ru-RU"/>
              </w:rPr>
            </w:pPr>
            <w:r w:rsidRPr="00D0590F">
              <w:rPr>
                <w:sz w:val="24"/>
                <w:szCs w:val="24"/>
                <w:lang w:val="ru-RU"/>
              </w:rPr>
              <w:t>Приложение Б (обязательно</w:t>
            </w:r>
            <w:r w:rsidR="007E5FE7" w:rsidRPr="00D0590F">
              <w:rPr>
                <w:sz w:val="24"/>
                <w:szCs w:val="24"/>
                <w:lang w:val="ru-RU"/>
              </w:rPr>
              <w:t>е</w:t>
            </w:r>
            <w:r w:rsidRPr="00D0590F">
              <w:rPr>
                <w:sz w:val="24"/>
                <w:szCs w:val="24"/>
                <w:lang w:val="ru-RU"/>
              </w:rPr>
              <w:t xml:space="preserve">) </w:t>
            </w:r>
            <w:r w:rsidR="007E5FE7" w:rsidRPr="00D0590F">
              <w:rPr>
                <w:sz w:val="24"/>
                <w:szCs w:val="24"/>
                <w:lang w:val="ru-RU"/>
              </w:rPr>
              <w:t xml:space="preserve">Первый метод определения предела прочности </w:t>
            </w:r>
          </w:p>
          <w:p w:rsidR="00F0186D" w:rsidRPr="00D0590F" w:rsidRDefault="007E5FE7" w:rsidP="00D0590F">
            <w:pPr>
              <w:pStyle w:val="ConsPlusNormal"/>
              <w:spacing w:line="276" w:lineRule="auto"/>
              <w:ind w:left="1701"/>
              <w:jc w:val="both"/>
              <w:rPr>
                <w:sz w:val="24"/>
                <w:szCs w:val="24"/>
                <w:lang w:val="ru-RU"/>
              </w:rPr>
            </w:pPr>
            <w:r w:rsidRPr="00D0590F">
              <w:rPr>
                <w:sz w:val="24"/>
                <w:szCs w:val="24"/>
                <w:lang w:val="ru-RU"/>
              </w:rPr>
              <w:t>при</w:t>
            </w:r>
            <w:r w:rsidR="00D0590F">
              <w:rPr>
                <w:sz w:val="24"/>
                <w:szCs w:val="24"/>
                <w:lang w:val="ru-RU"/>
              </w:rPr>
              <w:t xml:space="preserve"> </w:t>
            </w:r>
            <w:r w:rsidRPr="00D0590F">
              <w:rPr>
                <w:sz w:val="24"/>
                <w:szCs w:val="24"/>
                <w:lang w:val="ru-RU"/>
              </w:rPr>
              <w:t>сдвиге</w:t>
            </w:r>
            <w:r w:rsidR="00F0186D" w:rsidRPr="00D0590F">
              <w:rPr>
                <w:sz w:val="24"/>
                <w:szCs w:val="24"/>
                <w:lang w:val="ru-RU"/>
              </w:rPr>
              <w:t>…………………………</w:t>
            </w:r>
            <w:r w:rsidR="00D0590F">
              <w:rPr>
                <w:sz w:val="24"/>
                <w:szCs w:val="24"/>
                <w:lang w:val="ru-RU"/>
              </w:rPr>
              <w:t>.........................................................</w:t>
            </w:r>
          </w:p>
        </w:tc>
        <w:tc>
          <w:tcPr>
            <w:tcW w:w="284" w:type="dxa"/>
          </w:tcPr>
          <w:p w:rsidR="00F0186D" w:rsidRPr="0059444D" w:rsidRDefault="00F0186D" w:rsidP="00786BB0">
            <w:pPr>
              <w:pStyle w:val="ConsPlusNormal"/>
              <w:spacing w:line="276" w:lineRule="auto"/>
              <w:jc w:val="center"/>
              <w:rPr>
                <w:rFonts w:ascii="Times New Roman" w:hAnsi="Times New Roman" w:cs="Times New Roman"/>
                <w:sz w:val="24"/>
                <w:szCs w:val="24"/>
                <w:lang w:val="ru-RU"/>
              </w:rPr>
            </w:pPr>
          </w:p>
        </w:tc>
      </w:tr>
      <w:tr w:rsidR="007E5FE7" w:rsidRPr="00D0590F" w:rsidTr="00D0590F">
        <w:tc>
          <w:tcPr>
            <w:tcW w:w="9889" w:type="dxa"/>
          </w:tcPr>
          <w:p w:rsidR="00D0590F" w:rsidRDefault="007E5FE7" w:rsidP="00D0590F">
            <w:pPr>
              <w:pStyle w:val="ConsPlusNormal"/>
              <w:spacing w:line="276" w:lineRule="auto"/>
              <w:ind w:left="1701" w:hanging="1701"/>
              <w:jc w:val="both"/>
              <w:rPr>
                <w:sz w:val="24"/>
                <w:szCs w:val="24"/>
                <w:lang w:val="ru-RU"/>
              </w:rPr>
            </w:pPr>
            <w:r w:rsidRPr="00D0590F">
              <w:rPr>
                <w:sz w:val="24"/>
                <w:szCs w:val="24"/>
                <w:lang w:val="ru-RU"/>
              </w:rPr>
              <w:t xml:space="preserve">Приложение В (обязательное) Второй метод определения предела прочности </w:t>
            </w:r>
          </w:p>
          <w:p w:rsidR="007E5FE7" w:rsidRPr="00D0590F" w:rsidRDefault="007E5FE7" w:rsidP="00D0590F">
            <w:pPr>
              <w:pStyle w:val="ConsPlusNormal"/>
              <w:spacing w:line="276" w:lineRule="auto"/>
              <w:ind w:left="1701"/>
              <w:jc w:val="both"/>
              <w:rPr>
                <w:sz w:val="24"/>
                <w:szCs w:val="24"/>
                <w:lang w:val="ru-RU"/>
              </w:rPr>
            </w:pPr>
            <w:r w:rsidRPr="00D0590F">
              <w:rPr>
                <w:sz w:val="24"/>
                <w:szCs w:val="24"/>
                <w:lang w:val="ru-RU"/>
              </w:rPr>
              <w:t>при сдвиге</w:t>
            </w:r>
            <w:r w:rsidR="00D0590F">
              <w:rPr>
                <w:sz w:val="24"/>
                <w:szCs w:val="24"/>
                <w:lang w:val="ru-RU"/>
              </w:rPr>
              <w:t>...................................................................................................</w:t>
            </w:r>
          </w:p>
        </w:tc>
        <w:tc>
          <w:tcPr>
            <w:tcW w:w="284" w:type="dxa"/>
          </w:tcPr>
          <w:p w:rsidR="007E5FE7" w:rsidRPr="0059444D" w:rsidRDefault="007E5FE7" w:rsidP="00786BB0">
            <w:pPr>
              <w:pStyle w:val="ConsPlusNormal"/>
              <w:spacing w:line="276" w:lineRule="auto"/>
              <w:jc w:val="center"/>
              <w:rPr>
                <w:rFonts w:ascii="Times New Roman" w:hAnsi="Times New Roman" w:cs="Times New Roman"/>
                <w:sz w:val="24"/>
                <w:szCs w:val="24"/>
                <w:lang w:val="ru-RU"/>
              </w:rPr>
            </w:pPr>
          </w:p>
        </w:tc>
      </w:tr>
      <w:tr w:rsidR="007E5FE7" w:rsidRPr="007E5FE7" w:rsidTr="00D0590F">
        <w:tc>
          <w:tcPr>
            <w:tcW w:w="9889" w:type="dxa"/>
          </w:tcPr>
          <w:p w:rsidR="007E5FE7" w:rsidRPr="00D0590F" w:rsidRDefault="007E5FE7" w:rsidP="00D0590F">
            <w:pPr>
              <w:pStyle w:val="ConsPlusNormal"/>
              <w:spacing w:line="276" w:lineRule="auto"/>
              <w:jc w:val="both"/>
              <w:rPr>
                <w:sz w:val="24"/>
                <w:szCs w:val="24"/>
                <w:lang w:val="ru-RU"/>
              </w:rPr>
            </w:pPr>
            <w:r w:rsidRPr="00D0590F">
              <w:rPr>
                <w:sz w:val="24"/>
                <w:szCs w:val="24"/>
                <w:lang w:val="ru-RU"/>
              </w:rPr>
              <w:t xml:space="preserve">Приложение Г (обязательное) Метод определения </w:t>
            </w:r>
            <w:proofErr w:type="spellStart"/>
            <w:r w:rsidRPr="00D0590F">
              <w:rPr>
                <w:sz w:val="24"/>
                <w:szCs w:val="24"/>
                <w:lang w:val="ru-RU"/>
              </w:rPr>
              <w:t>сульфатостойкости</w:t>
            </w:r>
            <w:proofErr w:type="spellEnd"/>
            <w:r w:rsidRPr="00D0590F">
              <w:rPr>
                <w:sz w:val="24"/>
                <w:szCs w:val="24"/>
                <w:lang w:val="ru-RU"/>
              </w:rPr>
              <w:t xml:space="preserve"> </w:t>
            </w:r>
          </w:p>
          <w:p w:rsidR="007E5FE7" w:rsidRPr="00D0590F" w:rsidRDefault="007E5FE7" w:rsidP="00D0590F">
            <w:pPr>
              <w:pStyle w:val="ConsPlusNormal"/>
              <w:spacing w:line="276" w:lineRule="auto"/>
              <w:ind w:firstLine="1701"/>
              <w:jc w:val="both"/>
              <w:rPr>
                <w:sz w:val="24"/>
                <w:szCs w:val="24"/>
                <w:lang w:val="ru-RU"/>
              </w:rPr>
            </w:pPr>
            <w:r w:rsidRPr="00D0590F">
              <w:rPr>
                <w:sz w:val="24"/>
                <w:szCs w:val="24"/>
                <w:lang w:val="ru-RU"/>
              </w:rPr>
              <w:t>тонкослойного кладочного раствора</w:t>
            </w:r>
            <w:r w:rsidR="00D0590F">
              <w:rPr>
                <w:sz w:val="24"/>
                <w:szCs w:val="24"/>
                <w:lang w:val="ru-RU"/>
              </w:rPr>
              <w:t>....................................................</w:t>
            </w:r>
          </w:p>
        </w:tc>
        <w:tc>
          <w:tcPr>
            <w:tcW w:w="284" w:type="dxa"/>
          </w:tcPr>
          <w:p w:rsidR="007E5FE7" w:rsidRPr="0059444D" w:rsidRDefault="007E5FE7" w:rsidP="00786BB0">
            <w:pPr>
              <w:pStyle w:val="ConsPlusNormal"/>
              <w:spacing w:line="276" w:lineRule="auto"/>
              <w:jc w:val="center"/>
              <w:rPr>
                <w:rFonts w:ascii="Times New Roman" w:hAnsi="Times New Roman" w:cs="Times New Roman"/>
                <w:sz w:val="24"/>
                <w:szCs w:val="24"/>
                <w:lang w:val="ru-RU"/>
              </w:rPr>
            </w:pPr>
          </w:p>
        </w:tc>
      </w:tr>
    </w:tbl>
    <w:p w:rsidR="00F0186D" w:rsidRPr="0059444D" w:rsidRDefault="00F0186D" w:rsidP="00786BB0">
      <w:pPr>
        <w:pStyle w:val="ConsPlusNormal"/>
        <w:spacing w:line="276" w:lineRule="auto"/>
        <w:jc w:val="center"/>
        <w:rPr>
          <w:rFonts w:ascii="Times New Roman" w:hAnsi="Times New Roman" w:cs="Times New Roman"/>
          <w:sz w:val="24"/>
          <w:szCs w:val="24"/>
          <w:lang w:val="ru-RU"/>
        </w:rPr>
      </w:pPr>
    </w:p>
    <w:p w:rsidR="005C26A4" w:rsidRPr="0059444D" w:rsidRDefault="005C26A4" w:rsidP="00786BB0">
      <w:pPr>
        <w:pStyle w:val="ConsPlusNormal"/>
        <w:spacing w:line="276" w:lineRule="auto"/>
        <w:jc w:val="center"/>
        <w:rPr>
          <w:rFonts w:ascii="Times New Roman" w:hAnsi="Times New Roman" w:cs="Times New Roman"/>
          <w:sz w:val="24"/>
          <w:szCs w:val="24"/>
          <w:lang w:val="ru-RU"/>
        </w:rPr>
      </w:pPr>
    </w:p>
    <w:p w:rsidR="00D0590F" w:rsidRDefault="00D0590F" w:rsidP="00536C79">
      <w:pPr>
        <w:pStyle w:val="ConsPlusTitle"/>
        <w:spacing w:line="276" w:lineRule="auto"/>
        <w:contextualSpacing/>
        <w:jc w:val="center"/>
        <w:rPr>
          <w:rFonts w:ascii="Times New Roman" w:hAnsi="Times New Roman" w:cs="Times New Roman"/>
          <w:sz w:val="24"/>
          <w:szCs w:val="24"/>
          <w:lang w:val="ru-RU"/>
        </w:rPr>
        <w:sectPr w:rsidR="00D0590F" w:rsidSect="006F28EE">
          <w:headerReference w:type="even" r:id="rId12"/>
          <w:footerReference w:type="even" r:id="rId13"/>
          <w:headerReference w:type="first" r:id="rId14"/>
          <w:footerReference w:type="first" r:id="rId15"/>
          <w:pgSz w:w="11907" w:h="16839" w:code="9"/>
          <w:pgMar w:top="1134" w:right="1418" w:bottom="1134" w:left="851" w:header="720" w:footer="720" w:gutter="0"/>
          <w:pgNumType w:start="1"/>
          <w:cols w:space="720"/>
          <w:titlePg/>
          <w:docGrid w:linePitch="360"/>
        </w:sectPr>
      </w:pPr>
    </w:p>
    <w:p w:rsidR="00D0590F" w:rsidRPr="00D0590F" w:rsidRDefault="006A083E" w:rsidP="00D0590F">
      <w:pPr>
        <w:tabs>
          <w:tab w:val="left" w:pos="1860"/>
        </w:tabs>
        <w:rPr>
          <w:rFonts w:ascii="Arial" w:hAnsi="Arial" w:cs="Arial"/>
          <w:b/>
          <w:noProof/>
          <w:sz w:val="24"/>
          <w:szCs w:val="24"/>
          <w:lang w:val="ru-RU"/>
        </w:rPr>
      </w:pPr>
      <w:r>
        <w:rPr>
          <w:rFonts w:ascii="Arial" w:hAnsi="Arial" w:cs="Arial"/>
          <w:b/>
          <w:noProof/>
          <w:sz w:val="24"/>
          <w:szCs w:val="24"/>
        </w:rPr>
        <w:lastRenderedPageBreak/>
        <w:pict>
          <v:line id="Прямая соединительная линия 5" o:spid="_x0000_s1048" style="position:absolute;z-index:251670528;visibility:visible;mso-wrap-distance-top:-3e-5mm;mso-wrap-distance-bottom:-3e-5mm" from="1.3pt,17.75pt" to="49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" o:allowincell="f" strokeweight="1.5pt"/>
        </w:pict>
      </w:r>
      <w:r w:rsidR="00D0590F" w:rsidRPr="00D0590F">
        <w:rPr>
          <w:rFonts w:ascii="Arial" w:hAnsi="Arial" w:cs="Arial"/>
          <w:b/>
          <w:noProof/>
          <w:sz w:val="24"/>
          <w:szCs w:val="24"/>
          <w:lang w:val="ru-RU"/>
        </w:rPr>
        <w:t>Н А Ц И О Н А Л Ь Н Ы Й   С Т А Н Д А Р Т   Р О С С И Й С К О Й  Ф Е Д Е Р А Ц И И</w:t>
      </w:r>
    </w:p>
    <w:p w:rsidR="00892CED" w:rsidRPr="00892CED" w:rsidRDefault="00892CED" w:rsidP="00892CED">
      <w:pPr>
        <w:pStyle w:val="ConsPlusTitle"/>
        <w:spacing w:line="276" w:lineRule="auto"/>
        <w:contextualSpacing/>
        <w:jc w:val="center"/>
        <w:rPr>
          <w:sz w:val="28"/>
          <w:szCs w:val="28"/>
          <w:lang w:val="ru-RU"/>
        </w:rPr>
      </w:pPr>
      <w:r w:rsidRPr="00892CED">
        <w:rPr>
          <w:sz w:val="28"/>
          <w:szCs w:val="28"/>
          <w:lang w:val="ru-RU"/>
        </w:rPr>
        <w:t>СМЕСИ СУХИЕ</w:t>
      </w:r>
      <w:r w:rsidRPr="002840FE">
        <w:rPr>
          <w:sz w:val="28"/>
          <w:szCs w:val="28"/>
          <w:lang w:val="ru-RU"/>
        </w:rPr>
        <w:t xml:space="preserve"> </w:t>
      </w:r>
      <w:r w:rsidRPr="00892CED">
        <w:rPr>
          <w:sz w:val="28"/>
          <w:szCs w:val="28"/>
          <w:lang w:val="ru-RU"/>
        </w:rPr>
        <w:t>CТРОИТЕЛЬНЫЕ КЛАДОЧНЫЕ</w:t>
      </w:r>
    </w:p>
    <w:p w:rsidR="00536C79" w:rsidRPr="00081E39" w:rsidRDefault="00892CED" w:rsidP="00892CED">
      <w:pPr>
        <w:pStyle w:val="ConsPlusTitle"/>
        <w:spacing w:line="276" w:lineRule="auto"/>
        <w:contextualSpacing/>
        <w:jc w:val="center"/>
        <w:rPr>
          <w:bCs/>
          <w:sz w:val="24"/>
          <w:szCs w:val="24"/>
          <w:lang w:val="ru-RU"/>
        </w:rPr>
      </w:pPr>
      <w:r w:rsidRPr="00081E39">
        <w:rPr>
          <w:sz w:val="28"/>
          <w:szCs w:val="28"/>
          <w:lang w:val="ru-RU"/>
        </w:rPr>
        <w:t>Технические условия</w:t>
      </w:r>
    </w:p>
    <w:p w:rsidR="00536C79" w:rsidRPr="00317C31" w:rsidRDefault="006A083E" w:rsidP="00536C79">
      <w:pPr>
        <w:pStyle w:val="ConsPlusTitle"/>
        <w:spacing w:after="120" w:line="276" w:lineRule="auto"/>
        <w:contextualSpacing/>
        <w:jc w:val="center"/>
        <w:rPr>
          <w:b w:val="0"/>
          <w:szCs w:val="22"/>
        </w:rPr>
      </w:pPr>
      <w:r>
        <w:rPr>
          <w:b w:val="0"/>
          <w:noProof/>
          <w:szCs w:val="22"/>
          <w:lang w:val="ru-RU" w:eastAsia="ru-RU"/>
        </w:rPr>
        <w:pict>
          <v:shapetype id="_x0000_t32" coordsize="21600,21600" o:spt="32" o:oned="t" path="m,l21600,21600e" filled="f">
            <v:path arrowok="t" fillok="f" o:connecttype="none"/>
            <o:lock v:ext="edit" shapetype="t"/>
          </v:shapetype>
          <v:shape id="Прямая со стрелкой 47" o:spid="_x0000_s1042" type="#_x0000_t32" style="position:absolute;left:0;text-align:left;margin-left:-3.4pt;margin-top:17.9pt;width:495.75pt;height:3.55pt;z-index:251657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"/>
        </w:pict>
      </w:r>
      <w:r w:rsidR="008D5E5B" w:rsidRPr="00081E39">
        <w:rPr>
          <w:b w:val="0"/>
          <w:szCs w:val="22"/>
        </w:rPr>
        <w:t xml:space="preserve">Dry construction masonry </w:t>
      </w:r>
      <w:r w:rsidR="00536C79" w:rsidRPr="00081E39">
        <w:rPr>
          <w:b w:val="0"/>
          <w:szCs w:val="22"/>
        </w:rPr>
        <w:t>mix</w:t>
      </w:r>
      <w:r w:rsidR="008D5E5B" w:rsidRPr="00081E39">
        <w:rPr>
          <w:b w:val="0"/>
          <w:szCs w:val="22"/>
        </w:rPr>
        <w:t>es</w:t>
      </w:r>
      <w:r w:rsidR="00536C79" w:rsidRPr="00081E39">
        <w:rPr>
          <w:b w:val="0"/>
          <w:szCs w:val="22"/>
        </w:rPr>
        <w:t xml:space="preserve">. </w:t>
      </w:r>
      <w:proofErr w:type="spellStart"/>
      <w:r w:rsidR="00536C79" w:rsidRPr="00081E39">
        <w:rPr>
          <w:b w:val="0"/>
          <w:szCs w:val="22"/>
          <w:lang w:val="de-DE"/>
        </w:rPr>
        <w:t>Specifications</w:t>
      </w:r>
      <w:proofErr w:type="spellEnd"/>
      <w:r w:rsidR="00536C79" w:rsidRPr="00317C31">
        <w:rPr>
          <w:b w:val="0"/>
          <w:szCs w:val="22"/>
        </w:rPr>
        <w:t xml:space="preserve"> </w:t>
      </w:r>
    </w:p>
    <w:p w:rsidR="00536C79" w:rsidRPr="00317C31" w:rsidRDefault="00536C79" w:rsidP="00536C79">
      <w:pPr>
        <w:pStyle w:val="ConsPlusTitle"/>
        <w:spacing w:after="120" w:line="276" w:lineRule="auto"/>
        <w:contextualSpacing/>
        <w:jc w:val="center"/>
        <w:rPr>
          <w:sz w:val="24"/>
          <w:szCs w:val="24"/>
        </w:rPr>
      </w:pPr>
    </w:p>
    <w:p w:rsidR="00536C79" w:rsidRPr="00317C31" w:rsidRDefault="00536C79" w:rsidP="00536C79">
      <w:pPr>
        <w:pStyle w:val="ConsPlusTitle"/>
        <w:spacing w:before="240" w:line="276" w:lineRule="auto"/>
        <w:contextualSpacing/>
        <w:rPr>
          <w:bCs/>
          <w:sz w:val="24"/>
          <w:szCs w:val="24"/>
        </w:rPr>
      </w:pPr>
      <w:r w:rsidRPr="00317C31">
        <w:rPr>
          <w:bCs/>
          <w:sz w:val="24"/>
          <w:szCs w:val="24"/>
        </w:rPr>
        <w:t xml:space="preserve">                                                             </w:t>
      </w:r>
      <w:r w:rsidR="00892CED" w:rsidRPr="00317C31">
        <w:rPr>
          <w:bCs/>
          <w:sz w:val="24"/>
          <w:szCs w:val="24"/>
        </w:rPr>
        <w:t xml:space="preserve">                          </w:t>
      </w:r>
      <w:r w:rsidRPr="00317C31">
        <w:rPr>
          <w:bCs/>
          <w:sz w:val="24"/>
          <w:szCs w:val="24"/>
        </w:rPr>
        <w:t xml:space="preserve"> </w:t>
      </w:r>
      <w:r w:rsidRPr="00D0590F">
        <w:rPr>
          <w:bCs/>
          <w:sz w:val="24"/>
          <w:szCs w:val="24"/>
          <w:lang w:val="ru-RU"/>
        </w:rPr>
        <w:t>Дата</w:t>
      </w:r>
      <w:r w:rsidRPr="00317C31">
        <w:rPr>
          <w:bCs/>
          <w:sz w:val="24"/>
          <w:szCs w:val="24"/>
        </w:rPr>
        <w:t xml:space="preserve"> </w:t>
      </w:r>
      <w:r w:rsidRPr="00D0590F">
        <w:rPr>
          <w:bCs/>
          <w:sz w:val="24"/>
          <w:szCs w:val="24"/>
          <w:lang w:val="ru-RU"/>
        </w:rPr>
        <w:t>введения</w:t>
      </w:r>
      <w:r w:rsidRPr="00317C31">
        <w:rPr>
          <w:bCs/>
          <w:sz w:val="24"/>
          <w:szCs w:val="24"/>
        </w:rPr>
        <w:t xml:space="preserve"> ― </w:t>
      </w:r>
    </w:p>
    <w:p w:rsidR="00B87D55" w:rsidRDefault="00B87D55" w:rsidP="00892CED">
      <w:pPr>
        <w:pStyle w:val="ConsPlusNormal"/>
        <w:spacing w:line="360" w:lineRule="auto"/>
        <w:ind w:firstLine="510"/>
        <w:rPr>
          <w:b/>
          <w:sz w:val="28"/>
          <w:szCs w:val="28"/>
          <w:lang w:val="ru-RU"/>
        </w:rPr>
      </w:pPr>
      <w:r w:rsidRPr="00892CED">
        <w:rPr>
          <w:b/>
          <w:sz w:val="28"/>
          <w:szCs w:val="28"/>
          <w:lang w:val="ru-RU"/>
        </w:rPr>
        <w:t>1 Область применения</w:t>
      </w:r>
    </w:p>
    <w:p w:rsidR="00892CED" w:rsidRPr="00892CED" w:rsidRDefault="00892CED" w:rsidP="00892CED">
      <w:pPr>
        <w:pStyle w:val="ConsPlusNormal"/>
        <w:spacing w:line="360" w:lineRule="auto"/>
        <w:ind w:firstLine="510"/>
        <w:rPr>
          <w:b/>
          <w:szCs w:val="22"/>
          <w:lang w:val="ru-RU"/>
        </w:rPr>
      </w:pPr>
    </w:p>
    <w:p w:rsidR="003578D0" w:rsidRPr="003578D0" w:rsidRDefault="003578D0" w:rsidP="003578D0">
      <w:pPr>
        <w:pStyle w:val="ConsPlusNormal"/>
        <w:spacing w:line="360" w:lineRule="auto"/>
        <w:ind w:firstLine="510"/>
        <w:jc w:val="both"/>
        <w:rPr>
          <w:sz w:val="24"/>
          <w:szCs w:val="24"/>
          <w:lang w:val="ru-RU"/>
        </w:rPr>
      </w:pPr>
      <w:r w:rsidRPr="003578D0">
        <w:rPr>
          <w:sz w:val="24"/>
          <w:szCs w:val="24"/>
          <w:lang w:val="ru-RU"/>
        </w:rPr>
        <w:t>Настоящий стандарт распространяется на сухие строительные кладочные смеси заводского изготовления (далее - кладочные смеси), изготавливаемые на основе минеральных вяжущих или смешанных (сложных) вяжущих, содержащие полимерные добавки в размере не более 5</w:t>
      </w:r>
      <w:r w:rsidR="00B4770A">
        <w:rPr>
          <w:sz w:val="24"/>
          <w:szCs w:val="24"/>
          <w:lang w:val="ru-RU"/>
        </w:rPr>
        <w:t xml:space="preserve"> </w:t>
      </w:r>
      <w:r w:rsidRPr="003578D0">
        <w:rPr>
          <w:sz w:val="24"/>
          <w:szCs w:val="24"/>
          <w:lang w:val="ru-RU"/>
        </w:rPr>
        <w:t>% (в сухом состоянии) от массы смеси, предназначенные для кладки и последующего заполнения  горизонтальных и вертикальных швов кладки при возведении строительных конструкций из штучных материалов (например, стен, столбов и разделительных перегородок, в облицовочной и черновой кладке, в несущих и ненесущих конструкциях, для надземного и подземного строительства) и применяемые при строительстве, реконструкции и ремонте зданий и сооружений.</w:t>
      </w:r>
    </w:p>
    <w:p w:rsidR="00B87D55" w:rsidRDefault="003578D0" w:rsidP="003578D0">
      <w:pPr>
        <w:pStyle w:val="ConsPlusNormal"/>
        <w:spacing w:line="360" w:lineRule="auto"/>
        <w:ind w:firstLine="510"/>
        <w:jc w:val="both"/>
        <w:rPr>
          <w:sz w:val="24"/>
          <w:szCs w:val="24"/>
          <w:lang w:val="ru-RU"/>
        </w:rPr>
      </w:pPr>
      <w:r w:rsidRPr="003578D0">
        <w:rPr>
          <w:sz w:val="24"/>
          <w:szCs w:val="24"/>
          <w:lang w:val="ru-RU"/>
        </w:rPr>
        <w:t>Настоящий стандарт устанавливает общие технические требования к сухим смесям, растворным смесям и затвердевшим растворам, правила приемки, методы определения характеристик, требования к транспортированию и хранению, требования безопасности и охраны окружающей среды.</w:t>
      </w:r>
      <w:r w:rsidR="00B87D55" w:rsidRPr="00536C79">
        <w:rPr>
          <w:sz w:val="24"/>
          <w:szCs w:val="24"/>
          <w:lang w:val="ru-RU"/>
        </w:rPr>
        <w:t xml:space="preserve"> </w:t>
      </w:r>
    </w:p>
    <w:p w:rsidR="00892CED" w:rsidRPr="00892CED" w:rsidRDefault="00892CED" w:rsidP="00892CED">
      <w:pPr>
        <w:pStyle w:val="ConsPlusNormal"/>
        <w:spacing w:line="360" w:lineRule="auto"/>
        <w:ind w:firstLine="510"/>
        <w:jc w:val="both"/>
        <w:rPr>
          <w:sz w:val="20"/>
          <w:lang w:val="ru-RU"/>
        </w:rPr>
      </w:pPr>
    </w:p>
    <w:p w:rsidR="00B87D55" w:rsidRDefault="00B87D55" w:rsidP="00892CED">
      <w:pPr>
        <w:pStyle w:val="ConsPlusNormal"/>
        <w:spacing w:line="360" w:lineRule="auto"/>
        <w:ind w:firstLine="510"/>
        <w:rPr>
          <w:b/>
          <w:sz w:val="28"/>
          <w:szCs w:val="28"/>
          <w:lang w:val="ru-RU"/>
        </w:rPr>
      </w:pPr>
      <w:r w:rsidRPr="00892CED">
        <w:rPr>
          <w:b/>
          <w:sz w:val="28"/>
          <w:szCs w:val="28"/>
          <w:lang w:val="ru-RU"/>
        </w:rPr>
        <w:t>2 Нормативные ссылки</w:t>
      </w:r>
    </w:p>
    <w:p w:rsidR="00892CED" w:rsidRPr="00892CED" w:rsidRDefault="00892CED" w:rsidP="00892CED">
      <w:pPr>
        <w:pStyle w:val="ConsPlusNormal"/>
        <w:spacing w:line="360" w:lineRule="auto"/>
        <w:ind w:firstLine="510"/>
        <w:rPr>
          <w:b/>
          <w:sz w:val="20"/>
          <w:lang w:val="ru-RU"/>
        </w:rPr>
      </w:pPr>
    </w:p>
    <w:p w:rsidR="00B87D55" w:rsidRPr="00536C79" w:rsidRDefault="00B87D55" w:rsidP="00892CED">
      <w:pPr>
        <w:pStyle w:val="ConsPlusNormal"/>
        <w:spacing w:line="360" w:lineRule="auto"/>
        <w:ind w:firstLine="510"/>
        <w:jc w:val="both"/>
        <w:rPr>
          <w:sz w:val="24"/>
          <w:szCs w:val="24"/>
          <w:lang w:val="ru-RU"/>
        </w:rPr>
      </w:pPr>
      <w:r w:rsidRPr="00536C79">
        <w:rPr>
          <w:sz w:val="24"/>
          <w:szCs w:val="24"/>
          <w:lang w:val="ru-RU"/>
        </w:rPr>
        <w:t xml:space="preserve">В настоящем стандарте использованы </w:t>
      </w:r>
      <w:r w:rsidR="00CA5BF4">
        <w:rPr>
          <w:sz w:val="24"/>
          <w:szCs w:val="24"/>
          <w:lang w:val="ru-RU"/>
        </w:rPr>
        <w:t xml:space="preserve">нормативные </w:t>
      </w:r>
      <w:r w:rsidRPr="00536C79">
        <w:rPr>
          <w:sz w:val="24"/>
          <w:szCs w:val="24"/>
          <w:lang w:val="ru-RU"/>
        </w:rPr>
        <w:t xml:space="preserve">ссылки </w:t>
      </w:r>
      <w:r w:rsidR="00CA5BF4">
        <w:rPr>
          <w:sz w:val="24"/>
          <w:szCs w:val="24"/>
          <w:lang w:val="ru-RU"/>
        </w:rPr>
        <w:t xml:space="preserve">на следующие </w:t>
      </w:r>
      <w:r w:rsidRPr="00536C79">
        <w:rPr>
          <w:sz w:val="24"/>
          <w:szCs w:val="24"/>
          <w:lang w:val="ru-RU"/>
        </w:rPr>
        <w:t>стандарты:</w:t>
      </w:r>
    </w:p>
    <w:p w:rsidR="00DB2621" w:rsidRDefault="00DB2621" w:rsidP="00892CED">
      <w:pPr>
        <w:pStyle w:val="ConsPlusNormal"/>
        <w:spacing w:line="360" w:lineRule="auto"/>
        <w:ind w:firstLine="510"/>
        <w:jc w:val="both"/>
        <w:rPr>
          <w:sz w:val="24"/>
          <w:szCs w:val="24"/>
          <w:lang w:val="ru-RU"/>
        </w:rPr>
      </w:pPr>
      <w:r w:rsidRPr="00DB2621">
        <w:rPr>
          <w:sz w:val="24"/>
          <w:szCs w:val="24"/>
          <w:lang w:val="ru-RU"/>
        </w:rPr>
        <w:t>ГОСТ 4.233 Система показателей качества продукции. Строительство. Растворы строительные. Номенклатура показателей</w:t>
      </w:r>
    </w:p>
    <w:p w:rsidR="00DB2621" w:rsidRDefault="00DB2621" w:rsidP="00892CED">
      <w:pPr>
        <w:pStyle w:val="ConsPlusNormal"/>
        <w:spacing w:line="360" w:lineRule="auto"/>
        <w:ind w:firstLine="510"/>
        <w:jc w:val="both"/>
        <w:rPr>
          <w:sz w:val="24"/>
          <w:szCs w:val="24"/>
          <w:lang w:val="ru-RU"/>
        </w:rPr>
      </w:pPr>
      <w:r w:rsidRPr="00DB2621">
        <w:rPr>
          <w:sz w:val="24"/>
          <w:szCs w:val="24"/>
          <w:lang w:val="ru-RU"/>
        </w:rPr>
        <w:t>ГОСТ 8.579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p>
    <w:p w:rsidR="00DB2621" w:rsidRDefault="00DB2621" w:rsidP="00892CED">
      <w:pPr>
        <w:pStyle w:val="ConsPlusNormal"/>
        <w:spacing w:line="360" w:lineRule="auto"/>
        <w:ind w:firstLine="510"/>
        <w:jc w:val="both"/>
        <w:rPr>
          <w:sz w:val="24"/>
          <w:szCs w:val="24"/>
          <w:lang w:val="ru-RU"/>
        </w:rPr>
      </w:pPr>
      <w:r w:rsidRPr="00DB2621">
        <w:rPr>
          <w:sz w:val="24"/>
          <w:szCs w:val="24"/>
          <w:lang w:val="ru-RU"/>
        </w:rPr>
        <w:t>ГОСТ 427 Линейки измерительные металлические. Технические условия</w:t>
      </w:r>
    </w:p>
    <w:p w:rsidR="00DB2621" w:rsidRPr="00BC726C" w:rsidRDefault="00DB2621" w:rsidP="00892CED">
      <w:pPr>
        <w:pStyle w:val="ConsPlusNormal"/>
        <w:spacing w:line="360" w:lineRule="auto"/>
        <w:ind w:firstLine="510"/>
        <w:jc w:val="both"/>
        <w:rPr>
          <w:sz w:val="24"/>
          <w:szCs w:val="24"/>
          <w:lang w:val="ru-RU"/>
        </w:rPr>
      </w:pPr>
      <w:r w:rsidRPr="00BC726C">
        <w:rPr>
          <w:sz w:val="24"/>
          <w:szCs w:val="24"/>
          <w:lang w:val="ru-RU"/>
        </w:rPr>
        <w:t>ГОСТ 530 Кирпич и камень керамические. Общие технические условия</w:t>
      </w:r>
    </w:p>
    <w:p w:rsidR="001A2D12" w:rsidRDefault="001A2D12" w:rsidP="00892CED">
      <w:pPr>
        <w:pStyle w:val="ConsPlusNormal"/>
        <w:spacing w:line="360" w:lineRule="auto"/>
        <w:ind w:firstLine="510"/>
        <w:jc w:val="both"/>
        <w:rPr>
          <w:sz w:val="24"/>
          <w:szCs w:val="24"/>
          <w:lang w:val="ru-RU"/>
        </w:rPr>
      </w:pPr>
      <w:r w:rsidRPr="00BC726C">
        <w:rPr>
          <w:sz w:val="24"/>
          <w:szCs w:val="24"/>
          <w:lang w:val="ru-RU"/>
        </w:rPr>
        <w:t>ГОСТ 3749 Угольники поверочные 90°. Технические условия</w:t>
      </w:r>
    </w:p>
    <w:p w:rsidR="00892CED" w:rsidRDefault="00DB2621" w:rsidP="00892CED">
      <w:pPr>
        <w:pStyle w:val="ConsPlusNormal"/>
        <w:spacing w:line="360" w:lineRule="auto"/>
        <w:ind w:firstLine="510"/>
        <w:jc w:val="both"/>
        <w:rPr>
          <w:sz w:val="24"/>
          <w:szCs w:val="24"/>
          <w:lang w:val="ru-RU"/>
        </w:rPr>
      </w:pPr>
      <w:r w:rsidRPr="00DB2621">
        <w:rPr>
          <w:sz w:val="24"/>
          <w:szCs w:val="24"/>
          <w:lang w:val="ru-RU"/>
        </w:rPr>
        <w:t>ГОСТ 5802 Растворы строительные. Методы испытаний</w:t>
      </w:r>
    </w:p>
    <w:p w:rsidR="00892CED" w:rsidRDefault="00DB2621" w:rsidP="00892CED">
      <w:pPr>
        <w:pStyle w:val="ConsPlusNormal"/>
        <w:spacing w:line="360" w:lineRule="auto"/>
        <w:ind w:firstLine="510"/>
        <w:jc w:val="both"/>
        <w:rPr>
          <w:sz w:val="24"/>
          <w:szCs w:val="24"/>
          <w:lang w:val="ru-RU"/>
        </w:rPr>
      </w:pPr>
      <w:r w:rsidRPr="00DB2621">
        <w:rPr>
          <w:sz w:val="24"/>
          <w:szCs w:val="24"/>
          <w:lang w:val="ru-RU"/>
        </w:rPr>
        <w:lastRenderedPageBreak/>
        <w:t>ГОСТ 7076 Материалы и изделия строительные. Метод определения теплопроводности и термического сопротивления при стационарном тепловом режиме</w:t>
      </w:r>
    </w:p>
    <w:p w:rsidR="001A2D12" w:rsidRPr="00BC726C" w:rsidRDefault="001A2D12" w:rsidP="00892CED">
      <w:pPr>
        <w:pStyle w:val="ConsPlusNormal"/>
        <w:spacing w:line="360" w:lineRule="auto"/>
        <w:ind w:firstLine="510"/>
        <w:jc w:val="both"/>
        <w:rPr>
          <w:sz w:val="24"/>
          <w:szCs w:val="24"/>
          <w:lang w:val="ru-RU"/>
        </w:rPr>
      </w:pPr>
      <w:r w:rsidRPr="00BC726C">
        <w:rPr>
          <w:sz w:val="24"/>
          <w:szCs w:val="24"/>
          <w:lang w:val="ru-RU"/>
        </w:rPr>
        <w:t>ГОСТ 8735 Песок для строительных работ. Методы испытаний</w:t>
      </w:r>
    </w:p>
    <w:p w:rsidR="00630E7F" w:rsidRPr="00BC726C" w:rsidRDefault="00630E7F" w:rsidP="00892CED">
      <w:pPr>
        <w:pStyle w:val="ConsPlusNormal"/>
        <w:spacing w:line="360" w:lineRule="auto"/>
        <w:ind w:firstLine="510"/>
        <w:jc w:val="both"/>
        <w:rPr>
          <w:sz w:val="24"/>
          <w:szCs w:val="24"/>
          <w:lang w:val="ru-RU"/>
        </w:rPr>
      </w:pPr>
      <w:r w:rsidRPr="00BC726C">
        <w:rPr>
          <w:sz w:val="24"/>
          <w:szCs w:val="24"/>
          <w:lang w:val="ru-RU"/>
        </w:rPr>
        <w:t>ГОСТ 9416 Уровни строительные. Технические условия</w:t>
      </w:r>
    </w:p>
    <w:p w:rsidR="001A2D12" w:rsidRPr="00BC726C" w:rsidRDefault="001A2D12" w:rsidP="00892CED">
      <w:pPr>
        <w:pStyle w:val="ConsPlusNormal"/>
        <w:spacing w:line="360" w:lineRule="auto"/>
        <w:ind w:firstLine="510"/>
        <w:jc w:val="both"/>
        <w:rPr>
          <w:sz w:val="24"/>
          <w:szCs w:val="24"/>
          <w:lang w:val="ru-RU"/>
        </w:rPr>
      </w:pPr>
      <w:r w:rsidRPr="00BC726C">
        <w:rPr>
          <w:sz w:val="24"/>
          <w:szCs w:val="24"/>
          <w:lang w:val="ru-RU"/>
        </w:rPr>
        <w:t>ГОСТ 10180 Бетоны. Методы определения прочности по контрольным образцам</w:t>
      </w:r>
    </w:p>
    <w:p w:rsidR="001A2D12" w:rsidRDefault="001A2D12" w:rsidP="00892CED">
      <w:pPr>
        <w:pStyle w:val="ConsPlusNormal"/>
        <w:spacing w:line="360" w:lineRule="auto"/>
        <w:ind w:firstLine="510"/>
        <w:jc w:val="both"/>
        <w:rPr>
          <w:sz w:val="24"/>
          <w:szCs w:val="24"/>
          <w:lang w:val="ru-RU"/>
        </w:rPr>
      </w:pPr>
      <w:r w:rsidRPr="00BC726C">
        <w:rPr>
          <w:sz w:val="24"/>
          <w:szCs w:val="24"/>
          <w:lang w:val="ru-RU"/>
        </w:rPr>
        <w:t>ГОСТ 10181 Смеси бетонные. Методы испытаний</w:t>
      </w:r>
    </w:p>
    <w:p w:rsidR="00DB2621" w:rsidRDefault="00DB2621" w:rsidP="00892CED">
      <w:pPr>
        <w:pStyle w:val="ConsPlusNormal"/>
        <w:spacing w:line="360" w:lineRule="auto"/>
        <w:ind w:firstLine="510"/>
        <w:jc w:val="both"/>
        <w:rPr>
          <w:sz w:val="24"/>
          <w:szCs w:val="24"/>
          <w:lang w:val="ru-RU"/>
        </w:rPr>
      </w:pPr>
      <w:r w:rsidRPr="00DB2621">
        <w:rPr>
          <w:sz w:val="24"/>
          <w:szCs w:val="24"/>
          <w:lang w:val="ru-RU"/>
        </w:rPr>
        <w:t xml:space="preserve">ГОСТ 14192 Маркировка </w:t>
      </w:r>
      <w:r w:rsidR="001A2D12">
        <w:rPr>
          <w:sz w:val="24"/>
          <w:szCs w:val="24"/>
          <w:lang w:val="ru-RU"/>
        </w:rPr>
        <w:t>грузов</w:t>
      </w:r>
    </w:p>
    <w:p w:rsidR="00630E7F" w:rsidRDefault="00630E7F" w:rsidP="00892CED">
      <w:pPr>
        <w:pStyle w:val="ConsPlusNormal"/>
        <w:spacing w:line="360" w:lineRule="auto"/>
        <w:ind w:firstLine="510"/>
        <w:jc w:val="both"/>
        <w:rPr>
          <w:sz w:val="24"/>
          <w:szCs w:val="24"/>
          <w:lang w:val="ru-RU"/>
        </w:rPr>
      </w:pPr>
      <w:r w:rsidRPr="00BC726C">
        <w:rPr>
          <w:sz w:val="24"/>
          <w:szCs w:val="24"/>
          <w:lang w:val="ru-RU"/>
        </w:rPr>
        <w:t>ГОСТ 25898 Материалы</w:t>
      </w:r>
      <w:r w:rsidRPr="00630E7F">
        <w:rPr>
          <w:sz w:val="24"/>
          <w:szCs w:val="24"/>
          <w:lang w:val="ru-RU"/>
        </w:rPr>
        <w:t xml:space="preserve"> и изделия строительные. Методы определения </w:t>
      </w:r>
      <w:proofErr w:type="spellStart"/>
      <w:r w:rsidRPr="00630E7F">
        <w:rPr>
          <w:sz w:val="24"/>
          <w:szCs w:val="24"/>
          <w:lang w:val="ru-RU"/>
        </w:rPr>
        <w:t>паропроницаемости</w:t>
      </w:r>
      <w:proofErr w:type="spellEnd"/>
      <w:r>
        <w:rPr>
          <w:sz w:val="24"/>
          <w:szCs w:val="24"/>
          <w:lang w:val="ru-RU"/>
        </w:rPr>
        <w:t xml:space="preserve"> и сопротивления </w:t>
      </w:r>
      <w:proofErr w:type="spellStart"/>
      <w:r>
        <w:rPr>
          <w:sz w:val="24"/>
          <w:szCs w:val="24"/>
          <w:lang w:val="ru-RU"/>
        </w:rPr>
        <w:t>паропроницанию</w:t>
      </w:r>
      <w:proofErr w:type="spellEnd"/>
    </w:p>
    <w:p w:rsidR="00630E7F" w:rsidRDefault="00630E7F" w:rsidP="00892CED">
      <w:pPr>
        <w:pStyle w:val="ConsPlusNormal"/>
        <w:spacing w:line="360" w:lineRule="auto"/>
        <w:ind w:firstLine="510"/>
        <w:jc w:val="both"/>
        <w:rPr>
          <w:sz w:val="24"/>
          <w:szCs w:val="24"/>
          <w:lang w:val="ru-RU"/>
        </w:rPr>
      </w:pPr>
      <w:r w:rsidRPr="00630E7F">
        <w:rPr>
          <w:sz w:val="24"/>
          <w:szCs w:val="24"/>
          <w:lang w:val="ru-RU"/>
        </w:rPr>
        <w:t>ГОСТ 30108 Материалы и изделия строительные. Определение удельной эффективной активности естественных радионуклидов</w:t>
      </w:r>
    </w:p>
    <w:p w:rsidR="00DB2621" w:rsidRPr="00DB2621" w:rsidRDefault="00DB2621" w:rsidP="00892CED">
      <w:pPr>
        <w:pStyle w:val="ConsPlusNormal"/>
        <w:spacing w:line="360" w:lineRule="auto"/>
        <w:ind w:firstLine="510"/>
        <w:jc w:val="both"/>
        <w:rPr>
          <w:sz w:val="24"/>
          <w:szCs w:val="24"/>
          <w:lang w:val="ru-RU"/>
        </w:rPr>
      </w:pPr>
      <w:r w:rsidRPr="00DB2621">
        <w:rPr>
          <w:sz w:val="24"/>
          <w:szCs w:val="24"/>
          <w:lang w:val="ru-RU"/>
        </w:rPr>
        <w:t>ГОСТ 31189 Смеси сухие строительные. Классификация</w:t>
      </w:r>
    </w:p>
    <w:p w:rsidR="00307273" w:rsidRDefault="00307273" w:rsidP="00892CED">
      <w:pPr>
        <w:pStyle w:val="ConsPlusNormal"/>
        <w:spacing w:line="360" w:lineRule="auto"/>
        <w:ind w:firstLine="510"/>
        <w:jc w:val="both"/>
        <w:rPr>
          <w:sz w:val="24"/>
          <w:szCs w:val="24"/>
          <w:lang w:val="ru-RU"/>
        </w:rPr>
      </w:pPr>
      <w:r w:rsidRPr="00536C79">
        <w:rPr>
          <w:sz w:val="24"/>
          <w:szCs w:val="24"/>
          <w:lang w:val="ru-RU"/>
        </w:rPr>
        <w:t>ГОСТ 31356</w:t>
      </w:r>
      <w:r w:rsidRPr="00BC726C">
        <w:rPr>
          <w:sz w:val="24"/>
          <w:szCs w:val="24"/>
          <w:lang w:val="ru-RU"/>
        </w:rPr>
        <w:t xml:space="preserve"> С</w:t>
      </w:r>
      <w:r w:rsidRPr="00536C79">
        <w:rPr>
          <w:sz w:val="24"/>
          <w:szCs w:val="24"/>
          <w:lang w:val="ru-RU"/>
        </w:rPr>
        <w:t>меси сухие строительные на цементном вяжущем. Методы испытаний</w:t>
      </w:r>
    </w:p>
    <w:p w:rsidR="00630E7F" w:rsidRPr="00536C79" w:rsidRDefault="00630E7F" w:rsidP="00892CED">
      <w:pPr>
        <w:pStyle w:val="ConsPlusNormal"/>
        <w:spacing w:line="360" w:lineRule="auto"/>
        <w:ind w:firstLine="510"/>
        <w:jc w:val="both"/>
        <w:rPr>
          <w:sz w:val="24"/>
          <w:szCs w:val="24"/>
          <w:lang w:val="ru-RU"/>
        </w:rPr>
      </w:pPr>
      <w:r w:rsidRPr="00630E7F">
        <w:rPr>
          <w:sz w:val="24"/>
          <w:szCs w:val="24"/>
          <w:lang w:val="ru-RU"/>
        </w:rPr>
        <w:t>ГОСТ 31357 Смеси сухие строительные на цементном вяжущем. Общие технические условия</w:t>
      </w:r>
    </w:p>
    <w:p w:rsidR="00DB2621" w:rsidRDefault="00DB2621" w:rsidP="00892CED">
      <w:pPr>
        <w:spacing w:after="0" w:line="360" w:lineRule="auto"/>
        <w:ind w:firstLine="510"/>
        <w:jc w:val="both"/>
        <w:rPr>
          <w:rFonts w:ascii="Arial" w:hAnsi="Arial" w:cs="Arial"/>
          <w:sz w:val="24"/>
          <w:szCs w:val="24"/>
          <w:lang w:val="ru-RU"/>
        </w:rPr>
      </w:pPr>
      <w:r w:rsidRPr="006431F6">
        <w:rPr>
          <w:rFonts w:ascii="Arial" w:hAnsi="Arial" w:cs="Arial"/>
          <w:sz w:val="24"/>
          <w:szCs w:val="24"/>
          <w:lang w:val="ru-RU"/>
        </w:rPr>
        <w:t>ГОСТ Р 53228 Весы</w:t>
      </w:r>
      <w:r w:rsidRPr="00DB2621">
        <w:rPr>
          <w:rFonts w:ascii="Arial" w:hAnsi="Arial" w:cs="Arial"/>
          <w:sz w:val="24"/>
          <w:szCs w:val="24"/>
          <w:lang w:val="ru-RU"/>
        </w:rPr>
        <w:t xml:space="preserve"> неавтоматического действия. Часть 1. Метрологические и технические требования. Испытания</w:t>
      </w:r>
    </w:p>
    <w:p w:rsidR="00892CED" w:rsidRPr="00536C79" w:rsidRDefault="00892CED" w:rsidP="00892CED">
      <w:pPr>
        <w:spacing w:after="0" w:line="360" w:lineRule="auto"/>
        <w:ind w:firstLine="510"/>
        <w:jc w:val="both"/>
        <w:rPr>
          <w:rFonts w:ascii="Arial" w:hAnsi="Arial" w:cs="Arial"/>
          <w:sz w:val="24"/>
          <w:szCs w:val="24"/>
          <w:lang w:val="ru-RU"/>
        </w:rPr>
      </w:pPr>
    </w:p>
    <w:p w:rsidR="00B87D55" w:rsidRPr="00536C79" w:rsidRDefault="00B87D55" w:rsidP="00892CED">
      <w:pPr>
        <w:pStyle w:val="80"/>
        <w:shd w:val="clear" w:color="auto" w:fill="auto"/>
        <w:spacing w:after="0" w:line="360" w:lineRule="auto"/>
        <w:ind w:left="23" w:right="23" w:firstLine="510"/>
        <w:rPr>
          <w:sz w:val="22"/>
          <w:szCs w:val="22"/>
          <w:lang w:val="ru-RU"/>
        </w:rPr>
      </w:pPr>
      <w:r w:rsidRPr="00892CED">
        <w:rPr>
          <w:spacing w:val="40"/>
          <w:sz w:val="22"/>
          <w:szCs w:val="22"/>
          <w:lang w:val="ru-RU"/>
        </w:rPr>
        <w:t>Примечание</w:t>
      </w:r>
      <w:r w:rsidRPr="00536C79">
        <w:rPr>
          <w:sz w:val="22"/>
          <w:szCs w:val="22"/>
          <w:lang w:val="ru-RU"/>
        </w:rPr>
        <w:t xml:space="preserve"> </w:t>
      </w:r>
      <w:r w:rsidR="00892CED" w:rsidRPr="00892CED">
        <w:rPr>
          <w:sz w:val="22"/>
          <w:szCs w:val="22"/>
          <w:lang w:val="ru-RU"/>
        </w:rPr>
        <w:t>–</w:t>
      </w:r>
      <w:r w:rsidRPr="00536C79">
        <w:rPr>
          <w:sz w:val="22"/>
          <w:szCs w:val="22"/>
          <w:lang w:val="ru-RU"/>
        </w:rPr>
        <w:t xml:space="preserve"> При пользовании настоящим стандартом целесообразно проверить действие ссылочных стандартов в информационн</w:t>
      </w:r>
      <w:r w:rsidR="001050C4" w:rsidRPr="00536C79">
        <w:rPr>
          <w:sz w:val="22"/>
          <w:szCs w:val="22"/>
          <w:lang w:val="ru-RU"/>
        </w:rPr>
        <w:t xml:space="preserve">ой системе общего пользования: </w:t>
      </w:r>
      <w:r w:rsidRPr="00536C79">
        <w:rPr>
          <w:sz w:val="22"/>
          <w:szCs w:val="22"/>
          <w:lang w:val="ru-RU"/>
        </w:rPr>
        <w:t>на официальном сайте Феде</w:t>
      </w:r>
      <w:r w:rsidRPr="00536C79">
        <w:rPr>
          <w:sz w:val="22"/>
          <w:szCs w:val="22"/>
          <w:lang w:val="ru-RU"/>
        </w:rPr>
        <w:softHyphen/>
        <w:t>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B87D55" w:rsidRDefault="00B87D55" w:rsidP="00892CED">
      <w:pPr>
        <w:pStyle w:val="ConsPlusNormal"/>
        <w:spacing w:line="360" w:lineRule="auto"/>
        <w:ind w:firstLine="510"/>
        <w:rPr>
          <w:b/>
          <w:sz w:val="28"/>
          <w:szCs w:val="28"/>
          <w:lang w:val="ru-RU"/>
        </w:rPr>
      </w:pPr>
      <w:r w:rsidRPr="00892CED">
        <w:rPr>
          <w:b/>
          <w:sz w:val="28"/>
          <w:szCs w:val="28"/>
          <w:lang w:val="ru-RU"/>
        </w:rPr>
        <w:lastRenderedPageBreak/>
        <w:t>3 Термины и определения</w:t>
      </w:r>
    </w:p>
    <w:p w:rsidR="00892CED" w:rsidRPr="00892CED" w:rsidRDefault="00892CED" w:rsidP="00892CED">
      <w:pPr>
        <w:pStyle w:val="ConsPlusNormal"/>
        <w:spacing w:line="360" w:lineRule="auto"/>
        <w:ind w:firstLine="510"/>
        <w:rPr>
          <w:b/>
          <w:sz w:val="28"/>
          <w:szCs w:val="28"/>
          <w:lang w:val="ru-RU"/>
        </w:rPr>
      </w:pPr>
    </w:p>
    <w:p w:rsidR="00B87D55" w:rsidRPr="005857EC" w:rsidRDefault="00B87D55" w:rsidP="00892CED">
      <w:pPr>
        <w:pStyle w:val="ConsPlusNormal"/>
        <w:spacing w:line="360" w:lineRule="auto"/>
        <w:ind w:firstLine="510"/>
        <w:jc w:val="both"/>
        <w:rPr>
          <w:sz w:val="24"/>
          <w:szCs w:val="24"/>
          <w:lang w:val="ru-RU"/>
        </w:rPr>
      </w:pPr>
      <w:r w:rsidRPr="005857EC">
        <w:rPr>
          <w:sz w:val="24"/>
          <w:szCs w:val="24"/>
          <w:lang w:val="ru-RU"/>
        </w:rPr>
        <w:t>В настоящем стандарте применены термин</w:t>
      </w:r>
      <w:r w:rsidR="00E443D5">
        <w:rPr>
          <w:sz w:val="24"/>
          <w:szCs w:val="24"/>
          <w:lang w:val="ru-RU"/>
        </w:rPr>
        <w:t>ы по</w:t>
      </w:r>
      <w:r w:rsidR="00AD194B" w:rsidRPr="005857EC">
        <w:rPr>
          <w:sz w:val="24"/>
          <w:szCs w:val="24"/>
          <w:lang w:val="ru-RU"/>
        </w:rPr>
        <w:t xml:space="preserve"> </w:t>
      </w:r>
      <w:hyperlink r:id="rId16" w:history="1">
        <w:r w:rsidRPr="005857EC">
          <w:rPr>
            <w:sz w:val="24"/>
            <w:szCs w:val="24"/>
            <w:lang w:val="ru-RU"/>
          </w:rPr>
          <w:t>ГОСТ 31189</w:t>
        </w:r>
      </w:hyperlink>
      <w:r w:rsidRPr="005857EC">
        <w:rPr>
          <w:sz w:val="24"/>
          <w:szCs w:val="24"/>
          <w:lang w:val="ru-RU"/>
        </w:rPr>
        <w:t xml:space="preserve">, </w:t>
      </w:r>
      <w:hyperlink r:id="rId17" w:history="1">
        <w:r w:rsidRPr="005857EC">
          <w:rPr>
            <w:sz w:val="24"/>
            <w:szCs w:val="24"/>
            <w:lang w:val="ru-RU"/>
          </w:rPr>
          <w:t>ГОСТ</w:t>
        </w:r>
        <w:r w:rsidR="005857EC">
          <w:rPr>
            <w:sz w:val="24"/>
            <w:szCs w:val="24"/>
            <w:lang w:val="ru-RU"/>
          </w:rPr>
          <w:t xml:space="preserve"> </w:t>
        </w:r>
        <w:r w:rsidRPr="005857EC">
          <w:rPr>
            <w:sz w:val="24"/>
            <w:szCs w:val="24"/>
            <w:lang w:val="ru-RU"/>
          </w:rPr>
          <w:t>31357</w:t>
        </w:r>
      </w:hyperlink>
      <w:r w:rsidR="006B27EA" w:rsidRPr="005857EC">
        <w:rPr>
          <w:sz w:val="24"/>
          <w:szCs w:val="24"/>
          <w:lang w:val="ru-RU"/>
        </w:rPr>
        <w:t xml:space="preserve">, а </w:t>
      </w:r>
      <w:r w:rsidR="00E443D5">
        <w:rPr>
          <w:sz w:val="24"/>
          <w:szCs w:val="24"/>
          <w:lang w:val="ru-RU"/>
        </w:rPr>
        <w:t>также следующий термин</w:t>
      </w:r>
      <w:r w:rsidR="006B27EA" w:rsidRPr="005857EC">
        <w:rPr>
          <w:sz w:val="24"/>
          <w:szCs w:val="24"/>
          <w:lang w:val="ru-RU"/>
        </w:rPr>
        <w:t xml:space="preserve"> с соответ</w:t>
      </w:r>
      <w:r w:rsidR="00E443D5">
        <w:rPr>
          <w:sz w:val="24"/>
          <w:szCs w:val="24"/>
          <w:lang w:val="ru-RU"/>
        </w:rPr>
        <w:t>ствующим определением</w:t>
      </w:r>
      <w:r w:rsidR="000648BF" w:rsidRPr="005857EC">
        <w:rPr>
          <w:sz w:val="24"/>
          <w:szCs w:val="24"/>
          <w:lang w:val="ru-RU"/>
        </w:rPr>
        <w:t>:</w:t>
      </w:r>
    </w:p>
    <w:p w:rsidR="00B87D55" w:rsidRDefault="000648BF" w:rsidP="00892CED">
      <w:pPr>
        <w:pStyle w:val="ConsPlusNormal"/>
        <w:spacing w:line="360" w:lineRule="auto"/>
        <w:ind w:firstLine="510"/>
        <w:jc w:val="both"/>
        <w:rPr>
          <w:sz w:val="24"/>
          <w:szCs w:val="24"/>
          <w:lang w:val="ru-RU"/>
        </w:rPr>
      </w:pPr>
      <w:r w:rsidRPr="005857EC">
        <w:rPr>
          <w:sz w:val="24"/>
          <w:szCs w:val="24"/>
          <w:lang w:val="ru-RU"/>
        </w:rPr>
        <w:t>3.1</w:t>
      </w:r>
      <w:r w:rsidR="00AD194B" w:rsidRPr="005857EC">
        <w:rPr>
          <w:sz w:val="24"/>
          <w:szCs w:val="24"/>
          <w:lang w:val="ru-RU"/>
        </w:rPr>
        <w:t xml:space="preserve"> </w:t>
      </w:r>
      <w:r w:rsidR="00035CE9" w:rsidRPr="005857EC">
        <w:rPr>
          <w:b/>
          <w:sz w:val="24"/>
          <w:szCs w:val="24"/>
          <w:lang w:val="ru-RU"/>
        </w:rPr>
        <w:t>п</w:t>
      </w:r>
      <w:r w:rsidR="00B87D55" w:rsidRPr="005857EC">
        <w:rPr>
          <w:b/>
          <w:sz w:val="24"/>
          <w:szCs w:val="24"/>
          <w:lang w:val="ru-RU"/>
        </w:rPr>
        <w:t>рочность при сдвиге (прочность сцепления при сдвиге)</w:t>
      </w:r>
      <w:r w:rsidRPr="005857EC">
        <w:rPr>
          <w:sz w:val="24"/>
          <w:szCs w:val="24"/>
          <w:lang w:val="ru-RU"/>
        </w:rPr>
        <w:t>:</w:t>
      </w:r>
      <w:r w:rsidR="00B87D55" w:rsidRPr="005857EC">
        <w:rPr>
          <w:sz w:val="24"/>
          <w:szCs w:val="24"/>
          <w:lang w:val="ru-RU"/>
        </w:rPr>
        <w:t xml:space="preserve"> Предел прочности касательного сцепления кладочной смеси с элементами кладки при воздействии напряжений сдвига.</w:t>
      </w:r>
    </w:p>
    <w:p w:rsidR="00892CED" w:rsidRPr="005857EC" w:rsidRDefault="00892CED" w:rsidP="00892CED">
      <w:pPr>
        <w:pStyle w:val="ConsPlusNormal"/>
        <w:spacing w:line="360" w:lineRule="auto"/>
        <w:ind w:firstLine="510"/>
        <w:jc w:val="both"/>
        <w:rPr>
          <w:sz w:val="24"/>
          <w:szCs w:val="24"/>
          <w:lang w:val="ru-RU"/>
        </w:rPr>
      </w:pPr>
    </w:p>
    <w:p w:rsidR="00B87D55" w:rsidRDefault="00584B80" w:rsidP="00892CED">
      <w:pPr>
        <w:pStyle w:val="ConsPlusNormal"/>
        <w:spacing w:line="360" w:lineRule="auto"/>
        <w:ind w:firstLine="510"/>
        <w:rPr>
          <w:b/>
          <w:sz w:val="28"/>
          <w:szCs w:val="28"/>
          <w:lang w:val="ru-RU"/>
        </w:rPr>
      </w:pPr>
      <w:r w:rsidRPr="00892CED">
        <w:rPr>
          <w:b/>
          <w:sz w:val="28"/>
          <w:szCs w:val="28"/>
          <w:lang w:val="ru-RU"/>
        </w:rPr>
        <w:t>4</w:t>
      </w:r>
      <w:r w:rsidR="00B87D55" w:rsidRPr="00892CED">
        <w:rPr>
          <w:b/>
          <w:sz w:val="28"/>
          <w:szCs w:val="28"/>
          <w:lang w:val="ru-RU"/>
        </w:rPr>
        <w:t xml:space="preserve"> Технические требования</w:t>
      </w:r>
    </w:p>
    <w:p w:rsidR="00892CED" w:rsidRPr="00892CED" w:rsidRDefault="00892CED" w:rsidP="00892CED">
      <w:pPr>
        <w:pStyle w:val="ConsPlusNormal"/>
        <w:spacing w:line="360" w:lineRule="auto"/>
        <w:ind w:firstLine="510"/>
        <w:rPr>
          <w:b/>
          <w:sz w:val="28"/>
          <w:szCs w:val="28"/>
          <w:lang w:val="ru-RU"/>
        </w:rPr>
      </w:pPr>
    </w:p>
    <w:p w:rsidR="00B87D55" w:rsidRPr="005857EC" w:rsidRDefault="00AA2A09" w:rsidP="00892CED">
      <w:pPr>
        <w:pStyle w:val="ConsPlusNormal"/>
        <w:spacing w:line="360" w:lineRule="auto"/>
        <w:ind w:firstLine="510"/>
        <w:jc w:val="both"/>
        <w:rPr>
          <w:sz w:val="24"/>
          <w:szCs w:val="24"/>
          <w:lang w:val="ru-RU"/>
        </w:rPr>
      </w:pPr>
      <w:r>
        <w:rPr>
          <w:sz w:val="24"/>
          <w:szCs w:val="24"/>
          <w:lang w:val="ru-RU"/>
        </w:rPr>
        <w:t>4.1</w:t>
      </w:r>
      <w:r w:rsidR="00B87D55" w:rsidRPr="005857EC">
        <w:rPr>
          <w:sz w:val="24"/>
          <w:szCs w:val="24"/>
          <w:lang w:val="ru-RU"/>
        </w:rPr>
        <w:t xml:space="preserve"> Кладочные смеси должны соответствовать требованиям настоящего стандарта и изготавливаться по технологической документации, утвержденной предприятием-изготовителем.</w:t>
      </w:r>
    </w:p>
    <w:p w:rsidR="00B87D55" w:rsidRPr="005857EC" w:rsidRDefault="00AA2A09" w:rsidP="00892CED">
      <w:pPr>
        <w:pStyle w:val="ConsPlusNormal"/>
        <w:spacing w:line="360" w:lineRule="auto"/>
        <w:ind w:firstLine="510"/>
        <w:jc w:val="both"/>
        <w:rPr>
          <w:sz w:val="24"/>
          <w:szCs w:val="24"/>
          <w:lang w:val="ru-RU"/>
        </w:rPr>
      </w:pPr>
      <w:r>
        <w:rPr>
          <w:sz w:val="24"/>
          <w:szCs w:val="24"/>
          <w:lang w:val="ru-RU"/>
        </w:rPr>
        <w:t>4.2</w:t>
      </w:r>
      <w:r w:rsidR="00B87D55" w:rsidRPr="005857EC">
        <w:rPr>
          <w:sz w:val="24"/>
          <w:szCs w:val="24"/>
          <w:lang w:val="ru-RU"/>
        </w:rPr>
        <w:t xml:space="preserve"> Свойства кладочных смесей должны характеризоваться показателями качества сухих смесей, растворных смесей</w:t>
      </w:r>
      <w:r w:rsidR="00AD194B" w:rsidRPr="005857EC">
        <w:rPr>
          <w:sz w:val="24"/>
          <w:szCs w:val="24"/>
          <w:lang w:val="ru-RU"/>
        </w:rPr>
        <w:t xml:space="preserve"> </w:t>
      </w:r>
      <w:r w:rsidR="00B87D55" w:rsidRPr="005857EC">
        <w:rPr>
          <w:sz w:val="24"/>
          <w:szCs w:val="24"/>
          <w:lang w:val="ru-RU"/>
        </w:rPr>
        <w:t>и затвердевших растворов.</w:t>
      </w:r>
    </w:p>
    <w:p w:rsidR="00B87D55" w:rsidRPr="005857EC" w:rsidRDefault="00AA2A09" w:rsidP="00892CED">
      <w:pPr>
        <w:pStyle w:val="ConsPlusNormal"/>
        <w:spacing w:line="360" w:lineRule="auto"/>
        <w:ind w:firstLine="510"/>
        <w:jc w:val="both"/>
        <w:rPr>
          <w:sz w:val="24"/>
          <w:szCs w:val="24"/>
          <w:lang w:val="ru-RU"/>
        </w:rPr>
      </w:pPr>
      <w:r>
        <w:rPr>
          <w:sz w:val="24"/>
          <w:szCs w:val="24"/>
          <w:lang w:val="ru-RU"/>
        </w:rPr>
        <w:t>4.2.1</w:t>
      </w:r>
      <w:r w:rsidR="00B87D55" w:rsidRPr="005857EC">
        <w:rPr>
          <w:sz w:val="24"/>
          <w:szCs w:val="24"/>
          <w:lang w:val="ru-RU"/>
        </w:rPr>
        <w:t xml:space="preserve"> Основными показателями качества кладочных </w:t>
      </w:r>
      <w:r w:rsidR="00AD194B" w:rsidRPr="005857EC">
        <w:rPr>
          <w:sz w:val="24"/>
          <w:szCs w:val="24"/>
          <w:lang w:val="ru-RU"/>
        </w:rPr>
        <w:t xml:space="preserve">сухих </w:t>
      </w:r>
      <w:r w:rsidR="00B87D55" w:rsidRPr="005857EC">
        <w:rPr>
          <w:sz w:val="24"/>
          <w:szCs w:val="24"/>
          <w:lang w:val="ru-RU"/>
        </w:rPr>
        <w:t>смесей</w:t>
      </w:r>
      <w:r w:rsidR="00AD194B" w:rsidRPr="005857EC">
        <w:rPr>
          <w:sz w:val="24"/>
          <w:szCs w:val="24"/>
          <w:lang w:val="ru-RU"/>
        </w:rPr>
        <w:t xml:space="preserve"> </w:t>
      </w:r>
      <w:r w:rsidR="00B87D55" w:rsidRPr="005857EC">
        <w:rPr>
          <w:sz w:val="24"/>
          <w:szCs w:val="24"/>
          <w:lang w:val="ru-RU"/>
        </w:rPr>
        <w:t>являются:</w:t>
      </w:r>
    </w:p>
    <w:p w:rsidR="00B87D55" w:rsidRPr="005857EC" w:rsidRDefault="00B87D55" w:rsidP="00892CED">
      <w:pPr>
        <w:pStyle w:val="ConsPlusNormal"/>
        <w:spacing w:line="360" w:lineRule="auto"/>
        <w:ind w:firstLine="510"/>
        <w:jc w:val="both"/>
        <w:rPr>
          <w:sz w:val="24"/>
          <w:szCs w:val="24"/>
          <w:lang w:val="ru-RU"/>
        </w:rPr>
      </w:pPr>
      <w:r w:rsidRPr="005857EC">
        <w:rPr>
          <w:sz w:val="24"/>
          <w:szCs w:val="24"/>
          <w:lang w:val="ru-RU"/>
        </w:rPr>
        <w:t>- влажность;</w:t>
      </w:r>
    </w:p>
    <w:p w:rsidR="00B87D55" w:rsidRPr="005857EC" w:rsidRDefault="00B87D55" w:rsidP="00892CED">
      <w:pPr>
        <w:pStyle w:val="ConsPlusNormal"/>
        <w:spacing w:line="360" w:lineRule="auto"/>
        <w:ind w:firstLine="510"/>
        <w:jc w:val="both"/>
        <w:rPr>
          <w:sz w:val="24"/>
          <w:szCs w:val="24"/>
          <w:lang w:val="ru-RU"/>
        </w:rPr>
      </w:pPr>
      <w:r w:rsidRPr="005857EC">
        <w:rPr>
          <w:sz w:val="24"/>
          <w:szCs w:val="24"/>
          <w:lang w:val="ru-RU"/>
        </w:rPr>
        <w:t>- наибольшая крупность зерен заполнителя;</w:t>
      </w:r>
    </w:p>
    <w:p w:rsidR="00B87D55" w:rsidRPr="005857EC" w:rsidRDefault="00B87D55" w:rsidP="00892CED">
      <w:pPr>
        <w:pStyle w:val="ConsPlusNormal"/>
        <w:spacing w:line="360" w:lineRule="auto"/>
        <w:ind w:firstLine="510"/>
        <w:jc w:val="both"/>
        <w:rPr>
          <w:sz w:val="24"/>
          <w:szCs w:val="24"/>
          <w:lang w:val="ru-RU"/>
        </w:rPr>
      </w:pPr>
      <w:r w:rsidRPr="005857EC">
        <w:rPr>
          <w:sz w:val="24"/>
          <w:szCs w:val="24"/>
          <w:lang w:val="ru-RU"/>
        </w:rPr>
        <w:t>- содержание зерен наибольшей крупности.</w:t>
      </w:r>
    </w:p>
    <w:p w:rsidR="00B87D55" w:rsidRPr="005857EC" w:rsidRDefault="00AA2A09" w:rsidP="00892CED">
      <w:pPr>
        <w:pStyle w:val="ConsPlusNormal"/>
        <w:spacing w:line="360" w:lineRule="auto"/>
        <w:ind w:firstLine="510"/>
        <w:jc w:val="both"/>
        <w:rPr>
          <w:sz w:val="24"/>
          <w:szCs w:val="24"/>
          <w:lang w:val="ru-RU"/>
        </w:rPr>
      </w:pPr>
      <w:r>
        <w:rPr>
          <w:sz w:val="24"/>
          <w:szCs w:val="24"/>
          <w:lang w:val="ru-RU"/>
        </w:rPr>
        <w:t>4.2.2</w:t>
      </w:r>
      <w:r w:rsidR="00B87D55" w:rsidRPr="005857EC">
        <w:rPr>
          <w:sz w:val="24"/>
          <w:szCs w:val="24"/>
          <w:lang w:val="ru-RU"/>
        </w:rPr>
        <w:t xml:space="preserve"> Основными показателями качества кладочных</w:t>
      </w:r>
      <w:r w:rsidR="00AD194B" w:rsidRPr="005857EC">
        <w:rPr>
          <w:sz w:val="24"/>
          <w:szCs w:val="24"/>
          <w:lang w:val="ru-RU"/>
        </w:rPr>
        <w:t xml:space="preserve"> </w:t>
      </w:r>
      <w:r w:rsidR="00B87D55" w:rsidRPr="005857EC">
        <w:rPr>
          <w:sz w:val="24"/>
          <w:szCs w:val="24"/>
          <w:lang w:val="ru-RU"/>
        </w:rPr>
        <w:t>растворных смесей являются:</w:t>
      </w:r>
    </w:p>
    <w:p w:rsidR="00B87D55" w:rsidRPr="005857EC" w:rsidRDefault="00B87D55" w:rsidP="00892CED">
      <w:pPr>
        <w:pStyle w:val="ConsPlusNormal"/>
        <w:spacing w:line="360" w:lineRule="auto"/>
        <w:ind w:firstLine="510"/>
        <w:jc w:val="both"/>
        <w:rPr>
          <w:sz w:val="24"/>
          <w:szCs w:val="24"/>
          <w:lang w:val="ru-RU"/>
        </w:rPr>
      </w:pPr>
      <w:r w:rsidRPr="005857EC">
        <w:rPr>
          <w:sz w:val="24"/>
          <w:szCs w:val="24"/>
          <w:lang w:val="ru-RU"/>
        </w:rPr>
        <w:t>- подвижность;</w:t>
      </w:r>
    </w:p>
    <w:p w:rsidR="00B87D55" w:rsidRPr="005857EC" w:rsidRDefault="00B87D55" w:rsidP="00892CED">
      <w:pPr>
        <w:pStyle w:val="ConsPlusNormal"/>
        <w:spacing w:line="360" w:lineRule="auto"/>
        <w:ind w:firstLine="510"/>
        <w:jc w:val="both"/>
        <w:rPr>
          <w:sz w:val="24"/>
          <w:szCs w:val="24"/>
          <w:lang w:val="ru-RU"/>
        </w:rPr>
      </w:pPr>
      <w:r w:rsidRPr="005857EC">
        <w:rPr>
          <w:sz w:val="24"/>
          <w:szCs w:val="24"/>
          <w:lang w:val="ru-RU"/>
        </w:rPr>
        <w:t xml:space="preserve">-  </w:t>
      </w:r>
      <w:proofErr w:type="spellStart"/>
      <w:r w:rsidRPr="005857EC">
        <w:rPr>
          <w:sz w:val="24"/>
          <w:szCs w:val="24"/>
          <w:lang w:val="ru-RU"/>
        </w:rPr>
        <w:t>сохраняемость</w:t>
      </w:r>
      <w:proofErr w:type="spellEnd"/>
      <w:r w:rsidRPr="005857EC">
        <w:rPr>
          <w:sz w:val="24"/>
          <w:szCs w:val="24"/>
          <w:lang w:val="ru-RU"/>
        </w:rPr>
        <w:t xml:space="preserve"> первоначальной подвижности;</w:t>
      </w:r>
    </w:p>
    <w:p w:rsidR="00B87D55" w:rsidRPr="005857EC" w:rsidRDefault="00B87D55" w:rsidP="00892CED">
      <w:pPr>
        <w:pStyle w:val="ConsPlusNormal"/>
        <w:spacing w:line="360" w:lineRule="auto"/>
        <w:ind w:firstLine="510"/>
        <w:jc w:val="both"/>
        <w:rPr>
          <w:sz w:val="24"/>
          <w:szCs w:val="24"/>
          <w:lang w:val="ru-RU"/>
        </w:rPr>
      </w:pPr>
      <w:r w:rsidRPr="005857EC">
        <w:rPr>
          <w:sz w:val="24"/>
          <w:szCs w:val="24"/>
          <w:lang w:val="ru-RU"/>
        </w:rPr>
        <w:t xml:space="preserve">- </w:t>
      </w:r>
      <w:r w:rsidR="00786BB0" w:rsidRPr="005857EC">
        <w:rPr>
          <w:sz w:val="24"/>
          <w:szCs w:val="24"/>
          <w:lang w:val="ru-RU"/>
        </w:rPr>
        <w:t xml:space="preserve"> время корректировки (для </w:t>
      </w:r>
      <w:r w:rsidRPr="005857EC">
        <w:rPr>
          <w:sz w:val="24"/>
          <w:szCs w:val="24"/>
          <w:lang w:val="ru-RU"/>
        </w:rPr>
        <w:t xml:space="preserve">смеси для </w:t>
      </w:r>
      <w:proofErr w:type="spellStart"/>
      <w:r w:rsidRPr="005857EC">
        <w:rPr>
          <w:sz w:val="24"/>
          <w:szCs w:val="24"/>
          <w:lang w:val="ru-RU"/>
        </w:rPr>
        <w:t>тонкошовной</w:t>
      </w:r>
      <w:proofErr w:type="spellEnd"/>
      <w:r w:rsidRPr="005857EC">
        <w:rPr>
          <w:sz w:val="24"/>
          <w:szCs w:val="24"/>
          <w:lang w:val="ru-RU"/>
        </w:rPr>
        <w:t xml:space="preserve"> кладки)</w:t>
      </w:r>
      <w:r w:rsidR="00AD194B" w:rsidRPr="005857EC">
        <w:rPr>
          <w:sz w:val="24"/>
          <w:szCs w:val="24"/>
          <w:lang w:val="ru-RU"/>
        </w:rPr>
        <w:t>.</w:t>
      </w:r>
    </w:p>
    <w:p w:rsidR="00B87D55" w:rsidRPr="005857EC" w:rsidRDefault="00AA2A09" w:rsidP="00892CED">
      <w:pPr>
        <w:pStyle w:val="ConsPlusNormal"/>
        <w:spacing w:line="360" w:lineRule="auto"/>
        <w:ind w:firstLine="510"/>
        <w:jc w:val="both"/>
        <w:rPr>
          <w:sz w:val="24"/>
          <w:szCs w:val="24"/>
          <w:lang w:val="ru-RU"/>
        </w:rPr>
      </w:pPr>
      <w:r>
        <w:rPr>
          <w:sz w:val="24"/>
          <w:szCs w:val="24"/>
          <w:lang w:val="ru-RU"/>
        </w:rPr>
        <w:t>4.2.3</w:t>
      </w:r>
      <w:r w:rsidR="00B87D55" w:rsidRPr="005857EC">
        <w:rPr>
          <w:sz w:val="24"/>
          <w:szCs w:val="24"/>
          <w:lang w:val="ru-RU"/>
        </w:rPr>
        <w:t xml:space="preserve"> Основными показателями качества затвердевших кладочных</w:t>
      </w:r>
      <w:r w:rsidR="00AD194B" w:rsidRPr="005857EC">
        <w:rPr>
          <w:sz w:val="24"/>
          <w:szCs w:val="24"/>
          <w:lang w:val="ru-RU"/>
        </w:rPr>
        <w:t xml:space="preserve"> </w:t>
      </w:r>
      <w:r w:rsidR="00B87D55" w:rsidRPr="005857EC">
        <w:rPr>
          <w:sz w:val="24"/>
          <w:szCs w:val="24"/>
          <w:lang w:val="ru-RU"/>
        </w:rPr>
        <w:t>растворов должны быть:</w:t>
      </w:r>
    </w:p>
    <w:p w:rsidR="00B87D55" w:rsidRPr="005857EC" w:rsidRDefault="00B87D55" w:rsidP="00892CED">
      <w:pPr>
        <w:pStyle w:val="ConsPlusNormal"/>
        <w:spacing w:line="360" w:lineRule="auto"/>
        <w:ind w:firstLine="510"/>
        <w:jc w:val="both"/>
        <w:rPr>
          <w:sz w:val="24"/>
          <w:szCs w:val="24"/>
          <w:lang w:val="ru-RU"/>
        </w:rPr>
      </w:pPr>
      <w:r w:rsidRPr="005857EC">
        <w:rPr>
          <w:sz w:val="24"/>
          <w:szCs w:val="24"/>
          <w:lang w:val="ru-RU"/>
        </w:rPr>
        <w:t>- предел прочности при сжатии;</w:t>
      </w:r>
    </w:p>
    <w:p w:rsidR="00B87D55" w:rsidRPr="005857EC" w:rsidRDefault="00B87D55" w:rsidP="00892CED">
      <w:pPr>
        <w:pStyle w:val="ConsPlusNormal"/>
        <w:spacing w:line="360" w:lineRule="auto"/>
        <w:ind w:firstLine="510"/>
        <w:jc w:val="both"/>
        <w:rPr>
          <w:sz w:val="24"/>
          <w:szCs w:val="24"/>
          <w:lang w:val="ru-RU"/>
        </w:rPr>
      </w:pPr>
      <w:r w:rsidRPr="005857EC">
        <w:rPr>
          <w:sz w:val="24"/>
          <w:szCs w:val="24"/>
          <w:lang w:val="ru-RU"/>
        </w:rPr>
        <w:t>- предел прочности при сдвиге;</w:t>
      </w:r>
    </w:p>
    <w:p w:rsidR="00B87D55" w:rsidRPr="005857EC" w:rsidRDefault="00B87D55" w:rsidP="00892CED">
      <w:pPr>
        <w:pStyle w:val="ConsPlusNormal"/>
        <w:spacing w:line="360" w:lineRule="auto"/>
        <w:ind w:firstLine="510"/>
        <w:jc w:val="both"/>
        <w:rPr>
          <w:sz w:val="24"/>
          <w:szCs w:val="24"/>
          <w:lang w:val="ru-RU"/>
        </w:rPr>
      </w:pPr>
      <w:r w:rsidRPr="005857EC">
        <w:rPr>
          <w:sz w:val="24"/>
          <w:szCs w:val="24"/>
          <w:lang w:val="ru-RU"/>
        </w:rPr>
        <w:t xml:space="preserve">- капиллярное </w:t>
      </w:r>
      <w:proofErr w:type="spellStart"/>
      <w:r w:rsidRPr="005857EC">
        <w:rPr>
          <w:sz w:val="24"/>
          <w:szCs w:val="24"/>
          <w:lang w:val="ru-RU"/>
        </w:rPr>
        <w:t>водопоглощение</w:t>
      </w:r>
      <w:proofErr w:type="spellEnd"/>
      <w:r w:rsidR="00AD194B" w:rsidRPr="005857EC">
        <w:rPr>
          <w:sz w:val="24"/>
          <w:szCs w:val="24"/>
          <w:lang w:val="ru-RU"/>
        </w:rPr>
        <w:t xml:space="preserve"> </w:t>
      </w:r>
      <w:r w:rsidRPr="005857EC">
        <w:rPr>
          <w:sz w:val="24"/>
          <w:szCs w:val="24"/>
          <w:lang w:val="ru-RU"/>
        </w:rPr>
        <w:t>(для наружных работ);</w:t>
      </w:r>
    </w:p>
    <w:p w:rsidR="00B87D55" w:rsidRPr="005857EC" w:rsidRDefault="00B87D55" w:rsidP="00892CED">
      <w:pPr>
        <w:pStyle w:val="ConsPlusNormal"/>
        <w:spacing w:line="360" w:lineRule="auto"/>
        <w:ind w:firstLine="510"/>
        <w:jc w:val="both"/>
        <w:rPr>
          <w:sz w:val="24"/>
          <w:szCs w:val="24"/>
          <w:lang w:val="ru-RU"/>
        </w:rPr>
      </w:pPr>
      <w:r w:rsidRPr="005857EC">
        <w:rPr>
          <w:sz w:val="24"/>
          <w:szCs w:val="24"/>
          <w:lang w:val="ru-RU"/>
        </w:rPr>
        <w:t>- средняя плотность в сухом состоянии;</w:t>
      </w:r>
    </w:p>
    <w:p w:rsidR="00B87D55" w:rsidRPr="005857EC" w:rsidRDefault="00B87D55" w:rsidP="00892CED">
      <w:pPr>
        <w:pStyle w:val="ConsPlusNormal"/>
        <w:spacing w:line="360" w:lineRule="auto"/>
        <w:ind w:firstLine="510"/>
        <w:jc w:val="both"/>
        <w:rPr>
          <w:sz w:val="24"/>
          <w:szCs w:val="24"/>
          <w:lang w:val="ru-RU"/>
        </w:rPr>
      </w:pPr>
      <w:r w:rsidRPr="005857EC">
        <w:rPr>
          <w:sz w:val="24"/>
          <w:szCs w:val="24"/>
          <w:lang w:val="ru-RU"/>
        </w:rPr>
        <w:t>- морозостойкость (для наружных работ);</w:t>
      </w:r>
    </w:p>
    <w:p w:rsidR="00B87D55" w:rsidRPr="005857EC" w:rsidRDefault="00B87D55" w:rsidP="00892CED">
      <w:pPr>
        <w:pStyle w:val="ConsPlusNormal"/>
        <w:spacing w:line="360" w:lineRule="auto"/>
        <w:ind w:firstLine="510"/>
        <w:jc w:val="both"/>
        <w:rPr>
          <w:sz w:val="24"/>
          <w:szCs w:val="24"/>
          <w:lang w:val="ru-RU"/>
        </w:rPr>
      </w:pPr>
      <w:r w:rsidRPr="005857EC">
        <w:rPr>
          <w:sz w:val="24"/>
          <w:szCs w:val="24"/>
          <w:lang w:val="ru-RU"/>
        </w:rPr>
        <w:t xml:space="preserve">- </w:t>
      </w:r>
      <w:proofErr w:type="spellStart"/>
      <w:r w:rsidRPr="005857EC">
        <w:rPr>
          <w:sz w:val="24"/>
          <w:szCs w:val="24"/>
          <w:lang w:val="ru-RU"/>
        </w:rPr>
        <w:t>сульфатостойкость</w:t>
      </w:r>
      <w:proofErr w:type="spellEnd"/>
      <w:r w:rsidRPr="005857EC">
        <w:rPr>
          <w:sz w:val="24"/>
          <w:szCs w:val="24"/>
          <w:lang w:val="ru-RU"/>
        </w:rPr>
        <w:t xml:space="preserve"> (для растворов для </w:t>
      </w:r>
      <w:proofErr w:type="spellStart"/>
      <w:r w:rsidRPr="005857EC">
        <w:rPr>
          <w:sz w:val="24"/>
          <w:szCs w:val="24"/>
          <w:lang w:val="ru-RU"/>
        </w:rPr>
        <w:t>тонкошовной</w:t>
      </w:r>
      <w:proofErr w:type="spellEnd"/>
      <w:r w:rsidRPr="005857EC">
        <w:rPr>
          <w:sz w:val="24"/>
          <w:szCs w:val="24"/>
          <w:lang w:val="ru-RU"/>
        </w:rPr>
        <w:t xml:space="preserve"> кладки).</w:t>
      </w:r>
    </w:p>
    <w:p w:rsidR="00892CED" w:rsidRDefault="00892CED">
      <w:pPr>
        <w:rPr>
          <w:rFonts w:ascii="Arial" w:eastAsia="Times New Roman" w:hAnsi="Arial" w:cs="Arial"/>
          <w:sz w:val="24"/>
          <w:szCs w:val="24"/>
          <w:lang w:val="ru-RU"/>
        </w:rPr>
      </w:pPr>
      <w:r>
        <w:rPr>
          <w:sz w:val="24"/>
          <w:szCs w:val="24"/>
          <w:lang w:val="ru-RU"/>
        </w:rPr>
        <w:br w:type="page"/>
      </w:r>
    </w:p>
    <w:p w:rsidR="00B87D55" w:rsidRPr="00892CED" w:rsidRDefault="00AA2A09" w:rsidP="00892CED">
      <w:pPr>
        <w:pStyle w:val="ConsPlusNormal"/>
        <w:spacing w:line="360" w:lineRule="auto"/>
        <w:ind w:firstLine="510"/>
        <w:jc w:val="both"/>
        <w:rPr>
          <w:sz w:val="24"/>
          <w:szCs w:val="24"/>
          <w:lang w:val="ru-RU"/>
        </w:rPr>
      </w:pPr>
      <w:r w:rsidRPr="00892CED">
        <w:rPr>
          <w:sz w:val="24"/>
          <w:szCs w:val="24"/>
          <w:lang w:val="ru-RU"/>
        </w:rPr>
        <w:lastRenderedPageBreak/>
        <w:t>4.2.4</w:t>
      </w:r>
      <w:r w:rsidR="00B87D55" w:rsidRPr="00892CED">
        <w:rPr>
          <w:sz w:val="24"/>
          <w:szCs w:val="24"/>
          <w:lang w:val="ru-RU"/>
        </w:rPr>
        <w:t xml:space="preserve"> Для кладочных </w:t>
      </w:r>
      <w:r w:rsidR="00AD194B" w:rsidRPr="00892CED">
        <w:rPr>
          <w:sz w:val="24"/>
          <w:szCs w:val="24"/>
          <w:lang w:val="ru-RU"/>
        </w:rPr>
        <w:t xml:space="preserve">смесей могут быть установлены </w:t>
      </w:r>
      <w:r w:rsidR="00B87D55" w:rsidRPr="00892CED">
        <w:rPr>
          <w:sz w:val="24"/>
          <w:szCs w:val="24"/>
          <w:lang w:val="ru-RU"/>
        </w:rPr>
        <w:t>дополнительные нормируемые показатели качества</w:t>
      </w:r>
      <w:r w:rsidR="00AD194B" w:rsidRPr="00892CED">
        <w:rPr>
          <w:sz w:val="24"/>
          <w:szCs w:val="24"/>
          <w:lang w:val="ru-RU"/>
        </w:rPr>
        <w:t xml:space="preserve"> </w:t>
      </w:r>
      <w:r w:rsidR="00B87D55" w:rsidRPr="00892CED">
        <w:rPr>
          <w:sz w:val="24"/>
          <w:szCs w:val="24"/>
          <w:lang w:val="ru-RU"/>
        </w:rPr>
        <w:t xml:space="preserve">в соответствии с </w:t>
      </w:r>
      <w:hyperlink r:id="rId18" w:history="1">
        <w:r w:rsidR="00B87D55" w:rsidRPr="00892CED">
          <w:rPr>
            <w:sz w:val="24"/>
            <w:szCs w:val="24"/>
            <w:lang w:val="ru-RU"/>
          </w:rPr>
          <w:t>ГОСТ 4.233</w:t>
        </w:r>
      </w:hyperlink>
      <w:r w:rsidR="00B87D55" w:rsidRPr="00892CED">
        <w:rPr>
          <w:sz w:val="24"/>
          <w:szCs w:val="24"/>
          <w:lang w:val="ru-RU"/>
        </w:rPr>
        <w:t xml:space="preserve"> или условиями контракта.</w:t>
      </w:r>
    </w:p>
    <w:p w:rsidR="000648BF" w:rsidRPr="00892CED" w:rsidRDefault="00B87D55" w:rsidP="00892CED">
      <w:pPr>
        <w:pStyle w:val="ConsPlusNormal"/>
        <w:spacing w:line="360" w:lineRule="auto"/>
        <w:ind w:firstLine="510"/>
        <w:jc w:val="both"/>
        <w:rPr>
          <w:sz w:val="24"/>
          <w:szCs w:val="24"/>
          <w:lang w:val="ru-RU"/>
        </w:rPr>
      </w:pPr>
      <w:bookmarkStart w:id="6" w:name="P99"/>
      <w:bookmarkEnd w:id="6"/>
      <w:r w:rsidRPr="00892CED">
        <w:rPr>
          <w:sz w:val="24"/>
          <w:szCs w:val="24"/>
          <w:lang w:val="ru-RU"/>
        </w:rPr>
        <w:t xml:space="preserve">4.3 </w:t>
      </w:r>
      <w:r w:rsidR="000648BF" w:rsidRPr="00892CED">
        <w:rPr>
          <w:sz w:val="24"/>
          <w:szCs w:val="24"/>
          <w:lang w:val="ru-RU"/>
        </w:rPr>
        <w:t>Кладочные смеси подра</w:t>
      </w:r>
      <w:r w:rsidR="00936703">
        <w:rPr>
          <w:sz w:val="24"/>
          <w:szCs w:val="24"/>
          <w:lang w:val="ru-RU"/>
        </w:rPr>
        <w:t>зделяют</w:t>
      </w:r>
      <w:r w:rsidR="000648BF" w:rsidRPr="00892CED">
        <w:rPr>
          <w:sz w:val="24"/>
          <w:szCs w:val="24"/>
          <w:lang w:val="ru-RU"/>
        </w:rPr>
        <w:t xml:space="preserve"> на следующие классы:</w:t>
      </w:r>
    </w:p>
    <w:p w:rsidR="000648BF" w:rsidRPr="00892CED" w:rsidRDefault="00892CED" w:rsidP="00892CED">
      <w:pPr>
        <w:pStyle w:val="ConsPlusNormal"/>
        <w:spacing w:line="360" w:lineRule="auto"/>
        <w:ind w:firstLine="510"/>
        <w:jc w:val="both"/>
        <w:rPr>
          <w:sz w:val="24"/>
          <w:szCs w:val="24"/>
          <w:lang w:val="ru-RU"/>
        </w:rPr>
      </w:pPr>
      <w:r>
        <w:rPr>
          <w:sz w:val="24"/>
          <w:szCs w:val="24"/>
          <w:lang w:val="ru-RU"/>
        </w:rPr>
        <w:t xml:space="preserve">- </w:t>
      </w:r>
      <w:r w:rsidR="000648BF" w:rsidRPr="00892CED">
        <w:rPr>
          <w:sz w:val="24"/>
          <w:szCs w:val="24"/>
        </w:rPr>
        <w:t>G</w:t>
      </w:r>
      <w:r w:rsidR="000648BF" w:rsidRPr="00892CED">
        <w:rPr>
          <w:sz w:val="24"/>
          <w:szCs w:val="24"/>
          <w:lang w:val="ru-RU"/>
        </w:rPr>
        <w:t xml:space="preserve"> </w:t>
      </w:r>
      <w:r w:rsidR="00E115C4" w:rsidRPr="00892CED">
        <w:rPr>
          <w:sz w:val="24"/>
          <w:szCs w:val="24"/>
          <w:lang w:val="ru-RU"/>
        </w:rPr>
        <w:t>―</w:t>
      </w:r>
      <w:r w:rsidR="000648BF" w:rsidRPr="00892CED">
        <w:rPr>
          <w:sz w:val="24"/>
          <w:szCs w:val="24"/>
          <w:lang w:val="ru-RU"/>
        </w:rPr>
        <w:t xml:space="preserve"> </w:t>
      </w:r>
      <w:r w:rsidR="000648BF" w:rsidRPr="00892CED">
        <w:rPr>
          <w:bCs/>
          <w:sz w:val="24"/>
          <w:szCs w:val="24"/>
          <w:lang w:val="ru-RU"/>
        </w:rPr>
        <w:t>нормальная кладочная смесь</w:t>
      </w:r>
      <w:r w:rsidR="00A744A6" w:rsidRPr="00892CED">
        <w:rPr>
          <w:sz w:val="24"/>
          <w:szCs w:val="24"/>
          <w:lang w:val="ru-RU"/>
        </w:rPr>
        <w:t xml:space="preserve"> (кладоч</w:t>
      </w:r>
      <w:r w:rsidR="00B255A0" w:rsidRPr="00892CED">
        <w:rPr>
          <w:sz w:val="24"/>
          <w:szCs w:val="24"/>
          <w:lang w:val="ru-RU"/>
        </w:rPr>
        <w:t xml:space="preserve">ная смесь для швов толщиной 5 </w:t>
      </w:r>
      <w:r w:rsidR="000A26ED" w:rsidRPr="00892CED">
        <w:rPr>
          <w:sz w:val="24"/>
          <w:szCs w:val="24"/>
          <w:lang w:val="ru-RU"/>
        </w:rPr>
        <w:t>мм и более</w:t>
      </w:r>
      <w:r w:rsidR="00B255A0" w:rsidRPr="00892CED">
        <w:rPr>
          <w:sz w:val="24"/>
          <w:szCs w:val="24"/>
          <w:lang w:val="ru-RU"/>
        </w:rPr>
        <w:t>, с плотностью затвердевшего раствора в сухом состоянии более 1300 кг/м³);</w:t>
      </w:r>
    </w:p>
    <w:p w:rsidR="00AD194B" w:rsidRPr="00892CED" w:rsidRDefault="00892CED" w:rsidP="00892CED">
      <w:pPr>
        <w:pStyle w:val="ConsPlusNormal"/>
        <w:spacing w:line="360" w:lineRule="auto"/>
        <w:ind w:firstLine="510"/>
        <w:jc w:val="both"/>
        <w:rPr>
          <w:bCs/>
          <w:sz w:val="24"/>
          <w:szCs w:val="24"/>
          <w:lang w:val="ru-RU"/>
        </w:rPr>
      </w:pPr>
      <w:r>
        <w:rPr>
          <w:bCs/>
          <w:sz w:val="24"/>
          <w:szCs w:val="24"/>
          <w:lang w:val="ru-RU"/>
        </w:rPr>
        <w:t xml:space="preserve">- </w:t>
      </w:r>
      <w:r w:rsidR="000648BF" w:rsidRPr="00892CED">
        <w:rPr>
          <w:bCs/>
          <w:sz w:val="24"/>
          <w:szCs w:val="24"/>
          <w:lang w:val="ru-RU"/>
        </w:rPr>
        <w:t xml:space="preserve">T </w:t>
      </w:r>
      <w:r w:rsidR="00E115C4" w:rsidRPr="00892CED">
        <w:rPr>
          <w:bCs/>
          <w:sz w:val="24"/>
          <w:szCs w:val="24"/>
          <w:lang w:val="ru-RU"/>
        </w:rPr>
        <w:t>―</w:t>
      </w:r>
      <w:r w:rsidR="000648BF" w:rsidRPr="00892CED">
        <w:rPr>
          <w:bCs/>
          <w:sz w:val="24"/>
          <w:szCs w:val="24"/>
          <w:lang w:val="ru-RU"/>
        </w:rPr>
        <w:t xml:space="preserve"> </w:t>
      </w:r>
      <w:r w:rsidR="000648BF" w:rsidRPr="00892CED">
        <w:rPr>
          <w:bCs/>
          <w:sz w:val="24"/>
          <w:szCs w:val="24"/>
        </w:rPr>
        <w:t>c</w:t>
      </w:r>
      <w:proofErr w:type="spellStart"/>
      <w:r w:rsidR="00AD194B" w:rsidRPr="00892CED">
        <w:rPr>
          <w:bCs/>
          <w:sz w:val="24"/>
          <w:szCs w:val="24"/>
          <w:lang w:val="ru-RU"/>
        </w:rPr>
        <w:t>месь</w:t>
      </w:r>
      <w:proofErr w:type="spellEnd"/>
      <w:r w:rsidR="00AD194B" w:rsidRPr="00892CED">
        <w:rPr>
          <w:bCs/>
          <w:sz w:val="24"/>
          <w:szCs w:val="24"/>
          <w:lang w:val="ru-RU"/>
        </w:rPr>
        <w:t xml:space="preserve"> для </w:t>
      </w:r>
      <w:proofErr w:type="spellStart"/>
      <w:r w:rsidR="00AD194B" w:rsidRPr="00892CED">
        <w:rPr>
          <w:bCs/>
          <w:sz w:val="24"/>
          <w:szCs w:val="24"/>
          <w:lang w:val="ru-RU"/>
        </w:rPr>
        <w:t>тонкошовной</w:t>
      </w:r>
      <w:proofErr w:type="spellEnd"/>
      <w:r w:rsidR="00AD194B" w:rsidRPr="00892CED">
        <w:rPr>
          <w:bCs/>
          <w:sz w:val="24"/>
          <w:szCs w:val="24"/>
          <w:lang w:val="ru-RU"/>
        </w:rPr>
        <w:t xml:space="preserve"> кладки (</w:t>
      </w:r>
      <w:r w:rsidR="000648BF" w:rsidRPr="00892CED">
        <w:rPr>
          <w:bCs/>
          <w:sz w:val="24"/>
          <w:szCs w:val="24"/>
          <w:lang w:val="ru-RU"/>
        </w:rPr>
        <w:t xml:space="preserve">кладочная смесь </w:t>
      </w:r>
      <w:r w:rsidR="00AD194B" w:rsidRPr="00892CED">
        <w:rPr>
          <w:bCs/>
          <w:sz w:val="24"/>
          <w:szCs w:val="24"/>
          <w:lang w:val="ru-RU"/>
        </w:rPr>
        <w:t>для</w:t>
      </w:r>
      <w:r w:rsidR="000648BF" w:rsidRPr="00892CED">
        <w:rPr>
          <w:bCs/>
          <w:sz w:val="24"/>
          <w:szCs w:val="24"/>
          <w:lang w:val="ru-RU"/>
        </w:rPr>
        <w:t xml:space="preserve"> </w:t>
      </w:r>
      <w:r w:rsidR="00AD194B" w:rsidRPr="00892CED">
        <w:rPr>
          <w:bCs/>
          <w:sz w:val="24"/>
          <w:szCs w:val="24"/>
          <w:lang w:val="ru-RU"/>
        </w:rPr>
        <w:t>швов толщиной</w:t>
      </w:r>
      <w:r w:rsidR="000648BF" w:rsidRPr="00892CED">
        <w:rPr>
          <w:bCs/>
          <w:sz w:val="24"/>
          <w:szCs w:val="24"/>
          <w:lang w:val="ru-RU"/>
        </w:rPr>
        <w:t xml:space="preserve"> до 5 мм</w:t>
      </w:r>
      <w:r w:rsidR="006F6A9A" w:rsidRPr="00892CED">
        <w:rPr>
          <w:bCs/>
          <w:sz w:val="24"/>
          <w:szCs w:val="24"/>
          <w:lang w:val="ru-RU"/>
        </w:rPr>
        <w:t xml:space="preserve">, </w:t>
      </w:r>
      <w:r w:rsidR="006F6A9A" w:rsidRPr="00892CED">
        <w:rPr>
          <w:sz w:val="24"/>
          <w:szCs w:val="24"/>
          <w:lang w:val="ru-RU"/>
        </w:rPr>
        <w:t>с плотностью затвердевшего раствора в сухом состоянии более 1300 кг/м³</w:t>
      </w:r>
      <w:r w:rsidR="00B255A0" w:rsidRPr="00892CED">
        <w:rPr>
          <w:bCs/>
          <w:sz w:val="24"/>
          <w:szCs w:val="24"/>
          <w:lang w:val="ru-RU"/>
        </w:rPr>
        <w:t>);</w:t>
      </w:r>
    </w:p>
    <w:p w:rsidR="000648BF" w:rsidRPr="00892CED" w:rsidRDefault="00892CED" w:rsidP="00892CED">
      <w:pPr>
        <w:pStyle w:val="ConsPlusNormal"/>
        <w:spacing w:line="360" w:lineRule="auto"/>
        <w:ind w:firstLine="510"/>
        <w:jc w:val="both"/>
        <w:rPr>
          <w:bCs/>
          <w:sz w:val="24"/>
          <w:szCs w:val="24"/>
          <w:lang w:val="ru-RU"/>
        </w:rPr>
      </w:pPr>
      <w:r>
        <w:rPr>
          <w:bCs/>
          <w:sz w:val="24"/>
          <w:szCs w:val="24"/>
          <w:lang w:val="ru-RU"/>
        </w:rPr>
        <w:t xml:space="preserve">- </w:t>
      </w:r>
      <w:r w:rsidR="000648BF" w:rsidRPr="00892CED">
        <w:rPr>
          <w:bCs/>
          <w:sz w:val="24"/>
          <w:szCs w:val="24"/>
        </w:rPr>
        <w:t>L</w:t>
      </w:r>
      <w:r w:rsidR="000648BF" w:rsidRPr="00892CED">
        <w:rPr>
          <w:bCs/>
          <w:sz w:val="24"/>
          <w:szCs w:val="24"/>
          <w:lang w:val="ru-RU"/>
        </w:rPr>
        <w:t xml:space="preserve"> </w:t>
      </w:r>
      <w:r w:rsidR="00E115C4" w:rsidRPr="00892CED">
        <w:rPr>
          <w:bCs/>
          <w:sz w:val="24"/>
          <w:szCs w:val="24"/>
          <w:lang w:val="ru-RU"/>
        </w:rPr>
        <w:t>―</w:t>
      </w:r>
      <w:r w:rsidR="00F014A3" w:rsidRPr="00892CED">
        <w:rPr>
          <w:bCs/>
          <w:sz w:val="24"/>
          <w:szCs w:val="24"/>
          <w:lang w:val="ru-RU"/>
        </w:rPr>
        <w:t xml:space="preserve"> л</w:t>
      </w:r>
      <w:r w:rsidR="000648BF" w:rsidRPr="00892CED">
        <w:rPr>
          <w:bCs/>
          <w:sz w:val="24"/>
          <w:szCs w:val="24"/>
          <w:lang w:val="ru-RU"/>
        </w:rPr>
        <w:t>егкая</w:t>
      </w:r>
      <w:r w:rsidR="00F014A3" w:rsidRPr="00892CED">
        <w:rPr>
          <w:bCs/>
          <w:sz w:val="24"/>
          <w:szCs w:val="24"/>
          <w:lang w:val="ru-RU"/>
        </w:rPr>
        <w:t xml:space="preserve"> кладочная смесь</w:t>
      </w:r>
      <w:r w:rsidR="000648BF" w:rsidRPr="00892CED">
        <w:rPr>
          <w:bCs/>
          <w:sz w:val="24"/>
          <w:szCs w:val="24"/>
          <w:lang w:val="ru-RU"/>
        </w:rPr>
        <w:t xml:space="preserve"> </w:t>
      </w:r>
      <w:r w:rsidR="00F014A3" w:rsidRPr="00892CED">
        <w:rPr>
          <w:bCs/>
          <w:sz w:val="24"/>
          <w:szCs w:val="24"/>
          <w:lang w:val="ru-RU"/>
        </w:rPr>
        <w:t>(</w:t>
      </w:r>
      <w:r w:rsidR="000648BF" w:rsidRPr="00892CED">
        <w:rPr>
          <w:bCs/>
          <w:sz w:val="24"/>
          <w:szCs w:val="24"/>
          <w:lang w:val="ru-RU"/>
        </w:rPr>
        <w:t>кладочная смесь</w:t>
      </w:r>
      <w:r w:rsidR="000648BF" w:rsidRPr="00892CED">
        <w:rPr>
          <w:sz w:val="24"/>
          <w:szCs w:val="24"/>
          <w:lang w:val="ru-RU"/>
        </w:rPr>
        <w:t xml:space="preserve"> с плотностью</w:t>
      </w:r>
      <w:r w:rsidR="00F014A3" w:rsidRPr="00892CED">
        <w:rPr>
          <w:sz w:val="24"/>
          <w:szCs w:val="24"/>
          <w:lang w:val="ru-RU"/>
        </w:rPr>
        <w:t xml:space="preserve"> </w:t>
      </w:r>
      <w:r w:rsidR="000648BF" w:rsidRPr="00892CED">
        <w:rPr>
          <w:sz w:val="24"/>
          <w:szCs w:val="24"/>
          <w:lang w:val="ru-RU"/>
        </w:rPr>
        <w:t>затвердевшего раствора в сухом состоянии не более 1300 кг/м³</w:t>
      </w:r>
      <w:r w:rsidR="00F014A3" w:rsidRPr="00892CED">
        <w:rPr>
          <w:sz w:val="24"/>
          <w:szCs w:val="24"/>
          <w:lang w:val="ru-RU"/>
        </w:rPr>
        <w:t>)</w:t>
      </w:r>
      <w:r w:rsidR="000648BF" w:rsidRPr="00892CED">
        <w:rPr>
          <w:sz w:val="24"/>
          <w:szCs w:val="24"/>
          <w:lang w:val="ru-RU"/>
        </w:rPr>
        <w:t>.</w:t>
      </w:r>
    </w:p>
    <w:p w:rsidR="00B87D55" w:rsidRDefault="00AA2A09" w:rsidP="00892CED">
      <w:pPr>
        <w:pStyle w:val="ConsPlusNormal"/>
        <w:spacing w:line="360" w:lineRule="auto"/>
        <w:ind w:firstLine="510"/>
        <w:jc w:val="both"/>
        <w:rPr>
          <w:sz w:val="24"/>
          <w:szCs w:val="24"/>
          <w:lang w:val="ru-RU"/>
        </w:rPr>
      </w:pPr>
      <w:r w:rsidRPr="00892CED">
        <w:rPr>
          <w:sz w:val="24"/>
          <w:szCs w:val="24"/>
          <w:lang w:val="ru-RU"/>
        </w:rPr>
        <w:t>4.4</w:t>
      </w:r>
      <w:r w:rsidR="000648BF" w:rsidRPr="00892CED">
        <w:rPr>
          <w:sz w:val="24"/>
          <w:szCs w:val="24"/>
          <w:lang w:val="ru-RU"/>
        </w:rPr>
        <w:t xml:space="preserve"> </w:t>
      </w:r>
      <w:r w:rsidR="00B87D55" w:rsidRPr="00892CED">
        <w:rPr>
          <w:sz w:val="24"/>
          <w:szCs w:val="24"/>
          <w:lang w:val="ru-RU"/>
        </w:rPr>
        <w:t xml:space="preserve">Условное обозначение кладочных смесей должно состоять из наименования смеси в соответствии с </w:t>
      </w:r>
      <w:hyperlink r:id="rId19" w:history="1">
        <w:r w:rsidR="00B87D55" w:rsidRPr="00892CED">
          <w:rPr>
            <w:sz w:val="24"/>
            <w:szCs w:val="24"/>
            <w:lang w:val="ru-RU"/>
          </w:rPr>
          <w:t>ГОСТ 31189</w:t>
        </w:r>
      </w:hyperlink>
      <w:r w:rsidR="00B87D55" w:rsidRPr="00892CED">
        <w:rPr>
          <w:sz w:val="24"/>
          <w:szCs w:val="24"/>
          <w:lang w:val="ru-RU"/>
        </w:rPr>
        <w:t xml:space="preserve">, значений основных показателей качества (если необходимо) и обозначения </w:t>
      </w:r>
      <w:r w:rsidR="000648BF" w:rsidRPr="00892CED">
        <w:rPr>
          <w:sz w:val="24"/>
          <w:szCs w:val="24"/>
          <w:lang w:val="ru-RU"/>
        </w:rPr>
        <w:t xml:space="preserve">настоящего </w:t>
      </w:r>
      <w:r w:rsidR="00B87D55" w:rsidRPr="00892CED">
        <w:rPr>
          <w:sz w:val="24"/>
          <w:szCs w:val="24"/>
          <w:lang w:val="ru-RU"/>
        </w:rPr>
        <w:t>стандарта.</w:t>
      </w:r>
    </w:p>
    <w:p w:rsidR="00892CED" w:rsidRPr="00892CED" w:rsidRDefault="00892CED" w:rsidP="00892CED">
      <w:pPr>
        <w:pStyle w:val="ConsPlusNormal"/>
        <w:spacing w:line="360" w:lineRule="auto"/>
        <w:ind w:firstLine="510"/>
        <w:jc w:val="both"/>
        <w:rPr>
          <w:sz w:val="24"/>
          <w:szCs w:val="24"/>
          <w:lang w:val="ru-RU"/>
        </w:rPr>
      </w:pPr>
    </w:p>
    <w:p w:rsidR="00B87D55" w:rsidRPr="00936703" w:rsidRDefault="00B87D55" w:rsidP="00892CED">
      <w:pPr>
        <w:pStyle w:val="ConsPlusNormal"/>
        <w:spacing w:line="360" w:lineRule="auto"/>
        <w:ind w:firstLine="510"/>
        <w:jc w:val="both"/>
        <w:rPr>
          <w:sz w:val="24"/>
          <w:szCs w:val="24"/>
          <w:lang w:val="ru-RU"/>
        </w:rPr>
      </w:pPr>
      <w:r w:rsidRPr="00317C31">
        <w:rPr>
          <w:spacing w:val="40"/>
          <w:sz w:val="24"/>
          <w:szCs w:val="24"/>
          <w:lang w:val="ru-RU"/>
        </w:rPr>
        <w:t xml:space="preserve">Пример </w:t>
      </w:r>
      <w:r w:rsidR="00936703" w:rsidRPr="00317C31">
        <w:rPr>
          <w:bCs/>
          <w:spacing w:val="40"/>
          <w:sz w:val="24"/>
          <w:szCs w:val="24"/>
          <w:lang w:val="ru-RU"/>
        </w:rPr>
        <w:t>у</w:t>
      </w:r>
      <w:r w:rsidRPr="00317C31">
        <w:rPr>
          <w:spacing w:val="40"/>
          <w:sz w:val="24"/>
          <w:szCs w:val="24"/>
          <w:lang w:val="ru-RU"/>
        </w:rPr>
        <w:t>словно</w:t>
      </w:r>
      <w:r w:rsidR="00936703" w:rsidRPr="00317C31">
        <w:rPr>
          <w:spacing w:val="40"/>
          <w:sz w:val="24"/>
          <w:szCs w:val="24"/>
          <w:lang w:val="ru-RU"/>
        </w:rPr>
        <w:t>го</w:t>
      </w:r>
      <w:r w:rsidR="00A90C39" w:rsidRPr="00317C31">
        <w:rPr>
          <w:spacing w:val="40"/>
          <w:sz w:val="24"/>
          <w:szCs w:val="24"/>
          <w:lang w:val="ru-RU"/>
        </w:rPr>
        <w:t xml:space="preserve"> </w:t>
      </w:r>
      <w:r w:rsidRPr="00317C31">
        <w:rPr>
          <w:spacing w:val="40"/>
          <w:sz w:val="24"/>
          <w:szCs w:val="24"/>
          <w:lang w:val="ru-RU"/>
        </w:rPr>
        <w:t>обозначени</w:t>
      </w:r>
      <w:r w:rsidR="00936703" w:rsidRPr="00317C31">
        <w:rPr>
          <w:spacing w:val="40"/>
          <w:sz w:val="24"/>
          <w:szCs w:val="24"/>
          <w:lang w:val="ru-RU"/>
        </w:rPr>
        <w:t>я</w:t>
      </w:r>
      <w:r w:rsidRPr="00936703">
        <w:rPr>
          <w:sz w:val="24"/>
          <w:szCs w:val="24"/>
          <w:lang w:val="ru-RU"/>
        </w:rPr>
        <w:t xml:space="preserve"> </w:t>
      </w:r>
      <w:r w:rsidR="00B255A0" w:rsidRPr="00936703">
        <w:rPr>
          <w:sz w:val="24"/>
          <w:szCs w:val="24"/>
          <w:lang w:val="ru-RU"/>
        </w:rPr>
        <w:t>нормальной кладочной смеси с пределом</w:t>
      </w:r>
      <w:r w:rsidR="00C36AF3" w:rsidRPr="00936703">
        <w:rPr>
          <w:sz w:val="24"/>
          <w:szCs w:val="24"/>
          <w:lang w:val="ru-RU"/>
        </w:rPr>
        <w:t xml:space="preserve"> </w:t>
      </w:r>
      <w:r w:rsidR="00B255A0" w:rsidRPr="00936703">
        <w:rPr>
          <w:sz w:val="24"/>
          <w:szCs w:val="24"/>
          <w:lang w:val="ru-RU"/>
        </w:rPr>
        <w:t>прочности</w:t>
      </w:r>
      <w:r w:rsidR="000A26ED" w:rsidRPr="00936703">
        <w:rPr>
          <w:sz w:val="24"/>
          <w:szCs w:val="24"/>
          <w:lang w:val="ru-RU"/>
        </w:rPr>
        <w:t xml:space="preserve"> при сжатии 5 МП</w:t>
      </w:r>
      <w:r w:rsidR="00A90C39" w:rsidRPr="00936703">
        <w:rPr>
          <w:sz w:val="24"/>
          <w:szCs w:val="24"/>
          <w:lang w:val="ru-RU"/>
        </w:rPr>
        <w:t>а:</w:t>
      </w:r>
    </w:p>
    <w:p w:rsidR="00B87D55" w:rsidRPr="00936703" w:rsidRDefault="00B87D55" w:rsidP="00892CED">
      <w:pPr>
        <w:pStyle w:val="ConsPlusNormal"/>
        <w:spacing w:line="360" w:lineRule="auto"/>
        <w:ind w:firstLine="510"/>
        <w:jc w:val="both"/>
        <w:rPr>
          <w:i/>
          <w:sz w:val="24"/>
          <w:szCs w:val="24"/>
          <w:lang w:val="ru-RU"/>
        </w:rPr>
      </w:pPr>
      <w:r w:rsidRPr="00936703">
        <w:rPr>
          <w:i/>
          <w:sz w:val="24"/>
          <w:szCs w:val="24"/>
          <w:lang w:val="ru-RU"/>
        </w:rPr>
        <w:t xml:space="preserve">Смесь сухая строительная кладочная </w:t>
      </w:r>
      <w:r w:rsidRPr="00936703">
        <w:rPr>
          <w:i/>
          <w:sz w:val="24"/>
          <w:szCs w:val="24"/>
        </w:rPr>
        <w:t>G</w:t>
      </w:r>
      <w:r w:rsidR="00C36AF3" w:rsidRPr="00936703">
        <w:rPr>
          <w:i/>
          <w:sz w:val="24"/>
          <w:szCs w:val="24"/>
          <w:lang w:val="ru-RU"/>
        </w:rPr>
        <w:t xml:space="preserve"> </w:t>
      </w:r>
      <w:r w:rsidRPr="00936703">
        <w:rPr>
          <w:i/>
          <w:sz w:val="24"/>
          <w:szCs w:val="24"/>
        </w:rPr>
        <w:t>M</w:t>
      </w:r>
      <w:r w:rsidRPr="00936703">
        <w:rPr>
          <w:i/>
          <w:sz w:val="24"/>
          <w:szCs w:val="24"/>
          <w:lang w:val="ru-RU"/>
        </w:rPr>
        <w:t>50</w:t>
      </w:r>
      <w:r w:rsidR="00C36AF3" w:rsidRPr="00936703">
        <w:rPr>
          <w:i/>
          <w:sz w:val="24"/>
          <w:szCs w:val="24"/>
          <w:lang w:val="ru-RU"/>
        </w:rPr>
        <w:t xml:space="preserve"> </w:t>
      </w:r>
      <w:r w:rsidRPr="00936703">
        <w:rPr>
          <w:i/>
          <w:sz w:val="24"/>
          <w:szCs w:val="24"/>
          <w:lang w:val="ru-RU"/>
        </w:rPr>
        <w:t>ГОСТ Р</w:t>
      </w:r>
      <w:r w:rsidR="000648BF" w:rsidRPr="00936703">
        <w:rPr>
          <w:i/>
          <w:sz w:val="24"/>
          <w:szCs w:val="24"/>
          <w:lang w:val="ru-RU"/>
        </w:rPr>
        <w:t xml:space="preserve"> </w:t>
      </w:r>
      <w:r w:rsidR="00A90C39" w:rsidRPr="00936703">
        <w:rPr>
          <w:i/>
          <w:sz w:val="24"/>
          <w:szCs w:val="24"/>
          <w:lang w:val="ru-RU"/>
        </w:rPr>
        <w:t xml:space="preserve">ХХХХХ. </w:t>
      </w:r>
    </w:p>
    <w:p w:rsidR="00892CED" w:rsidRPr="00892CED" w:rsidRDefault="00892CED" w:rsidP="00892CED">
      <w:pPr>
        <w:pStyle w:val="ConsPlusNormal"/>
        <w:spacing w:line="360" w:lineRule="auto"/>
        <w:ind w:firstLine="510"/>
        <w:jc w:val="both"/>
        <w:rPr>
          <w:i/>
          <w:sz w:val="24"/>
          <w:szCs w:val="24"/>
          <w:lang w:val="ru-RU"/>
        </w:rPr>
      </w:pPr>
    </w:p>
    <w:p w:rsidR="000648BF" w:rsidRPr="00892CED" w:rsidRDefault="00B87D55" w:rsidP="00892CED">
      <w:pPr>
        <w:pStyle w:val="ConsPlusNormal"/>
        <w:spacing w:line="360" w:lineRule="auto"/>
        <w:ind w:firstLine="510"/>
        <w:jc w:val="both"/>
        <w:rPr>
          <w:sz w:val="24"/>
          <w:szCs w:val="24"/>
          <w:lang w:val="ru-RU"/>
        </w:rPr>
      </w:pPr>
      <w:r w:rsidRPr="00892CED">
        <w:rPr>
          <w:sz w:val="24"/>
          <w:szCs w:val="24"/>
          <w:lang w:val="ru-RU"/>
        </w:rPr>
        <w:t>Допускается вносить в условное обозначение кладочной смеси дополнительные данные для ее полной идентификации.</w:t>
      </w:r>
    </w:p>
    <w:p w:rsidR="00B87D55" w:rsidRPr="00892CED" w:rsidRDefault="000648BF" w:rsidP="00892CED">
      <w:pPr>
        <w:pStyle w:val="ConsPlusNormal"/>
        <w:spacing w:line="360" w:lineRule="auto"/>
        <w:ind w:firstLine="510"/>
        <w:jc w:val="both"/>
        <w:rPr>
          <w:b/>
          <w:sz w:val="24"/>
          <w:szCs w:val="24"/>
          <w:lang w:val="ru-RU"/>
        </w:rPr>
      </w:pPr>
      <w:r w:rsidRPr="00892CED">
        <w:rPr>
          <w:b/>
          <w:sz w:val="24"/>
          <w:szCs w:val="24"/>
          <w:lang w:val="ru-RU"/>
        </w:rPr>
        <w:t>4.5</w:t>
      </w:r>
      <w:r w:rsidR="00B87D55" w:rsidRPr="00892CED">
        <w:rPr>
          <w:b/>
          <w:sz w:val="24"/>
          <w:szCs w:val="24"/>
          <w:lang w:val="ru-RU"/>
        </w:rPr>
        <w:t xml:space="preserve"> Требования к сухим смесям</w:t>
      </w:r>
    </w:p>
    <w:p w:rsidR="00B87D55" w:rsidRPr="00892CED" w:rsidRDefault="000648BF" w:rsidP="00892CED">
      <w:pPr>
        <w:pStyle w:val="ConsPlusNormal"/>
        <w:spacing w:line="360" w:lineRule="auto"/>
        <w:ind w:firstLine="510"/>
        <w:jc w:val="both"/>
        <w:rPr>
          <w:sz w:val="24"/>
          <w:szCs w:val="24"/>
          <w:lang w:val="ru-RU"/>
        </w:rPr>
      </w:pPr>
      <w:r w:rsidRPr="00892CED">
        <w:rPr>
          <w:sz w:val="24"/>
          <w:szCs w:val="24"/>
          <w:lang w:val="ru-RU"/>
        </w:rPr>
        <w:t>4.5</w:t>
      </w:r>
      <w:r w:rsidR="00AA2A09" w:rsidRPr="00892CED">
        <w:rPr>
          <w:sz w:val="24"/>
          <w:szCs w:val="24"/>
          <w:lang w:val="ru-RU"/>
        </w:rPr>
        <w:t>.1</w:t>
      </w:r>
      <w:r w:rsidR="00B87D55" w:rsidRPr="00892CED">
        <w:rPr>
          <w:sz w:val="24"/>
          <w:szCs w:val="24"/>
          <w:lang w:val="ru-RU"/>
        </w:rPr>
        <w:t xml:space="preserve"> Влажность кладочных смесей не должна превышать 0,30 % массы.</w:t>
      </w:r>
    </w:p>
    <w:p w:rsidR="00B87D55" w:rsidRPr="00892CED" w:rsidRDefault="000648BF" w:rsidP="00892CED">
      <w:pPr>
        <w:pStyle w:val="ConsPlusNormal"/>
        <w:spacing w:line="360" w:lineRule="auto"/>
        <w:ind w:firstLine="510"/>
        <w:jc w:val="both"/>
        <w:rPr>
          <w:b/>
          <w:bCs/>
          <w:sz w:val="24"/>
          <w:szCs w:val="24"/>
          <w:lang w:val="ru-RU"/>
        </w:rPr>
      </w:pPr>
      <w:r w:rsidRPr="00892CED">
        <w:rPr>
          <w:sz w:val="24"/>
          <w:szCs w:val="24"/>
          <w:lang w:val="ru-RU"/>
        </w:rPr>
        <w:t>4.5</w:t>
      </w:r>
      <w:r w:rsidR="00B87D55" w:rsidRPr="00892CED">
        <w:rPr>
          <w:sz w:val="24"/>
          <w:szCs w:val="24"/>
          <w:lang w:val="ru-RU"/>
        </w:rPr>
        <w:t xml:space="preserve">.2 Наибольшая крупность зерен </w:t>
      </w:r>
      <w:r w:rsidR="001050C4" w:rsidRPr="00892CED">
        <w:rPr>
          <w:sz w:val="24"/>
          <w:szCs w:val="24"/>
          <w:lang w:val="ru-RU"/>
        </w:rPr>
        <w:t xml:space="preserve">заполнителя </w:t>
      </w:r>
      <w:r w:rsidR="00B87D55" w:rsidRPr="00892CED">
        <w:rPr>
          <w:sz w:val="24"/>
          <w:szCs w:val="24"/>
          <w:lang w:val="ru-RU"/>
        </w:rPr>
        <w:t>кладочн</w:t>
      </w:r>
      <w:r w:rsidR="00C36AF3" w:rsidRPr="00892CED">
        <w:rPr>
          <w:sz w:val="24"/>
          <w:szCs w:val="24"/>
          <w:lang w:val="ru-RU"/>
        </w:rPr>
        <w:t>ых</w:t>
      </w:r>
      <w:r w:rsidR="00B87D55" w:rsidRPr="00892CED">
        <w:rPr>
          <w:sz w:val="24"/>
          <w:szCs w:val="24"/>
          <w:lang w:val="ru-RU"/>
        </w:rPr>
        <w:t xml:space="preserve"> смес</w:t>
      </w:r>
      <w:r w:rsidR="00C36AF3" w:rsidRPr="00892CED">
        <w:rPr>
          <w:sz w:val="24"/>
          <w:szCs w:val="24"/>
          <w:lang w:val="ru-RU"/>
        </w:rPr>
        <w:t>ей</w:t>
      </w:r>
      <w:r w:rsidR="00B87D55" w:rsidRPr="00892CED">
        <w:rPr>
          <w:sz w:val="24"/>
          <w:szCs w:val="24"/>
          <w:lang w:val="ru-RU"/>
        </w:rPr>
        <w:t xml:space="preserve"> </w:t>
      </w:r>
      <w:r w:rsidR="00786BB0" w:rsidRPr="00892CED">
        <w:rPr>
          <w:sz w:val="24"/>
          <w:szCs w:val="24"/>
          <w:lang w:val="ru-RU"/>
        </w:rPr>
        <w:t xml:space="preserve">классов </w:t>
      </w:r>
      <w:r w:rsidR="00786BB0" w:rsidRPr="00892CED">
        <w:rPr>
          <w:sz w:val="24"/>
          <w:szCs w:val="24"/>
        </w:rPr>
        <w:t>G</w:t>
      </w:r>
      <w:r w:rsidR="00786BB0" w:rsidRPr="00892CED">
        <w:rPr>
          <w:sz w:val="24"/>
          <w:szCs w:val="24"/>
          <w:lang w:val="ru-RU"/>
        </w:rPr>
        <w:t xml:space="preserve"> и </w:t>
      </w:r>
      <w:r w:rsidR="00786BB0" w:rsidRPr="00892CED">
        <w:rPr>
          <w:sz w:val="24"/>
          <w:szCs w:val="24"/>
        </w:rPr>
        <w:t>L</w:t>
      </w:r>
      <w:r w:rsidR="00786BB0" w:rsidRPr="00892CED">
        <w:rPr>
          <w:sz w:val="24"/>
          <w:szCs w:val="24"/>
          <w:lang w:val="ru-RU"/>
        </w:rPr>
        <w:t xml:space="preserve"> должна составлять не более</w:t>
      </w:r>
      <w:r w:rsidR="00B87D55" w:rsidRPr="00892CED">
        <w:rPr>
          <w:sz w:val="24"/>
          <w:szCs w:val="24"/>
          <w:lang w:val="ru-RU"/>
        </w:rPr>
        <w:t xml:space="preserve"> 5</w:t>
      </w:r>
      <w:r w:rsidR="00C36AF3" w:rsidRPr="00892CED">
        <w:rPr>
          <w:sz w:val="24"/>
          <w:szCs w:val="24"/>
          <w:lang w:val="ru-RU"/>
        </w:rPr>
        <w:t xml:space="preserve"> мм, </w:t>
      </w:r>
      <w:r w:rsidR="00786BB0" w:rsidRPr="00892CED">
        <w:rPr>
          <w:sz w:val="24"/>
          <w:szCs w:val="24"/>
          <w:lang w:val="ru-RU"/>
        </w:rPr>
        <w:t xml:space="preserve">кладочной смеси класса </w:t>
      </w:r>
      <w:r w:rsidR="00786BB0" w:rsidRPr="00892CED">
        <w:rPr>
          <w:sz w:val="24"/>
          <w:szCs w:val="24"/>
        </w:rPr>
        <w:t>T</w:t>
      </w:r>
      <w:r w:rsidR="00C36AF3" w:rsidRPr="00892CED">
        <w:rPr>
          <w:bCs/>
          <w:sz w:val="24"/>
          <w:szCs w:val="24"/>
          <w:lang w:val="ru-RU"/>
        </w:rPr>
        <w:t xml:space="preserve"> </w:t>
      </w:r>
      <w:r w:rsidR="00E115C4" w:rsidRPr="00892CED">
        <w:rPr>
          <w:bCs/>
          <w:sz w:val="24"/>
          <w:szCs w:val="24"/>
          <w:lang w:val="ru-RU"/>
        </w:rPr>
        <w:t>―</w:t>
      </w:r>
      <w:r w:rsidR="00B87D55" w:rsidRPr="00892CED">
        <w:rPr>
          <w:sz w:val="24"/>
          <w:szCs w:val="24"/>
          <w:lang w:val="ru-RU"/>
        </w:rPr>
        <w:t xml:space="preserve"> </w:t>
      </w:r>
      <w:r w:rsidR="00C36AF3" w:rsidRPr="00892CED">
        <w:rPr>
          <w:sz w:val="24"/>
          <w:szCs w:val="24"/>
          <w:lang w:val="ru-RU"/>
        </w:rPr>
        <w:t xml:space="preserve">не </w:t>
      </w:r>
      <w:r w:rsidR="00786BB0" w:rsidRPr="00892CED">
        <w:rPr>
          <w:sz w:val="24"/>
          <w:szCs w:val="24"/>
          <w:lang w:val="ru-RU"/>
        </w:rPr>
        <w:t>более</w:t>
      </w:r>
      <w:r w:rsidR="00C36AF3" w:rsidRPr="00892CED">
        <w:rPr>
          <w:sz w:val="24"/>
          <w:szCs w:val="24"/>
          <w:lang w:val="ru-RU"/>
        </w:rPr>
        <w:t xml:space="preserve"> </w:t>
      </w:r>
      <w:r w:rsidR="00B87D55" w:rsidRPr="00892CED">
        <w:rPr>
          <w:sz w:val="24"/>
          <w:szCs w:val="24"/>
          <w:lang w:val="ru-RU"/>
        </w:rPr>
        <w:t>2 мм.</w:t>
      </w:r>
    </w:p>
    <w:p w:rsidR="000648BF" w:rsidRPr="00892CED" w:rsidRDefault="000648BF" w:rsidP="00892CED">
      <w:pPr>
        <w:pStyle w:val="ConsPlusNormal"/>
        <w:spacing w:line="360" w:lineRule="auto"/>
        <w:ind w:firstLine="510"/>
        <w:jc w:val="both"/>
        <w:rPr>
          <w:sz w:val="24"/>
          <w:szCs w:val="24"/>
          <w:lang w:val="ru-RU"/>
        </w:rPr>
      </w:pPr>
      <w:r w:rsidRPr="00892CED">
        <w:rPr>
          <w:sz w:val="24"/>
          <w:szCs w:val="24"/>
          <w:lang w:val="ru-RU"/>
        </w:rPr>
        <w:t>4.5</w:t>
      </w:r>
      <w:r w:rsidR="00B87D55" w:rsidRPr="00892CED">
        <w:rPr>
          <w:sz w:val="24"/>
          <w:szCs w:val="24"/>
          <w:lang w:val="ru-RU"/>
        </w:rPr>
        <w:t xml:space="preserve">.3 Содержание зерен наибольшей крупности не должно превышать </w:t>
      </w:r>
      <w:r w:rsidR="00D0787A" w:rsidRPr="00892CED">
        <w:rPr>
          <w:sz w:val="24"/>
          <w:szCs w:val="24"/>
          <w:lang w:val="ru-RU"/>
        </w:rPr>
        <w:br/>
      </w:r>
      <w:r w:rsidR="00B87D55" w:rsidRPr="00892CED">
        <w:rPr>
          <w:sz w:val="24"/>
          <w:szCs w:val="24"/>
          <w:lang w:val="ru-RU"/>
        </w:rPr>
        <w:t>5 %.</w:t>
      </w:r>
    </w:p>
    <w:p w:rsidR="00B87D55" w:rsidRPr="00892CED" w:rsidRDefault="000648BF" w:rsidP="00892CED">
      <w:pPr>
        <w:pStyle w:val="ConsPlusNormal"/>
        <w:spacing w:line="360" w:lineRule="auto"/>
        <w:ind w:firstLine="510"/>
        <w:jc w:val="both"/>
        <w:rPr>
          <w:b/>
          <w:sz w:val="24"/>
          <w:szCs w:val="24"/>
          <w:lang w:val="ru-RU"/>
        </w:rPr>
      </w:pPr>
      <w:r w:rsidRPr="00892CED">
        <w:rPr>
          <w:b/>
          <w:sz w:val="24"/>
          <w:szCs w:val="24"/>
          <w:lang w:val="ru-RU"/>
        </w:rPr>
        <w:t>4.6</w:t>
      </w:r>
      <w:r w:rsidR="00584B80" w:rsidRPr="00892CED">
        <w:rPr>
          <w:b/>
          <w:sz w:val="24"/>
          <w:szCs w:val="24"/>
          <w:lang w:val="ru-RU"/>
        </w:rPr>
        <w:t xml:space="preserve"> Требования к растворным смесям</w:t>
      </w:r>
    </w:p>
    <w:p w:rsidR="009F7454" w:rsidRPr="00892CED" w:rsidRDefault="000648BF" w:rsidP="00892CED">
      <w:pPr>
        <w:pStyle w:val="ConsPlusNormal"/>
        <w:spacing w:line="360" w:lineRule="auto"/>
        <w:ind w:firstLine="510"/>
        <w:jc w:val="both"/>
        <w:rPr>
          <w:sz w:val="24"/>
          <w:szCs w:val="24"/>
          <w:lang w:val="ru-RU"/>
        </w:rPr>
      </w:pPr>
      <w:r w:rsidRPr="00892CED">
        <w:rPr>
          <w:sz w:val="24"/>
          <w:szCs w:val="24"/>
          <w:lang w:val="ru-RU"/>
        </w:rPr>
        <w:t>4.6</w:t>
      </w:r>
      <w:r w:rsidR="00AA2A09" w:rsidRPr="00892CED">
        <w:rPr>
          <w:sz w:val="24"/>
          <w:szCs w:val="24"/>
          <w:lang w:val="ru-RU"/>
        </w:rPr>
        <w:t>.1</w:t>
      </w:r>
      <w:r w:rsidR="00B87D55" w:rsidRPr="00892CED">
        <w:rPr>
          <w:sz w:val="24"/>
          <w:szCs w:val="24"/>
          <w:lang w:val="ru-RU"/>
        </w:rPr>
        <w:t xml:space="preserve"> Подвижность </w:t>
      </w:r>
      <w:r w:rsidRPr="00892CED">
        <w:rPr>
          <w:sz w:val="24"/>
          <w:szCs w:val="24"/>
          <w:lang w:val="ru-RU"/>
        </w:rPr>
        <w:t>кладочны</w:t>
      </w:r>
      <w:r w:rsidR="00C36AF3" w:rsidRPr="00892CED">
        <w:rPr>
          <w:sz w:val="24"/>
          <w:szCs w:val="24"/>
          <w:lang w:val="ru-RU"/>
        </w:rPr>
        <w:t>х</w:t>
      </w:r>
      <w:r w:rsidRPr="00892CED">
        <w:rPr>
          <w:sz w:val="24"/>
          <w:szCs w:val="24"/>
          <w:lang w:val="ru-RU"/>
        </w:rPr>
        <w:t xml:space="preserve"> растворн</w:t>
      </w:r>
      <w:r w:rsidR="001050C4" w:rsidRPr="00892CED">
        <w:rPr>
          <w:sz w:val="24"/>
          <w:szCs w:val="24"/>
          <w:lang w:val="ru-RU"/>
        </w:rPr>
        <w:t xml:space="preserve">ых смесей классов </w:t>
      </w:r>
      <w:r w:rsidR="001050C4" w:rsidRPr="00892CED">
        <w:rPr>
          <w:sz w:val="24"/>
          <w:szCs w:val="24"/>
        </w:rPr>
        <w:t>G</w:t>
      </w:r>
      <w:r w:rsidR="001050C4" w:rsidRPr="00892CED">
        <w:rPr>
          <w:sz w:val="24"/>
          <w:szCs w:val="24"/>
          <w:lang w:val="ru-RU"/>
        </w:rPr>
        <w:t xml:space="preserve"> и </w:t>
      </w:r>
      <w:r w:rsidR="001050C4" w:rsidRPr="00892CED">
        <w:rPr>
          <w:sz w:val="24"/>
          <w:szCs w:val="24"/>
        </w:rPr>
        <w:t>L</w:t>
      </w:r>
      <w:r w:rsidR="001050C4" w:rsidRPr="00892CED">
        <w:rPr>
          <w:sz w:val="24"/>
          <w:szCs w:val="24"/>
          <w:lang w:val="ru-RU"/>
        </w:rPr>
        <w:t xml:space="preserve"> должна составлять (150</w:t>
      </w:r>
      <w:r w:rsidR="00FE0CD6" w:rsidRPr="00892CED">
        <w:rPr>
          <w:sz w:val="24"/>
          <w:szCs w:val="24"/>
          <w:lang w:val="ru-RU"/>
        </w:rPr>
        <w:t xml:space="preserve"> ± </w:t>
      </w:r>
      <w:r w:rsidRPr="00892CED">
        <w:rPr>
          <w:sz w:val="24"/>
          <w:szCs w:val="24"/>
          <w:lang w:val="ru-RU"/>
        </w:rPr>
        <w:t>10</w:t>
      </w:r>
      <w:r w:rsidR="001050C4" w:rsidRPr="00892CED">
        <w:rPr>
          <w:sz w:val="24"/>
          <w:szCs w:val="24"/>
          <w:lang w:val="ru-RU"/>
        </w:rPr>
        <w:t>)</w:t>
      </w:r>
      <w:r w:rsidR="009F7454" w:rsidRPr="00892CED">
        <w:rPr>
          <w:sz w:val="24"/>
          <w:szCs w:val="24"/>
          <w:lang w:val="ru-RU"/>
        </w:rPr>
        <w:t xml:space="preserve"> мм.</w:t>
      </w:r>
    </w:p>
    <w:p w:rsidR="009F7454" w:rsidRPr="00892CED" w:rsidRDefault="009F7454" w:rsidP="00892CED">
      <w:pPr>
        <w:pStyle w:val="ConsPlusNormal"/>
        <w:spacing w:line="360" w:lineRule="auto"/>
        <w:ind w:firstLine="510"/>
        <w:jc w:val="both"/>
        <w:rPr>
          <w:sz w:val="24"/>
          <w:szCs w:val="24"/>
          <w:lang w:val="ru-RU"/>
        </w:rPr>
      </w:pPr>
      <w:r w:rsidRPr="00892CED">
        <w:rPr>
          <w:sz w:val="24"/>
          <w:szCs w:val="24"/>
          <w:lang w:val="ru-RU"/>
        </w:rPr>
        <w:t>Подвижность кладочных растворных</w:t>
      </w:r>
      <w:r w:rsidR="00B87D55" w:rsidRPr="00892CED">
        <w:rPr>
          <w:sz w:val="24"/>
          <w:szCs w:val="24"/>
          <w:lang w:val="ru-RU"/>
        </w:rPr>
        <w:t xml:space="preserve"> смес</w:t>
      </w:r>
      <w:r w:rsidR="00C36AF3" w:rsidRPr="00892CED">
        <w:rPr>
          <w:sz w:val="24"/>
          <w:szCs w:val="24"/>
          <w:lang w:val="ru-RU"/>
        </w:rPr>
        <w:t>ей</w:t>
      </w:r>
      <w:r w:rsidR="00B87D55" w:rsidRPr="00892CED">
        <w:rPr>
          <w:sz w:val="24"/>
          <w:szCs w:val="24"/>
          <w:lang w:val="ru-RU"/>
        </w:rPr>
        <w:t xml:space="preserve"> </w:t>
      </w:r>
      <w:r w:rsidR="001050C4" w:rsidRPr="00892CED">
        <w:rPr>
          <w:sz w:val="24"/>
          <w:szCs w:val="24"/>
          <w:lang w:val="ru-RU"/>
        </w:rPr>
        <w:t xml:space="preserve">класса </w:t>
      </w:r>
      <w:r w:rsidR="001050C4" w:rsidRPr="00892CED">
        <w:rPr>
          <w:sz w:val="24"/>
          <w:szCs w:val="24"/>
        </w:rPr>
        <w:t>T</w:t>
      </w:r>
      <w:r w:rsidR="00C36AF3" w:rsidRPr="00892CED">
        <w:rPr>
          <w:bCs/>
          <w:sz w:val="24"/>
          <w:szCs w:val="24"/>
          <w:lang w:val="ru-RU"/>
        </w:rPr>
        <w:t xml:space="preserve"> </w:t>
      </w:r>
      <w:r w:rsidRPr="00892CED">
        <w:rPr>
          <w:sz w:val="24"/>
          <w:szCs w:val="24"/>
          <w:lang w:val="ru-RU"/>
        </w:rPr>
        <w:t>должна составлять</w:t>
      </w:r>
      <w:r w:rsidR="001050C4" w:rsidRPr="00892CED">
        <w:rPr>
          <w:sz w:val="24"/>
          <w:szCs w:val="24"/>
          <w:lang w:val="ru-RU"/>
        </w:rPr>
        <w:t xml:space="preserve"> (170</w:t>
      </w:r>
      <w:r w:rsidR="00FE0CD6" w:rsidRPr="00892CED">
        <w:rPr>
          <w:sz w:val="24"/>
          <w:szCs w:val="24"/>
          <w:lang w:val="ru-RU"/>
        </w:rPr>
        <w:t xml:space="preserve"> ± </w:t>
      </w:r>
      <w:r w:rsidR="00B87D55" w:rsidRPr="00892CED">
        <w:rPr>
          <w:sz w:val="24"/>
          <w:szCs w:val="24"/>
          <w:lang w:val="ru-RU"/>
        </w:rPr>
        <w:t>10)</w:t>
      </w:r>
      <w:r w:rsidR="00C36AF3" w:rsidRPr="00892CED">
        <w:rPr>
          <w:sz w:val="24"/>
          <w:szCs w:val="24"/>
          <w:lang w:val="ru-RU"/>
        </w:rPr>
        <w:t xml:space="preserve"> </w:t>
      </w:r>
      <w:r w:rsidR="00B87D55" w:rsidRPr="00892CED">
        <w:rPr>
          <w:sz w:val="24"/>
          <w:szCs w:val="24"/>
          <w:lang w:val="ru-RU"/>
        </w:rPr>
        <w:t xml:space="preserve">мм. </w:t>
      </w:r>
    </w:p>
    <w:p w:rsidR="00B87D55" w:rsidRPr="00892CED" w:rsidRDefault="00B87D55" w:rsidP="00892CED">
      <w:pPr>
        <w:pStyle w:val="ConsPlusNormal"/>
        <w:spacing w:line="360" w:lineRule="auto"/>
        <w:ind w:firstLine="510"/>
        <w:jc w:val="both"/>
        <w:rPr>
          <w:sz w:val="24"/>
          <w:szCs w:val="24"/>
          <w:lang w:val="ru-RU"/>
        </w:rPr>
      </w:pPr>
      <w:r w:rsidRPr="00892CED">
        <w:rPr>
          <w:sz w:val="24"/>
          <w:szCs w:val="24"/>
          <w:lang w:val="ru-RU"/>
        </w:rPr>
        <w:t>Допускается приготовление растворных смесей подвижностью, отли</w:t>
      </w:r>
      <w:r w:rsidR="001050C4" w:rsidRPr="00892CED">
        <w:rPr>
          <w:sz w:val="24"/>
          <w:szCs w:val="24"/>
          <w:lang w:val="ru-RU"/>
        </w:rPr>
        <w:t xml:space="preserve">чной от указанной, </w:t>
      </w:r>
      <w:proofErr w:type="gramStart"/>
      <w:r w:rsidR="001050C4" w:rsidRPr="00892CED">
        <w:rPr>
          <w:sz w:val="24"/>
          <w:szCs w:val="24"/>
          <w:lang w:val="ru-RU"/>
        </w:rPr>
        <w:t>при условии что</w:t>
      </w:r>
      <w:proofErr w:type="gramEnd"/>
      <w:r w:rsidRPr="00892CED">
        <w:rPr>
          <w:sz w:val="24"/>
          <w:szCs w:val="24"/>
          <w:lang w:val="ru-RU"/>
        </w:rPr>
        <w:t xml:space="preserve"> затвердевшие смеси будут соответствовать требованиям настоящего стандарта по остальным показателям.</w:t>
      </w:r>
    </w:p>
    <w:p w:rsidR="000E3E45" w:rsidRDefault="000E3E45">
      <w:pPr>
        <w:rPr>
          <w:rFonts w:ascii="Arial" w:eastAsia="Times New Roman" w:hAnsi="Arial" w:cs="Arial"/>
          <w:sz w:val="24"/>
          <w:szCs w:val="24"/>
          <w:lang w:val="ru-RU"/>
        </w:rPr>
      </w:pPr>
      <w:r>
        <w:rPr>
          <w:sz w:val="24"/>
          <w:szCs w:val="24"/>
          <w:lang w:val="ru-RU"/>
        </w:rPr>
        <w:br w:type="page"/>
      </w:r>
    </w:p>
    <w:p w:rsidR="009F7454" w:rsidRPr="00892CED" w:rsidRDefault="000648BF" w:rsidP="000E3E45">
      <w:pPr>
        <w:pStyle w:val="ConsPlusNormal"/>
        <w:spacing w:line="360" w:lineRule="auto"/>
        <w:ind w:firstLine="510"/>
        <w:jc w:val="both"/>
        <w:rPr>
          <w:sz w:val="24"/>
          <w:szCs w:val="24"/>
          <w:lang w:val="ru-RU"/>
        </w:rPr>
      </w:pPr>
      <w:r w:rsidRPr="00892CED">
        <w:rPr>
          <w:sz w:val="24"/>
          <w:szCs w:val="24"/>
          <w:lang w:val="ru-RU"/>
        </w:rPr>
        <w:lastRenderedPageBreak/>
        <w:t>4.6</w:t>
      </w:r>
      <w:r w:rsidR="00AA2A09" w:rsidRPr="00892CED">
        <w:rPr>
          <w:sz w:val="24"/>
          <w:szCs w:val="24"/>
          <w:lang w:val="ru-RU"/>
        </w:rPr>
        <w:t>.2</w:t>
      </w:r>
      <w:r w:rsidR="00B87D55" w:rsidRPr="00892CED">
        <w:rPr>
          <w:sz w:val="24"/>
          <w:szCs w:val="24"/>
          <w:lang w:val="ru-RU"/>
        </w:rPr>
        <w:t xml:space="preserve"> </w:t>
      </w:r>
      <w:proofErr w:type="spellStart"/>
      <w:r w:rsidR="00B87D55" w:rsidRPr="00892CED">
        <w:rPr>
          <w:sz w:val="24"/>
          <w:szCs w:val="24"/>
          <w:lang w:val="ru-RU"/>
        </w:rPr>
        <w:t>Сохраняемость</w:t>
      </w:r>
      <w:proofErr w:type="spellEnd"/>
      <w:r w:rsidR="00B87D55" w:rsidRPr="00892CED">
        <w:rPr>
          <w:sz w:val="24"/>
          <w:szCs w:val="24"/>
          <w:lang w:val="ru-RU"/>
        </w:rPr>
        <w:t xml:space="preserve"> первоначальной подвижности </w:t>
      </w:r>
      <w:r w:rsidR="009F7454" w:rsidRPr="00892CED">
        <w:rPr>
          <w:sz w:val="24"/>
          <w:szCs w:val="24"/>
          <w:lang w:val="ru-RU"/>
        </w:rPr>
        <w:t>кладочных растворных смес</w:t>
      </w:r>
      <w:r w:rsidR="00C36AF3" w:rsidRPr="00892CED">
        <w:rPr>
          <w:sz w:val="24"/>
          <w:szCs w:val="24"/>
          <w:lang w:val="ru-RU"/>
        </w:rPr>
        <w:t>ей должна соответствовать значению,</w:t>
      </w:r>
      <w:r w:rsidR="009F7454" w:rsidRPr="00892CED">
        <w:rPr>
          <w:sz w:val="24"/>
          <w:szCs w:val="24"/>
          <w:lang w:val="ru-RU"/>
        </w:rPr>
        <w:t xml:space="preserve"> </w:t>
      </w:r>
      <w:r w:rsidR="00B87D55" w:rsidRPr="00892CED">
        <w:rPr>
          <w:sz w:val="24"/>
          <w:szCs w:val="24"/>
          <w:lang w:val="ru-RU"/>
        </w:rPr>
        <w:t>декларируе</w:t>
      </w:r>
      <w:r w:rsidR="00C36AF3" w:rsidRPr="00892CED">
        <w:rPr>
          <w:sz w:val="24"/>
          <w:szCs w:val="24"/>
          <w:lang w:val="ru-RU"/>
        </w:rPr>
        <w:t>мому</w:t>
      </w:r>
      <w:r w:rsidR="00B87D55" w:rsidRPr="00892CED">
        <w:rPr>
          <w:sz w:val="24"/>
          <w:szCs w:val="24"/>
          <w:lang w:val="ru-RU"/>
        </w:rPr>
        <w:t xml:space="preserve"> производителем. </w:t>
      </w:r>
    </w:p>
    <w:p w:rsidR="00B87D55" w:rsidRPr="005857EC" w:rsidRDefault="009F7454" w:rsidP="000E3E45">
      <w:pPr>
        <w:pStyle w:val="ConsPlusNormal"/>
        <w:spacing w:line="360" w:lineRule="auto"/>
        <w:ind w:firstLine="510"/>
        <w:jc w:val="both"/>
        <w:rPr>
          <w:sz w:val="24"/>
          <w:szCs w:val="24"/>
          <w:lang w:val="ru-RU"/>
        </w:rPr>
      </w:pPr>
      <w:proofErr w:type="spellStart"/>
      <w:r w:rsidRPr="005857EC">
        <w:rPr>
          <w:sz w:val="24"/>
          <w:szCs w:val="24"/>
          <w:lang w:val="ru-RU"/>
        </w:rPr>
        <w:t>Сохраняемость</w:t>
      </w:r>
      <w:proofErr w:type="spellEnd"/>
      <w:r w:rsidRPr="005857EC">
        <w:rPr>
          <w:sz w:val="24"/>
          <w:szCs w:val="24"/>
          <w:lang w:val="ru-RU"/>
        </w:rPr>
        <w:t xml:space="preserve"> первоначальной подвижности кладочных растворных смес</w:t>
      </w:r>
      <w:r w:rsidR="00C36AF3" w:rsidRPr="005857EC">
        <w:rPr>
          <w:sz w:val="24"/>
          <w:szCs w:val="24"/>
          <w:lang w:val="ru-RU"/>
        </w:rPr>
        <w:t>ей</w:t>
      </w:r>
      <w:r w:rsidRPr="005857EC">
        <w:rPr>
          <w:sz w:val="24"/>
          <w:szCs w:val="24"/>
          <w:lang w:val="ru-RU"/>
        </w:rPr>
        <w:t xml:space="preserve"> </w:t>
      </w:r>
      <w:r w:rsidR="001050C4" w:rsidRPr="005857EC">
        <w:rPr>
          <w:sz w:val="24"/>
          <w:szCs w:val="24"/>
          <w:lang w:val="ru-RU"/>
        </w:rPr>
        <w:t xml:space="preserve">класса </w:t>
      </w:r>
      <w:r w:rsidR="001050C4" w:rsidRPr="005857EC">
        <w:rPr>
          <w:sz w:val="24"/>
          <w:szCs w:val="24"/>
        </w:rPr>
        <w:t>T</w:t>
      </w:r>
      <w:r w:rsidR="00B87D55" w:rsidRPr="005857EC">
        <w:rPr>
          <w:sz w:val="24"/>
          <w:szCs w:val="24"/>
          <w:lang w:val="ru-RU"/>
        </w:rPr>
        <w:t xml:space="preserve"> должна </w:t>
      </w:r>
      <w:r w:rsidR="001050C4" w:rsidRPr="005857EC">
        <w:rPr>
          <w:sz w:val="24"/>
          <w:szCs w:val="24"/>
          <w:lang w:val="ru-RU"/>
        </w:rPr>
        <w:t>составлять</w:t>
      </w:r>
      <w:r w:rsidR="00B87D55" w:rsidRPr="005857EC">
        <w:rPr>
          <w:sz w:val="24"/>
          <w:szCs w:val="24"/>
          <w:lang w:val="ru-RU"/>
        </w:rPr>
        <w:t xml:space="preserve"> не менее 4 ч.</w:t>
      </w:r>
    </w:p>
    <w:p w:rsidR="00AB41C3" w:rsidRPr="005857EC" w:rsidRDefault="000648BF" w:rsidP="000E3E45">
      <w:pPr>
        <w:pStyle w:val="ConsPlusNormal"/>
        <w:spacing w:line="360" w:lineRule="auto"/>
        <w:ind w:firstLine="510"/>
        <w:jc w:val="both"/>
        <w:rPr>
          <w:bCs/>
          <w:sz w:val="24"/>
          <w:szCs w:val="24"/>
          <w:lang w:val="ru-RU"/>
        </w:rPr>
      </w:pPr>
      <w:r w:rsidRPr="005857EC">
        <w:rPr>
          <w:bCs/>
          <w:sz w:val="24"/>
          <w:szCs w:val="24"/>
          <w:lang w:val="ru-RU"/>
        </w:rPr>
        <w:t>4.6</w:t>
      </w:r>
      <w:r w:rsidR="00B87D55" w:rsidRPr="005857EC">
        <w:rPr>
          <w:bCs/>
          <w:sz w:val="24"/>
          <w:szCs w:val="24"/>
          <w:lang w:val="ru-RU"/>
        </w:rPr>
        <w:t xml:space="preserve">.3 </w:t>
      </w:r>
      <w:r w:rsidR="00235777" w:rsidRPr="005857EC">
        <w:rPr>
          <w:sz w:val="24"/>
          <w:szCs w:val="24"/>
          <w:lang w:val="ru-RU"/>
        </w:rPr>
        <w:t>В</w:t>
      </w:r>
      <w:r w:rsidR="00B87D55" w:rsidRPr="005857EC">
        <w:rPr>
          <w:sz w:val="24"/>
          <w:szCs w:val="24"/>
          <w:lang w:val="ru-RU"/>
        </w:rPr>
        <w:t xml:space="preserve">ремя корректировки </w:t>
      </w:r>
      <w:r w:rsidR="00235777" w:rsidRPr="005857EC">
        <w:rPr>
          <w:sz w:val="24"/>
          <w:szCs w:val="24"/>
          <w:lang w:val="ru-RU"/>
        </w:rPr>
        <w:t>кладочных растворных смес</w:t>
      </w:r>
      <w:r w:rsidR="000A0DC4" w:rsidRPr="005857EC">
        <w:rPr>
          <w:sz w:val="24"/>
          <w:szCs w:val="24"/>
          <w:lang w:val="ru-RU"/>
        </w:rPr>
        <w:t>ей</w:t>
      </w:r>
      <w:r w:rsidR="00235777" w:rsidRPr="005857EC">
        <w:rPr>
          <w:sz w:val="24"/>
          <w:szCs w:val="24"/>
          <w:lang w:val="ru-RU"/>
        </w:rPr>
        <w:t xml:space="preserve"> </w:t>
      </w:r>
      <w:r w:rsidR="001050C4" w:rsidRPr="005857EC">
        <w:rPr>
          <w:sz w:val="24"/>
          <w:szCs w:val="24"/>
          <w:lang w:val="ru-RU"/>
        </w:rPr>
        <w:t xml:space="preserve">класса </w:t>
      </w:r>
      <w:r w:rsidR="001050C4" w:rsidRPr="005857EC">
        <w:rPr>
          <w:sz w:val="24"/>
          <w:szCs w:val="24"/>
        </w:rPr>
        <w:t>T</w:t>
      </w:r>
      <w:r w:rsidR="000A0DC4" w:rsidRPr="005857EC">
        <w:rPr>
          <w:bCs/>
          <w:sz w:val="24"/>
          <w:szCs w:val="24"/>
          <w:lang w:val="ru-RU"/>
        </w:rPr>
        <w:t xml:space="preserve"> </w:t>
      </w:r>
      <w:r w:rsidR="00B87D55" w:rsidRPr="005857EC">
        <w:rPr>
          <w:sz w:val="24"/>
          <w:szCs w:val="24"/>
          <w:lang w:val="ru-RU"/>
        </w:rPr>
        <w:t xml:space="preserve">должно быть не менее 10 мин. </w:t>
      </w:r>
    </w:p>
    <w:p w:rsidR="00B87D55" w:rsidRPr="005857EC" w:rsidRDefault="000648BF" w:rsidP="000E3E45">
      <w:pPr>
        <w:pStyle w:val="ConsPlusNormal"/>
        <w:spacing w:line="360" w:lineRule="auto"/>
        <w:ind w:firstLine="510"/>
        <w:jc w:val="both"/>
        <w:rPr>
          <w:b/>
          <w:sz w:val="24"/>
          <w:szCs w:val="24"/>
          <w:lang w:val="ru-RU"/>
        </w:rPr>
      </w:pPr>
      <w:r w:rsidRPr="005857EC">
        <w:rPr>
          <w:b/>
          <w:sz w:val="24"/>
          <w:szCs w:val="24"/>
          <w:lang w:val="ru-RU"/>
        </w:rPr>
        <w:t>4.7</w:t>
      </w:r>
      <w:r w:rsidR="00B87D55" w:rsidRPr="005857EC">
        <w:rPr>
          <w:b/>
          <w:sz w:val="24"/>
          <w:szCs w:val="24"/>
          <w:lang w:val="ru-RU"/>
        </w:rPr>
        <w:t xml:space="preserve"> Требования к </w:t>
      </w:r>
      <w:r w:rsidR="009B45DF" w:rsidRPr="005857EC">
        <w:rPr>
          <w:b/>
          <w:sz w:val="24"/>
          <w:szCs w:val="24"/>
          <w:lang w:val="ru-RU"/>
        </w:rPr>
        <w:t xml:space="preserve">затвердевшим </w:t>
      </w:r>
      <w:r w:rsidR="00584B80" w:rsidRPr="005857EC">
        <w:rPr>
          <w:b/>
          <w:sz w:val="24"/>
          <w:szCs w:val="24"/>
          <w:lang w:val="ru-RU"/>
        </w:rPr>
        <w:t>растворам</w:t>
      </w:r>
    </w:p>
    <w:p w:rsidR="00B87D55" w:rsidRPr="0059444D" w:rsidRDefault="000648BF" w:rsidP="000E3E45">
      <w:pPr>
        <w:pStyle w:val="ConsPlusNormal"/>
        <w:spacing w:line="360" w:lineRule="auto"/>
        <w:ind w:firstLine="510"/>
        <w:jc w:val="both"/>
        <w:rPr>
          <w:rFonts w:ascii="Times New Roman" w:hAnsi="Times New Roman" w:cs="Times New Roman"/>
          <w:sz w:val="24"/>
          <w:szCs w:val="24"/>
          <w:lang w:val="ru-RU"/>
        </w:rPr>
      </w:pPr>
      <w:r w:rsidRPr="005857EC">
        <w:rPr>
          <w:sz w:val="24"/>
          <w:szCs w:val="24"/>
          <w:lang w:val="ru-RU"/>
        </w:rPr>
        <w:t>4.7</w:t>
      </w:r>
      <w:r w:rsidR="00AA2A09">
        <w:rPr>
          <w:sz w:val="24"/>
          <w:szCs w:val="24"/>
          <w:lang w:val="ru-RU"/>
        </w:rPr>
        <w:t>.1</w:t>
      </w:r>
      <w:r w:rsidR="00B87D55" w:rsidRPr="005857EC">
        <w:rPr>
          <w:sz w:val="24"/>
          <w:szCs w:val="24"/>
          <w:lang w:val="ru-RU"/>
        </w:rPr>
        <w:t xml:space="preserve"> </w:t>
      </w:r>
      <w:proofErr w:type="gramStart"/>
      <w:r w:rsidR="00B87D55" w:rsidRPr="005857EC">
        <w:rPr>
          <w:sz w:val="24"/>
          <w:szCs w:val="24"/>
          <w:lang w:val="ru-RU"/>
        </w:rPr>
        <w:t>В</w:t>
      </w:r>
      <w:proofErr w:type="gramEnd"/>
      <w:r w:rsidR="00B87D55" w:rsidRPr="005857EC">
        <w:rPr>
          <w:sz w:val="24"/>
          <w:szCs w:val="24"/>
          <w:lang w:val="ru-RU"/>
        </w:rPr>
        <w:t xml:space="preserve"> зависимости от предела прочности при сжатии устанавливаются марки затвердевших кладочных </w:t>
      </w:r>
      <w:r w:rsidR="00574775" w:rsidRPr="005857EC">
        <w:rPr>
          <w:sz w:val="24"/>
          <w:szCs w:val="24"/>
          <w:lang w:val="ru-RU"/>
        </w:rPr>
        <w:t xml:space="preserve">растворов в проектном возрасте (таблица </w:t>
      </w:r>
      <w:r w:rsidR="00B87D55" w:rsidRPr="005857EC">
        <w:rPr>
          <w:sz w:val="24"/>
          <w:szCs w:val="24"/>
          <w:lang w:val="ru-RU"/>
        </w:rPr>
        <w:t>1</w:t>
      </w:r>
      <w:r w:rsidR="00574775" w:rsidRPr="005857EC">
        <w:rPr>
          <w:sz w:val="24"/>
          <w:szCs w:val="24"/>
          <w:lang w:val="ru-RU"/>
        </w:rPr>
        <w:t>)</w:t>
      </w:r>
      <w:r w:rsidR="00B87D55" w:rsidRPr="005857EC">
        <w:rPr>
          <w:sz w:val="24"/>
          <w:szCs w:val="24"/>
          <w:lang w:val="ru-RU"/>
        </w:rPr>
        <w:t xml:space="preserve">. </w:t>
      </w:r>
    </w:p>
    <w:p w:rsidR="000E3E45" w:rsidRPr="005857EC" w:rsidRDefault="00B87D55" w:rsidP="001F0A0F">
      <w:pPr>
        <w:pStyle w:val="ConsPlusNormal"/>
        <w:spacing w:before="120" w:line="276" w:lineRule="auto"/>
        <w:jc w:val="both"/>
        <w:rPr>
          <w:szCs w:val="22"/>
          <w:lang w:val="ru-RU"/>
        </w:rPr>
      </w:pPr>
      <w:r w:rsidRPr="00653A4D">
        <w:rPr>
          <w:spacing w:val="40"/>
          <w:szCs w:val="22"/>
          <w:lang w:val="ru-RU"/>
        </w:rPr>
        <w:t>Т</w:t>
      </w:r>
      <w:r w:rsidR="00653A4D" w:rsidRPr="00653A4D">
        <w:rPr>
          <w:spacing w:val="40"/>
          <w:szCs w:val="22"/>
          <w:lang w:val="ru-RU"/>
        </w:rPr>
        <w:t>а</w:t>
      </w:r>
      <w:r w:rsidRPr="00653A4D">
        <w:rPr>
          <w:spacing w:val="40"/>
          <w:szCs w:val="22"/>
          <w:lang w:val="ru-RU"/>
        </w:rPr>
        <w:t>блица</w:t>
      </w:r>
      <w:r w:rsidRPr="005857EC">
        <w:rPr>
          <w:szCs w:val="22"/>
          <w:lang w:val="ru-RU"/>
        </w:rPr>
        <w:t xml:space="preserve"> 1 </w:t>
      </w:r>
      <w:r w:rsidR="00B1663F" w:rsidRPr="00B1663F">
        <w:rPr>
          <w:szCs w:val="22"/>
          <w:lang w:val="ru-RU"/>
        </w:rPr>
        <w:t>―</w:t>
      </w:r>
      <w:r w:rsidRPr="005857EC">
        <w:rPr>
          <w:szCs w:val="22"/>
          <w:lang w:val="ru-RU"/>
        </w:rPr>
        <w:t xml:space="preserve"> Марки затвердевших составов по </w:t>
      </w:r>
      <w:r w:rsidR="00B255A0" w:rsidRPr="005857EC">
        <w:rPr>
          <w:szCs w:val="22"/>
          <w:lang w:val="ru-RU"/>
        </w:rPr>
        <w:t xml:space="preserve">пределу </w:t>
      </w:r>
      <w:r w:rsidRPr="005857EC">
        <w:rPr>
          <w:szCs w:val="22"/>
          <w:lang w:val="ru-RU"/>
        </w:rPr>
        <w:t>прочности при сжатии</w:t>
      </w:r>
    </w:p>
    <w:tbl>
      <w:tblPr>
        <w:tblStyle w:val="aa"/>
        <w:tblW w:w="9781" w:type="dxa"/>
        <w:tblInd w:w="108" w:type="dxa"/>
        <w:tblLayout w:type="fixed"/>
        <w:tblLook w:val="04A0" w:firstRow="1" w:lastRow="0" w:firstColumn="1" w:lastColumn="0" w:noHBand="0" w:noVBand="1"/>
      </w:tblPr>
      <w:tblGrid>
        <w:gridCol w:w="2719"/>
        <w:gridCol w:w="709"/>
        <w:gridCol w:w="825"/>
        <w:gridCol w:w="709"/>
        <w:gridCol w:w="708"/>
        <w:gridCol w:w="851"/>
        <w:gridCol w:w="992"/>
        <w:gridCol w:w="851"/>
        <w:gridCol w:w="1417"/>
      </w:tblGrid>
      <w:tr w:rsidR="0059444D" w:rsidRPr="0059444D" w:rsidTr="00653A4D">
        <w:trPr>
          <w:trHeight w:val="278"/>
        </w:trPr>
        <w:tc>
          <w:tcPr>
            <w:tcW w:w="2719" w:type="dxa"/>
            <w:tcBorders>
              <w:bottom w:val="single" w:sz="4" w:space="0" w:color="000000"/>
              <w:right w:val="double" w:sz="4" w:space="0" w:color="000000"/>
            </w:tcBorders>
            <w:vAlign w:val="center"/>
          </w:tcPr>
          <w:p w:rsidR="00B87D55" w:rsidRPr="00653A4D" w:rsidRDefault="00B87D55" w:rsidP="00786BB0">
            <w:pPr>
              <w:pStyle w:val="ConsPlusNormal"/>
              <w:spacing w:line="276" w:lineRule="auto"/>
              <w:jc w:val="center"/>
              <w:rPr>
                <w:szCs w:val="22"/>
                <w:lang w:val="ru-RU"/>
              </w:rPr>
            </w:pPr>
            <w:r w:rsidRPr="00653A4D">
              <w:rPr>
                <w:szCs w:val="22"/>
                <w:lang w:val="ru-RU"/>
              </w:rPr>
              <w:t>Марка</w:t>
            </w:r>
          </w:p>
        </w:tc>
        <w:tc>
          <w:tcPr>
            <w:tcW w:w="709" w:type="dxa"/>
            <w:tcBorders>
              <w:left w:val="double" w:sz="4" w:space="0" w:color="000000"/>
              <w:bottom w:val="single" w:sz="4" w:space="0" w:color="000000"/>
            </w:tcBorders>
            <w:vAlign w:val="center"/>
          </w:tcPr>
          <w:p w:rsidR="00B87D55" w:rsidRPr="00653A4D" w:rsidRDefault="00653A4D" w:rsidP="00786BB0">
            <w:pPr>
              <w:pStyle w:val="ConsPlusNormal"/>
              <w:spacing w:line="276" w:lineRule="auto"/>
              <w:jc w:val="center"/>
              <w:rPr>
                <w:sz w:val="24"/>
                <w:szCs w:val="24"/>
                <w:lang w:val="ru-RU"/>
              </w:rPr>
            </w:pPr>
            <w:r>
              <w:rPr>
                <w:sz w:val="24"/>
                <w:szCs w:val="24"/>
                <w:lang w:val="ru-RU"/>
              </w:rPr>
              <w:t>М</w:t>
            </w:r>
            <w:r w:rsidR="00B87D55" w:rsidRPr="00653A4D">
              <w:rPr>
                <w:sz w:val="24"/>
                <w:szCs w:val="24"/>
                <w:lang w:val="ru-RU"/>
              </w:rPr>
              <w:t>10</w:t>
            </w:r>
          </w:p>
        </w:tc>
        <w:tc>
          <w:tcPr>
            <w:tcW w:w="825" w:type="dxa"/>
            <w:tcBorders>
              <w:bottom w:val="single" w:sz="4" w:space="0" w:color="000000"/>
            </w:tcBorders>
            <w:vAlign w:val="center"/>
          </w:tcPr>
          <w:p w:rsidR="00B87D55" w:rsidRPr="00653A4D" w:rsidRDefault="00653A4D" w:rsidP="00786BB0">
            <w:pPr>
              <w:spacing w:line="276" w:lineRule="auto"/>
              <w:jc w:val="center"/>
              <w:rPr>
                <w:rFonts w:ascii="Arial" w:hAnsi="Arial" w:cs="Arial"/>
                <w:sz w:val="24"/>
                <w:szCs w:val="24"/>
              </w:rPr>
            </w:pPr>
            <w:r>
              <w:rPr>
                <w:rFonts w:ascii="Arial" w:hAnsi="Arial" w:cs="Arial"/>
                <w:sz w:val="24"/>
                <w:szCs w:val="24"/>
                <w:lang w:val="ru-RU"/>
              </w:rPr>
              <w:t>М</w:t>
            </w:r>
            <w:r w:rsidR="00B87D55" w:rsidRPr="00653A4D">
              <w:rPr>
                <w:rFonts w:ascii="Arial" w:hAnsi="Arial" w:cs="Arial"/>
                <w:sz w:val="24"/>
                <w:szCs w:val="24"/>
                <w:lang w:val="ru-RU"/>
              </w:rPr>
              <w:t>25</w:t>
            </w:r>
          </w:p>
        </w:tc>
        <w:tc>
          <w:tcPr>
            <w:tcW w:w="709" w:type="dxa"/>
            <w:tcBorders>
              <w:bottom w:val="single" w:sz="4" w:space="0" w:color="000000"/>
            </w:tcBorders>
            <w:vAlign w:val="center"/>
          </w:tcPr>
          <w:p w:rsidR="00B87D55" w:rsidRPr="00653A4D" w:rsidRDefault="00653A4D" w:rsidP="00786BB0">
            <w:pPr>
              <w:spacing w:line="276" w:lineRule="auto"/>
              <w:jc w:val="center"/>
              <w:rPr>
                <w:rFonts w:ascii="Arial" w:hAnsi="Arial" w:cs="Arial"/>
                <w:sz w:val="24"/>
                <w:szCs w:val="24"/>
              </w:rPr>
            </w:pPr>
            <w:r>
              <w:rPr>
                <w:rFonts w:ascii="Arial" w:hAnsi="Arial" w:cs="Arial"/>
                <w:sz w:val="24"/>
                <w:szCs w:val="24"/>
                <w:lang w:val="ru-RU"/>
              </w:rPr>
              <w:t>М</w:t>
            </w:r>
            <w:r w:rsidR="00B87D55" w:rsidRPr="00653A4D">
              <w:rPr>
                <w:rFonts w:ascii="Arial" w:hAnsi="Arial" w:cs="Arial"/>
                <w:sz w:val="24"/>
                <w:szCs w:val="24"/>
                <w:lang w:val="ru-RU"/>
              </w:rPr>
              <w:t>50</w:t>
            </w:r>
          </w:p>
        </w:tc>
        <w:tc>
          <w:tcPr>
            <w:tcW w:w="708" w:type="dxa"/>
            <w:tcBorders>
              <w:bottom w:val="single" w:sz="4" w:space="0" w:color="000000"/>
            </w:tcBorders>
            <w:vAlign w:val="center"/>
          </w:tcPr>
          <w:p w:rsidR="00B87D55" w:rsidRPr="00653A4D" w:rsidRDefault="00653A4D" w:rsidP="00786BB0">
            <w:pPr>
              <w:spacing w:line="276" w:lineRule="auto"/>
              <w:jc w:val="center"/>
              <w:rPr>
                <w:rFonts w:ascii="Arial" w:hAnsi="Arial" w:cs="Arial"/>
                <w:sz w:val="24"/>
                <w:szCs w:val="24"/>
              </w:rPr>
            </w:pPr>
            <w:r>
              <w:rPr>
                <w:rFonts w:ascii="Arial" w:hAnsi="Arial" w:cs="Arial"/>
                <w:sz w:val="24"/>
                <w:szCs w:val="24"/>
                <w:lang w:val="ru-RU"/>
              </w:rPr>
              <w:t>М</w:t>
            </w:r>
            <w:r w:rsidR="00B87D55" w:rsidRPr="00653A4D">
              <w:rPr>
                <w:rFonts w:ascii="Arial" w:hAnsi="Arial" w:cs="Arial"/>
                <w:sz w:val="24"/>
                <w:szCs w:val="24"/>
              </w:rPr>
              <w:t>75</w:t>
            </w:r>
          </w:p>
        </w:tc>
        <w:tc>
          <w:tcPr>
            <w:tcW w:w="851" w:type="dxa"/>
            <w:tcBorders>
              <w:bottom w:val="single" w:sz="4" w:space="0" w:color="000000"/>
            </w:tcBorders>
            <w:vAlign w:val="center"/>
          </w:tcPr>
          <w:p w:rsidR="00B87D55" w:rsidRPr="00653A4D" w:rsidRDefault="00653A4D" w:rsidP="00786BB0">
            <w:pPr>
              <w:spacing w:line="276" w:lineRule="auto"/>
              <w:jc w:val="center"/>
              <w:rPr>
                <w:rFonts w:ascii="Arial" w:hAnsi="Arial" w:cs="Arial"/>
                <w:sz w:val="24"/>
                <w:szCs w:val="24"/>
                <w:lang w:val="ru-RU"/>
              </w:rPr>
            </w:pPr>
            <w:r>
              <w:rPr>
                <w:rFonts w:ascii="Arial" w:hAnsi="Arial" w:cs="Arial"/>
                <w:sz w:val="24"/>
                <w:szCs w:val="24"/>
                <w:lang w:val="ru-RU"/>
              </w:rPr>
              <w:t>М</w:t>
            </w:r>
            <w:r w:rsidR="00B87D55" w:rsidRPr="00653A4D">
              <w:rPr>
                <w:rFonts w:ascii="Arial" w:hAnsi="Arial" w:cs="Arial"/>
                <w:sz w:val="24"/>
                <w:szCs w:val="24"/>
                <w:lang w:val="ru-RU"/>
              </w:rPr>
              <w:t>1</w:t>
            </w:r>
            <w:r w:rsidR="00B87D55" w:rsidRPr="00653A4D">
              <w:rPr>
                <w:rFonts w:ascii="Arial" w:hAnsi="Arial" w:cs="Arial"/>
                <w:sz w:val="24"/>
                <w:szCs w:val="24"/>
              </w:rPr>
              <w:t>0</w:t>
            </w:r>
            <w:r w:rsidR="00B87D55" w:rsidRPr="00653A4D">
              <w:rPr>
                <w:rFonts w:ascii="Arial" w:hAnsi="Arial" w:cs="Arial"/>
                <w:sz w:val="24"/>
                <w:szCs w:val="24"/>
                <w:lang w:val="ru-RU"/>
              </w:rPr>
              <w:t>0</w:t>
            </w:r>
          </w:p>
        </w:tc>
        <w:tc>
          <w:tcPr>
            <w:tcW w:w="992" w:type="dxa"/>
            <w:tcBorders>
              <w:bottom w:val="single" w:sz="4" w:space="0" w:color="000000"/>
            </w:tcBorders>
            <w:vAlign w:val="center"/>
          </w:tcPr>
          <w:p w:rsidR="00B87D55" w:rsidRPr="00653A4D" w:rsidRDefault="00653A4D" w:rsidP="00786BB0">
            <w:pPr>
              <w:spacing w:line="276" w:lineRule="auto"/>
              <w:jc w:val="center"/>
              <w:rPr>
                <w:rFonts w:ascii="Arial" w:hAnsi="Arial" w:cs="Arial"/>
                <w:sz w:val="24"/>
                <w:szCs w:val="24"/>
                <w:lang w:val="ru-RU"/>
              </w:rPr>
            </w:pPr>
            <w:r>
              <w:rPr>
                <w:rFonts w:ascii="Arial" w:hAnsi="Arial" w:cs="Arial"/>
                <w:sz w:val="24"/>
                <w:szCs w:val="24"/>
                <w:lang w:val="ru-RU"/>
              </w:rPr>
              <w:t>М</w:t>
            </w:r>
            <w:r w:rsidR="00B87D55" w:rsidRPr="00653A4D">
              <w:rPr>
                <w:rFonts w:ascii="Arial" w:hAnsi="Arial" w:cs="Arial"/>
                <w:sz w:val="24"/>
                <w:szCs w:val="24"/>
              </w:rPr>
              <w:t>15</w:t>
            </w:r>
            <w:r w:rsidR="00B87D55" w:rsidRPr="00653A4D">
              <w:rPr>
                <w:rFonts w:ascii="Arial" w:hAnsi="Arial" w:cs="Arial"/>
                <w:sz w:val="24"/>
                <w:szCs w:val="24"/>
                <w:lang w:val="ru-RU"/>
              </w:rPr>
              <w:t>0</w:t>
            </w:r>
          </w:p>
        </w:tc>
        <w:tc>
          <w:tcPr>
            <w:tcW w:w="851" w:type="dxa"/>
            <w:tcBorders>
              <w:bottom w:val="single" w:sz="4" w:space="0" w:color="000000"/>
            </w:tcBorders>
            <w:vAlign w:val="center"/>
          </w:tcPr>
          <w:p w:rsidR="00B87D55" w:rsidRPr="00653A4D" w:rsidRDefault="00653A4D" w:rsidP="00786BB0">
            <w:pPr>
              <w:spacing w:line="276" w:lineRule="auto"/>
              <w:jc w:val="center"/>
              <w:rPr>
                <w:rFonts w:ascii="Arial" w:hAnsi="Arial" w:cs="Arial"/>
                <w:sz w:val="24"/>
                <w:szCs w:val="24"/>
                <w:lang w:val="ru-RU"/>
              </w:rPr>
            </w:pPr>
            <w:r>
              <w:rPr>
                <w:rFonts w:ascii="Arial" w:hAnsi="Arial" w:cs="Arial"/>
                <w:sz w:val="24"/>
                <w:szCs w:val="24"/>
                <w:lang w:val="ru-RU"/>
              </w:rPr>
              <w:t>М</w:t>
            </w:r>
            <w:r w:rsidR="00B87D55" w:rsidRPr="00653A4D">
              <w:rPr>
                <w:rFonts w:ascii="Arial" w:hAnsi="Arial" w:cs="Arial"/>
                <w:sz w:val="24"/>
                <w:szCs w:val="24"/>
              </w:rPr>
              <w:t>20</w:t>
            </w:r>
            <w:r w:rsidR="00B87D55" w:rsidRPr="00653A4D">
              <w:rPr>
                <w:rFonts w:ascii="Arial" w:hAnsi="Arial" w:cs="Arial"/>
                <w:sz w:val="24"/>
                <w:szCs w:val="24"/>
                <w:lang w:val="ru-RU"/>
              </w:rPr>
              <w:t>0</w:t>
            </w:r>
          </w:p>
        </w:tc>
        <w:tc>
          <w:tcPr>
            <w:tcW w:w="1417" w:type="dxa"/>
            <w:tcBorders>
              <w:bottom w:val="single" w:sz="4" w:space="0" w:color="000000"/>
            </w:tcBorders>
            <w:shd w:val="clear" w:color="auto" w:fill="auto"/>
            <w:vAlign w:val="center"/>
          </w:tcPr>
          <w:p w:rsidR="00B87D55" w:rsidRPr="00653A4D" w:rsidRDefault="00B87D55" w:rsidP="00786BB0">
            <w:pPr>
              <w:spacing w:line="276" w:lineRule="auto"/>
              <w:jc w:val="center"/>
              <w:rPr>
                <w:rFonts w:ascii="Arial" w:hAnsi="Arial" w:cs="Arial"/>
                <w:sz w:val="24"/>
                <w:szCs w:val="24"/>
              </w:rPr>
            </w:pPr>
            <w:proofErr w:type="spellStart"/>
            <w:r w:rsidRPr="00653A4D">
              <w:rPr>
                <w:rFonts w:ascii="Arial" w:hAnsi="Arial" w:cs="Arial"/>
                <w:sz w:val="24"/>
                <w:szCs w:val="24"/>
              </w:rPr>
              <w:t>Md</w:t>
            </w:r>
            <w:proofErr w:type="spellEnd"/>
          </w:p>
        </w:tc>
      </w:tr>
      <w:tr w:rsidR="0059444D" w:rsidRPr="0059444D" w:rsidTr="00653A4D">
        <w:trPr>
          <w:trHeight w:val="944"/>
        </w:trPr>
        <w:tc>
          <w:tcPr>
            <w:tcW w:w="2719" w:type="dxa"/>
            <w:tcBorders>
              <w:top w:val="single" w:sz="4" w:space="0" w:color="000000"/>
              <w:right w:val="double" w:sz="4" w:space="0" w:color="000000"/>
            </w:tcBorders>
          </w:tcPr>
          <w:p w:rsidR="00B87D55" w:rsidRPr="00653A4D" w:rsidRDefault="00653A4D" w:rsidP="000E3E45">
            <w:pPr>
              <w:pStyle w:val="ConsPlusNormal"/>
              <w:spacing w:line="276" w:lineRule="auto"/>
              <w:rPr>
                <w:szCs w:val="22"/>
                <w:lang w:val="ru-RU"/>
              </w:rPr>
            </w:pPr>
            <w:r w:rsidRPr="0015382E">
              <w:rPr>
                <w:szCs w:val="22"/>
                <w:lang w:val="ru-RU"/>
              </w:rPr>
              <w:t>Предел</w:t>
            </w:r>
            <w:r w:rsidR="00B87D55" w:rsidRPr="0015382E">
              <w:rPr>
                <w:szCs w:val="22"/>
                <w:lang w:val="ru-RU"/>
              </w:rPr>
              <w:t xml:space="preserve"> прочности при сжатии, МПа</w:t>
            </w:r>
            <w:r w:rsidRPr="0015382E">
              <w:rPr>
                <w:szCs w:val="22"/>
                <w:lang w:val="ru-RU"/>
              </w:rPr>
              <w:t>, не менее</w:t>
            </w:r>
          </w:p>
        </w:tc>
        <w:tc>
          <w:tcPr>
            <w:tcW w:w="709" w:type="dxa"/>
            <w:tcBorders>
              <w:top w:val="single" w:sz="4" w:space="0" w:color="000000"/>
              <w:left w:val="double" w:sz="4" w:space="0" w:color="000000"/>
            </w:tcBorders>
            <w:vAlign w:val="center"/>
          </w:tcPr>
          <w:p w:rsidR="00B87D55" w:rsidRPr="00653A4D" w:rsidRDefault="00B87D55" w:rsidP="000E3E45">
            <w:pPr>
              <w:pStyle w:val="ConsPlusNormal"/>
              <w:spacing w:line="276" w:lineRule="auto"/>
              <w:jc w:val="center"/>
              <w:rPr>
                <w:sz w:val="24"/>
                <w:szCs w:val="24"/>
                <w:lang w:val="ru-RU"/>
              </w:rPr>
            </w:pPr>
            <w:r w:rsidRPr="00653A4D">
              <w:rPr>
                <w:sz w:val="24"/>
                <w:szCs w:val="24"/>
                <w:lang w:val="ru-RU"/>
              </w:rPr>
              <w:t>1</w:t>
            </w:r>
          </w:p>
        </w:tc>
        <w:tc>
          <w:tcPr>
            <w:tcW w:w="825" w:type="dxa"/>
            <w:tcBorders>
              <w:top w:val="single" w:sz="4" w:space="0" w:color="000000"/>
            </w:tcBorders>
            <w:vAlign w:val="center"/>
          </w:tcPr>
          <w:p w:rsidR="00B87D55" w:rsidRPr="00653A4D" w:rsidRDefault="00B87D55" w:rsidP="000E3E45">
            <w:pPr>
              <w:pStyle w:val="ConsPlusNormal"/>
              <w:spacing w:line="276" w:lineRule="auto"/>
              <w:jc w:val="center"/>
              <w:rPr>
                <w:sz w:val="24"/>
                <w:szCs w:val="24"/>
                <w:lang w:val="ru-RU"/>
              </w:rPr>
            </w:pPr>
            <w:r w:rsidRPr="00653A4D">
              <w:rPr>
                <w:sz w:val="24"/>
                <w:szCs w:val="24"/>
                <w:lang w:val="ru-RU"/>
              </w:rPr>
              <w:t>2,5</w:t>
            </w:r>
          </w:p>
        </w:tc>
        <w:tc>
          <w:tcPr>
            <w:tcW w:w="709" w:type="dxa"/>
            <w:tcBorders>
              <w:top w:val="single" w:sz="4" w:space="0" w:color="000000"/>
            </w:tcBorders>
            <w:vAlign w:val="center"/>
          </w:tcPr>
          <w:p w:rsidR="00B87D55" w:rsidRPr="00653A4D" w:rsidRDefault="00B87D55" w:rsidP="000E3E45">
            <w:pPr>
              <w:pStyle w:val="ConsPlusNormal"/>
              <w:spacing w:line="276" w:lineRule="auto"/>
              <w:jc w:val="center"/>
              <w:rPr>
                <w:sz w:val="24"/>
                <w:szCs w:val="24"/>
                <w:lang w:val="ru-RU"/>
              </w:rPr>
            </w:pPr>
            <w:r w:rsidRPr="00653A4D">
              <w:rPr>
                <w:sz w:val="24"/>
                <w:szCs w:val="24"/>
                <w:lang w:val="ru-RU"/>
              </w:rPr>
              <w:t>5</w:t>
            </w:r>
          </w:p>
        </w:tc>
        <w:tc>
          <w:tcPr>
            <w:tcW w:w="708" w:type="dxa"/>
            <w:tcBorders>
              <w:top w:val="single" w:sz="4" w:space="0" w:color="000000"/>
            </w:tcBorders>
            <w:vAlign w:val="center"/>
          </w:tcPr>
          <w:p w:rsidR="00B87D55" w:rsidRPr="00653A4D" w:rsidRDefault="00B87D55" w:rsidP="000E3E45">
            <w:pPr>
              <w:pStyle w:val="ConsPlusNormal"/>
              <w:spacing w:line="276" w:lineRule="auto"/>
              <w:jc w:val="center"/>
              <w:rPr>
                <w:sz w:val="24"/>
                <w:szCs w:val="24"/>
              </w:rPr>
            </w:pPr>
            <w:r w:rsidRPr="00653A4D">
              <w:rPr>
                <w:sz w:val="24"/>
                <w:szCs w:val="24"/>
              </w:rPr>
              <w:t>7</w:t>
            </w:r>
            <w:r w:rsidRPr="00653A4D">
              <w:rPr>
                <w:sz w:val="24"/>
                <w:szCs w:val="24"/>
                <w:lang w:val="ru-RU"/>
              </w:rPr>
              <w:t>,</w:t>
            </w:r>
            <w:r w:rsidRPr="00653A4D">
              <w:rPr>
                <w:sz w:val="24"/>
                <w:szCs w:val="24"/>
              </w:rPr>
              <w:t>5</w:t>
            </w:r>
          </w:p>
        </w:tc>
        <w:tc>
          <w:tcPr>
            <w:tcW w:w="851" w:type="dxa"/>
            <w:tcBorders>
              <w:top w:val="single" w:sz="4" w:space="0" w:color="000000"/>
            </w:tcBorders>
            <w:vAlign w:val="center"/>
          </w:tcPr>
          <w:p w:rsidR="00B87D55" w:rsidRPr="00653A4D" w:rsidRDefault="00B87D55" w:rsidP="000E3E45">
            <w:pPr>
              <w:pStyle w:val="ConsPlusNormal"/>
              <w:spacing w:line="276" w:lineRule="auto"/>
              <w:jc w:val="center"/>
              <w:rPr>
                <w:sz w:val="24"/>
                <w:szCs w:val="24"/>
              </w:rPr>
            </w:pPr>
            <w:r w:rsidRPr="00653A4D">
              <w:rPr>
                <w:sz w:val="24"/>
                <w:szCs w:val="24"/>
                <w:lang w:val="ru-RU"/>
              </w:rPr>
              <w:t>1</w:t>
            </w:r>
            <w:r w:rsidRPr="00653A4D">
              <w:rPr>
                <w:sz w:val="24"/>
                <w:szCs w:val="24"/>
              </w:rPr>
              <w:t>0</w:t>
            </w:r>
          </w:p>
        </w:tc>
        <w:tc>
          <w:tcPr>
            <w:tcW w:w="992" w:type="dxa"/>
            <w:tcBorders>
              <w:top w:val="single" w:sz="4" w:space="0" w:color="000000"/>
            </w:tcBorders>
            <w:vAlign w:val="center"/>
          </w:tcPr>
          <w:p w:rsidR="00B87D55" w:rsidRPr="00653A4D" w:rsidRDefault="00B87D55" w:rsidP="000E3E45">
            <w:pPr>
              <w:pStyle w:val="ConsPlusNormal"/>
              <w:spacing w:line="276" w:lineRule="auto"/>
              <w:jc w:val="center"/>
              <w:rPr>
                <w:sz w:val="24"/>
                <w:szCs w:val="24"/>
              </w:rPr>
            </w:pPr>
            <w:r w:rsidRPr="00653A4D">
              <w:rPr>
                <w:sz w:val="24"/>
                <w:szCs w:val="24"/>
              </w:rPr>
              <w:t>15</w:t>
            </w:r>
          </w:p>
        </w:tc>
        <w:tc>
          <w:tcPr>
            <w:tcW w:w="851" w:type="dxa"/>
            <w:tcBorders>
              <w:top w:val="single" w:sz="4" w:space="0" w:color="000000"/>
            </w:tcBorders>
            <w:vAlign w:val="center"/>
          </w:tcPr>
          <w:p w:rsidR="00B87D55" w:rsidRPr="00653A4D" w:rsidRDefault="00B87D55" w:rsidP="000E3E45">
            <w:pPr>
              <w:pStyle w:val="ConsPlusNormal"/>
              <w:spacing w:line="276" w:lineRule="auto"/>
              <w:jc w:val="center"/>
              <w:rPr>
                <w:sz w:val="24"/>
                <w:szCs w:val="24"/>
                <w:lang w:val="de-DE"/>
              </w:rPr>
            </w:pPr>
            <w:r w:rsidRPr="00653A4D">
              <w:rPr>
                <w:sz w:val="24"/>
                <w:szCs w:val="24"/>
                <w:lang w:val="de-DE"/>
              </w:rPr>
              <w:t>20</w:t>
            </w:r>
          </w:p>
        </w:tc>
        <w:tc>
          <w:tcPr>
            <w:tcW w:w="1417" w:type="dxa"/>
            <w:tcBorders>
              <w:top w:val="single" w:sz="4" w:space="0" w:color="000000"/>
            </w:tcBorders>
            <w:shd w:val="clear" w:color="auto" w:fill="auto"/>
            <w:vAlign w:val="center"/>
          </w:tcPr>
          <w:p w:rsidR="00B87D55" w:rsidRPr="00653A4D" w:rsidRDefault="00ED328B" w:rsidP="000E3E45">
            <w:pPr>
              <w:spacing w:line="276" w:lineRule="auto"/>
              <w:jc w:val="center"/>
              <w:rPr>
                <w:rFonts w:ascii="Arial" w:hAnsi="Arial" w:cs="Arial"/>
                <w:sz w:val="24"/>
                <w:szCs w:val="24"/>
                <w:lang w:val="ru-RU"/>
              </w:rPr>
            </w:pPr>
            <w:r w:rsidRPr="00653A4D">
              <w:rPr>
                <w:rFonts w:ascii="Arial" w:hAnsi="Arial" w:cs="Arial"/>
                <w:sz w:val="24"/>
                <w:szCs w:val="24"/>
              </w:rPr>
              <w:t>D</w:t>
            </w:r>
          </w:p>
        </w:tc>
      </w:tr>
      <w:tr w:rsidR="0059444D" w:rsidRPr="006546C6" w:rsidTr="00653A4D">
        <w:trPr>
          <w:trHeight w:val="532"/>
        </w:trPr>
        <w:tc>
          <w:tcPr>
            <w:tcW w:w="9781" w:type="dxa"/>
            <w:gridSpan w:val="9"/>
          </w:tcPr>
          <w:p w:rsidR="00B87D55" w:rsidRPr="005857EC" w:rsidRDefault="00653A4D" w:rsidP="00653A4D">
            <w:pPr>
              <w:pStyle w:val="ConsPlusNormal"/>
              <w:spacing w:line="276" w:lineRule="auto"/>
              <w:ind w:firstLine="510"/>
              <w:jc w:val="both"/>
              <w:rPr>
                <w:szCs w:val="24"/>
                <w:lang w:val="ru-RU"/>
              </w:rPr>
            </w:pPr>
            <w:r w:rsidRPr="00653A4D">
              <w:rPr>
                <w:spacing w:val="40"/>
                <w:szCs w:val="24"/>
                <w:lang w:val="ru-RU"/>
              </w:rPr>
              <w:t>Примечание</w:t>
            </w:r>
            <w:r w:rsidR="000E3E45">
              <w:rPr>
                <w:szCs w:val="24"/>
                <w:lang w:val="ru-RU"/>
              </w:rPr>
              <w:t xml:space="preserve"> </w:t>
            </w:r>
            <w:r>
              <w:rPr>
                <w:szCs w:val="24"/>
                <w:lang w:val="ru-RU"/>
              </w:rPr>
              <w:t>–</w:t>
            </w:r>
            <w:r>
              <w:rPr>
                <w:lang w:val="ru-RU"/>
              </w:rPr>
              <w:t xml:space="preserve"> </w:t>
            </w:r>
            <w:r w:rsidR="00B87D55" w:rsidRPr="00673809">
              <w:rPr>
                <w:i/>
                <w:szCs w:val="24"/>
                <w:lang w:val="ru-RU"/>
              </w:rPr>
              <w:t>d</w:t>
            </w:r>
            <w:r w:rsidR="00ED328B" w:rsidRPr="000A26ED">
              <w:rPr>
                <w:szCs w:val="24"/>
                <w:lang w:val="ru-RU"/>
              </w:rPr>
              <w:t xml:space="preserve"> = </w:t>
            </w:r>
            <w:r w:rsidR="00300096" w:rsidRPr="000A26ED">
              <w:rPr>
                <w:szCs w:val="24"/>
                <w:lang w:val="ru-RU"/>
              </w:rPr>
              <w:t>10</w:t>
            </w:r>
            <w:r w:rsidR="00ED328B" w:rsidRPr="00673809">
              <w:rPr>
                <w:i/>
                <w:szCs w:val="24"/>
                <w:lang w:val="ru-RU"/>
              </w:rPr>
              <w:t>D</w:t>
            </w:r>
            <w:r w:rsidR="00B87D55" w:rsidRPr="000A26ED">
              <w:rPr>
                <w:szCs w:val="24"/>
                <w:lang w:val="ru-RU"/>
              </w:rPr>
              <w:t>,</w:t>
            </w:r>
            <w:r w:rsidR="00B87D55" w:rsidRPr="005857EC">
              <w:rPr>
                <w:szCs w:val="24"/>
                <w:lang w:val="ru-RU"/>
              </w:rPr>
              <w:t xml:space="preserve"> </w:t>
            </w:r>
            <w:r w:rsidR="00ED328B" w:rsidRPr="005857EC">
              <w:rPr>
                <w:szCs w:val="24"/>
                <w:lang w:val="ru-RU"/>
              </w:rPr>
              <w:t xml:space="preserve">где </w:t>
            </w:r>
            <w:r w:rsidR="00ED328B" w:rsidRPr="00673809">
              <w:rPr>
                <w:i/>
                <w:szCs w:val="24"/>
              </w:rPr>
              <w:t>D</w:t>
            </w:r>
            <w:r w:rsidR="00ED328B" w:rsidRPr="005857EC">
              <w:rPr>
                <w:szCs w:val="24"/>
                <w:lang w:val="ru-RU"/>
              </w:rPr>
              <w:t xml:space="preserve"> </w:t>
            </w:r>
            <w:r w:rsidR="000E3E45" w:rsidRPr="00B1663F">
              <w:rPr>
                <w:szCs w:val="22"/>
                <w:lang w:val="ru-RU"/>
              </w:rPr>
              <w:t>―</w:t>
            </w:r>
            <w:r w:rsidR="00ED328B" w:rsidRPr="005857EC">
              <w:rPr>
                <w:szCs w:val="24"/>
                <w:lang w:val="ru-RU"/>
              </w:rPr>
              <w:t xml:space="preserve"> предел прочности при сжатии, </w:t>
            </w:r>
            <w:r w:rsidR="00B87D55" w:rsidRPr="005857EC">
              <w:rPr>
                <w:szCs w:val="24"/>
                <w:lang w:val="ru-RU"/>
              </w:rPr>
              <w:t>указанный</w:t>
            </w:r>
            <w:r w:rsidR="00ED328B" w:rsidRPr="005857EC">
              <w:rPr>
                <w:szCs w:val="24"/>
                <w:lang w:val="ru-RU"/>
              </w:rPr>
              <w:t xml:space="preserve"> </w:t>
            </w:r>
            <w:r w:rsidR="00B87D55" w:rsidRPr="005857EC">
              <w:rPr>
                <w:szCs w:val="24"/>
                <w:lang w:val="ru-RU"/>
              </w:rPr>
              <w:t>изготовителем</w:t>
            </w:r>
            <w:r w:rsidR="00ED328B" w:rsidRPr="005857EC">
              <w:rPr>
                <w:szCs w:val="24"/>
                <w:lang w:val="ru-RU"/>
              </w:rPr>
              <w:t xml:space="preserve"> и составляющий более</w:t>
            </w:r>
            <w:r w:rsidR="00B87D55" w:rsidRPr="005857EC">
              <w:rPr>
                <w:szCs w:val="24"/>
                <w:lang w:val="ru-RU"/>
              </w:rPr>
              <w:t xml:space="preserve"> 20 МПа</w:t>
            </w:r>
            <w:r w:rsidR="00ED328B" w:rsidRPr="005857EC">
              <w:rPr>
                <w:szCs w:val="24"/>
                <w:lang w:val="ru-RU"/>
              </w:rPr>
              <w:t xml:space="preserve"> </w:t>
            </w:r>
            <w:r w:rsidR="00B87D55" w:rsidRPr="005857EC">
              <w:rPr>
                <w:szCs w:val="24"/>
                <w:lang w:val="ru-RU"/>
              </w:rPr>
              <w:t>(с</w:t>
            </w:r>
            <w:r w:rsidR="00ED328B" w:rsidRPr="005857EC">
              <w:rPr>
                <w:szCs w:val="24"/>
                <w:lang w:val="ru-RU"/>
              </w:rPr>
              <w:t xml:space="preserve"> </w:t>
            </w:r>
            <w:r w:rsidR="00B87D55" w:rsidRPr="005857EC">
              <w:rPr>
                <w:szCs w:val="24"/>
                <w:lang w:val="ru-RU"/>
              </w:rPr>
              <w:t>интервалом 5 МПа)</w:t>
            </w:r>
            <w:r w:rsidR="00ED328B" w:rsidRPr="005857EC">
              <w:rPr>
                <w:szCs w:val="24"/>
                <w:lang w:val="ru-RU"/>
              </w:rPr>
              <w:t>.</w:t>
            </w:r>
          </w:p>
        </w:tc>
      </w:tr>
    </w:tbl>
    <w:p w:rsidR="00B87D55" w:rsidRPr="0059444D" w:rsidRDefault="00B87D55" w:rsidP="00786BB0">
      <w:pPr>
        <w:pStyle w:val="ConsPlusNormal"/>
        <w:spacing w:line="276" w:lineRule="auto"/>
        <w:ind w:firstLine="540"/>
        <w:jc w:val="both"/>
        <w:rPr>
          <w:rFonts w:ascii="Times New Roman" w:hAnsi="Times New Roman" w:cs="Times New Roman"/>
          <w:sz w:val="24"/>
          <w:szCs w:val="24"/>
          <w:lang w:val="ru-RU"/>
        </w:rPr>
      </w:pPr>
    </w:p>
    <w:p w:rsidR="003C65F1" w:rsidRDefault="000648BF" w:rsidP="000E3E45">
      <w:pPr>
        <w:pStyle w:val="ConsPlusNormal"/>
        <w:spacing w:line="360" w:lineRule="auto"/>
        <w:ind w:firstLine="510"/>
        <w:jc w:val="both"/>
        <w:rPr>
          <w:sz w:val="24"/>
          <w:szCs w:val="24"/>
          <w:lang w:val="ru-RU"/>
        </w:rPr>
      </w:pPr>
      <w:r w:rsidRPr="005857EC">
        <w:rPr>
          <w:sz w:val="24"/>
          <w:szCs w:val="24"/>
          <w:lang w:val="ru-RU"/>
        </w:rPr>
        <w:t>4.7</w:t>
      </w:r>
      <w:r w:rsidR="00AA2A09">
        <w:rPr>
          <w:sz w:val="24"/>
          <w:szCs w:val="24"/>
          <w:lang w:val="ru-RU"/>
        </w:rPr>
        <w:t>.2</w:t>
      </w:r>
      <w:r w:rsidR="00B87D55" w:rsidRPr="005857EC">
        <w:rPr>
          <w:sz w:val="24"/>
          <w:szCs w:val="24"/>
          <w:lang w:val="ru-RU"/>
        </w:rPr>
        <w:t xml:space="preserve"> Предел прочности при сдвиге</w:t>
      </w:r>
      <w:r w:rsidR="003C65F1" w:rsidRPr="005857EC">
        <w:rPr>
          <w:sz w:val="24"/>
          <w:szCs w:val="24"/>
          <w:lang w:val="ru-RU"/>
        </w:rPr>
        <w:t xml:space="preserve"> </w:t>
      </w:r>
      <w:r w:rsidR="00B87D55" w:rsidRPr="005857EC">
        <w:rPr>
          <w:sz w:val="24"/>
          <w:szCs w:val="24"/>
          <w:lang w:val="ru-RU"/>
        </w:rPr>
        <w:t>не долж</w:t>
      </w:r>
      <w:r w:rsidR="003C65F1" w:rsidRPr="005857EC">
        <w:rPr>
          <w:sz w:val="24"/>
          <w:szCs w:val="24"/>
          <w:lang w:val="ru-RU"/>
        </w:rPr>
        <w:t>ен</w:t>
      </w:r>
      <w:r w:rsidR="00B87D55" w:rsidRPr="005857EC">
        <w:rPr>
          <w:sz w:val="24"/>
          <w:szCs w:val="24"/>
          <w:lang w:val="ru-RU"/>
        </w:rPr>
        <w:t xml:space="preserve"> быть ниже значе</w:t>
      </w:r>
      <w:r w:rsidR="006F6A9A" w:rsidRPr="005857EC">
        <w:rPr>
          <w:sz w:val="24"/>
          <w:szCs w:val="24"/>
          <w:lang w:val="ru-RU"/>
        </w:rPr>
        <w:t>ний, приведенных в таблице 2</w:t>
      </w:r>
      <w:r w:rsidR="00B87D55" w:rsidRPr="005857EC">
        <w:rPr>
          <w:sz w:val="24"/>
          <w:szCs w:val="24"/>
          <w:lang w:val="ru-RU"/>
        </w:rPr>
        <w:t xml:space="preserve">. Предел прочности при сдвиге определяется </w:t>
      </w:r>
      <w:r w:rsidR="006F6A9A" w:rsidRPr="005857EC">
        <w:rPr>
          <w:sz w:val="24"/>
          <w:szCs w:val="24"/>
          <w:lang w:val="ru-RU"/>
        </w:rPr>
        <w:t>с применением кладочных элементов</w:t>
      </w:r>
      <w:r w:rsidR="00B87D55" w:rsidRPr="005857EC">
        <w:rPr>
          <w:sz w:val="24"/>
          <w:szCs w:val="24"/>
          <w:lang w:val="ru-RU"/>
        </w:rPr>
        <w:t xml:space="preserve"> </w:t>
      </w:r>
      <w:r w:rsidR="006F6A9A" w:rsidRPr="005857EC">
        <w:rPr>
          <w:sz w:val="24"/>
          <w:szCs w:val="24"/>
          <w:lang w:val="ru-RU"/>
        </w:rPr>
        <w:t>(кирпичей, блоков)</w:t>
      </w:r>
      <w:r w:rsidR="00B87D55" w:rsidRPr="005857EC">
        <w:rPr>
          <w:sz w:val="24"/>
          <w:szCs w:val="24"/>
          <w:lang w:val="ru-RU"/>
        </w:rPr>
        <w:t>, для кладки которых данная кладочная смесь</w:t>
      </w:r>
      <w:r w:rsidR="006F6A9A" w:rsidRPr="005857EC">
        <w:rPr>
          <w:sz w:val="24"/>
          <w:szCs w:val="24"/>
          <w:lang w:val="ru-RU"/>
        </w:rPr>
        <w:t xml:space="preserve"> рекомендована производителем</w:t>
      </w:r>
      <w:r w:rsidR="00B87D55" w:rsidRPr="005857EC">
        <w:rPr>
          <w:sz w:val="24"/>
          <w:szCs w:val="24"/>
          <w:lang w:val="ru-RU"/>
        </w:rPr>
        <w:t xml:space="preserve">. </w:t>
      </w:r>
    </w:p>
    <w:p w:rsidR="000E3E45" w:rsidRPr="005857EC" w:rsidRDefault="000E3E45" w:rsidP="000E3E45">
      <w:pPr>
        <w:pStyle w:val="ConsPlusNormal"/>
        <w:spacing w:line="360" w:lineRule="auto"/>
        <w:ind w:firstLine="510"/>
        <w:jc w:val="both"/>
        <w:rPr>
          <w:sz w:val="24"/>
          <w:szCs w:val="24"/>
          <w:lang w:val="ru-RU"/>
        </w:rPr>
      </w:pPr>
    </w:p>
    <w:p w:rsidR="000E3E45" w:rsidRPr="005857EC" w:rsidRDefault="00B87D55" w:rsidP="00653A4D">
      <w:pPr>
        <w:pStyle w:val="ConsPlusNormal"/>
        <w:spacing w:line="360" w:lineRule="auto"/>
        <w:jc w:val="both"/>
        <w:rPr>
          <w:sz w:val="24"/>
          <w:szCs w:val="24"/>
          <w:lang w:val="ru-RU"/>
        </w:rPr>
      </w:pPr>
      <w:r w:rsidRPr="00653A4D">
        <w:rPr>
          <w:spacing w:val="40"/>
          <w:sz w:val="24"/>
          <w:szCs w:val="24"/>
          <w:lang w:val="ru-RU"/>
        </w:rPr>
        <w:t>Таблица</w:t>
      </w:r>
      <w:r w:rsidRPr="005857EC">
        <w:rPr>
          <w:sz w:val="24"/>
          <w:szCs w:val="24"/>
          <w:lang w:val="ru-RU"/>
        </w:rPr>
        <w:t xml:space="preserve"> 2 </w:t>
      </w:r>
      <w:r w:rsidR="00B1663F" w:rsidRPr="00B1663F">
        <w:rPr>
          <w:sz w:val="24"/>
          <w:szCs w:val="24"/>
          <w:lang w:val="ru-RU"/>
        </w:rPr>
        <w:t>―</w:t>
      </w:r>
      <w:r w:rsidRPr="005857EC">
        <w:rPr>
          <w:sz w:val="24"/>
          <w:szCs w:val="24"/>
          <w:lang w:val="ru-RU"/>
        </w:rPr>
        <w:t xml:space="preserve"> Минимальные значен</w:t>
      </w:r>
      <w:r w:rsidR="007A5A6C" w:rsidRPr="005857EC">
        <w:rPr>
          <w:sz w:val="24"/>
          <w:szCs w:val="24"/>
          <w:lang w:val="ru-RU"/>
        </w:rPr>
        <w:t>ия предела прочности при сдвиге</w:t>
      </w:r>
      <w:r w:rsidR="006F6A9A" w:rsidRPr="005857EC">
        <w:rPr>
          <w:sz w:val="24"/>
          <w:szCs w:val="24"/>
          <w:lang w:val="ru-RU"/>
        </w:rPr>
        <w:t xml:space="preserve"> </w:t>
      </w:r>
    </w:p>
    <w:tbl>
      <w:tblPr>
        <w:tblStyle w:val="aa"/>
        <w:tblW w:w="9781" w:type="dxa"/>
        <w:tblInd w:w="108" w:type="dxa"/>
        <w:tblLook w:val="04A0" w:firstRow="1" w:lastRow="0" w:firstColumn="1" w:lastColumn="0" w:noHBand="0" w:noVBand="1"/>
      </w:tblPr>
      <w:tblGrid>
        <w:gridCol w:w="1985"/>
        <w:gridCol w:w="2754"/>
        <w:gridCol w:w="2402"/>
        <w:gridCol w:w="2640"/>
      </w:tblGrid>
      <w:tr w:rsidR="0059444D" w:rsidRPr="006546C6" w:rsidTr="00653A4D">
        <w:trPr>
          <w:trHeight w:val="416"/>
        </w:trPr>
        <w:tc>
          <w:tcPr>
            <w:tcW w:w="1985" w:type="dxa"/>
            <w:vMerge w:val="restart"/>
            <w:vAlign w:val="center"/>
          </w:tcPr>
          <w:p w:rsidR="002A45A9" w:rsidRPr="000E3E45" w:rsidRDefault="002A45A9" w:rsidP="00786BB0">
            <w:pPr>
              <w:pStyle w:val="ConsPlusNormal"/>
              <w:spacing w:line="276" w:lineRule="auto"/>
              <w:jc w:val="center"/>
              <w:rPr>
                <w:szCs w:val="22"/>
                <w:lang w:val="ru-RU"/>
              </w:rPr>
            </w:pPr>
            <w:r w:rsidRPr="000E3E45">
              <w:rPr>
                <w:szCs w:val="22"/>
                <w:lang w:val="ru-RU"/>
              </w:rPr>
              <w:t>Класс кладочной смеси</w:t>
            </w:r>
          </w:p>
        </w:tc>
        <w:tc>
          <w:tcPr>
            <w:tcW w:w="2754" w:type="dxa"/>
            <w:vMerge w:val="restart"/>
            <w:vAlign w:val="center"/>
          </w:tcPr>
          <w:p w:rsidR="002A45A9" w:rsidRPr="000E3E45" w:rsidRDefault="002A45A9" w:rsidP="00786BB0">
            <w:pPr>
              <w:pStyle w:val="ConsPlusNormal"/>
              <w:spacing w:line="276" w:lineRule="auto"/>
              <w:jc w:val="center"/>
              <w:rPr>
                <w:szCs w:val="22"/>
                <w:lang w:val="ru-RU"/>
              </w:rPr>
            </w:pPr>
            <w:r w:rsidRPr="000E3E45">
              <w:rPr>
                <w:szCs w:val="22"/>
                <w:lang w:val="ru-RU"/>
              </w:rPr>
              <w:t>Марка по пределу прочности при сжатии</w:t>
            </w:r>
          </w:p>
        </w:tc>
        <w:tc>
          <w:tcPr>
            <w:tcW w:w="5042" w:type="dxa"/>
            <w:gridSpan w:val="2"/>
            <w:vAlign w:val="center"/>
          </w:tcPr>
          <w:p w:rsidR="002A45A9" w:rsidRPr="000E3E45" w:rsidRDefault="002A45A9" w:rsidP="00786BB0">
            <w:pPr>
              <w:pStyle w:val="ConsPlusNormal"/>
              <w:spacing w:line="276" w:lineRule="auto"/>
              <w:jc w:val="center"/>
              <w:rPr>
                <w:szCs w:val="22"/>
                <w:lang w:val="ru-RU"/>
              </w:rPr>
            </w:pPr>
            <w:r w:rsidRPr="000E3E45">
              <w:rPr>
                <w:szCs w:val="22"/>
                <w:lang w:val="ru-RU"/>
              </w:rPr>
              <w:t>Предел прочности при сдвиге, МПа</w:t>
            </w:r>
          </w:p>
        </w:tc>
      </w:tr>
      <w:tr w:rsidR="0059444D" w:rsidRPr="0059444D" w:rsidTr="00653A4D">
        <w:trPr>
          <w:trHeight w:val="416"/>
        </w:trPr>
        <w:tc>
          <w:tcPr>
            <w:tcW w:w="1985" w:type="dxa"/>
            <w:vMerge/>
            <w:tcBorders>
              <w:bottom w:val="double" w:sz="4" w:space="0" w:color="auto"/>
            </w:tcBorders>
            <w:vAlign w:val="center"/>
          </w:tcPr>
          <w:p w:rsidR="002A45A9" w:rsidRPr="000E3E45" w:rsidRDefault="002A45A9" w:rsidP="00786BB0">
            <w:pPr>
              <w:pStyle w:val="ConsPlusNormal"/>
              <w:spacing w:line="276" w:lineRule="auto"/>
              <w:jc w:val="center"/>
              <w:rPr>
                <w:szCs w:val="22"/>
                <w:lang w:val="ru-RU"/>
              </w:rPr>
            </w:pPr>
          </w:p>
        </w:tc>
        <w:tc>
          <w:tcPr>
            <w:tcW w:w="2754" w:type="dxa"/>
            <w:vMerge/>
            <w:tcBorders>
              <w:bottom w:val="double" w:sz="4" w:space="0" w:color="auto"/>
            </w:tcBorders>
            <w:vAlign w:val="center"/>
          </w:tcPr>
          <w:p w:rsidR="002A45A9" w:rsidRPr="000E3E45" w:rsidRDefault="002A45A9" w:rsidP="00786BB0">
            <w:pPr>
              <w:pStyle w:val="ConsPlusNormal"/>
              <w:spacing w:line="276" w:lineRule="auto"/>
              <w:jc w:val="center"/>
              <w:rPr>
                <w:szCs w:val="22"/>
                <w:lang w:val="ru-RU"/>
              </w:rPr>
            </w:pPr>
          </w:p>
        </w:tc>
        <w:tc>
          <w:tcPr>
            <w:tcW w:w="2402" w:type="dxa"/>
            <w:tcBorders>
              <w:bottom w:val="double" w:sz="4" w:space="0" w:color="auto"/>
            </w:tcBorders>
            <w:vAlign w:val="center"/>
          </w:tcPr>
          <w:p w:rsidR="002A45A9" w:rsidRPr="000E3E45" w:rsidRDefault="00653A4D" w:rsidP="00786BB0">
            <w:pPr>
              <w:pStyle w:val="ConsPlusNormal"/>
              <w:spacing w:line="276" w:lineRule="auto"/>
              <w:jc w:val="center"/>
              <w:rPr>
                <w:szCs w:val="22"/>
                <w:lang w:val="ru-RU"/>
              </w:rPr>
            </w:pPr>
            <w:r>
              <w:rPr>
                <w:szCs w:val="22"/>
                <w:lang w:val="ru-RU"/>
              </w:rPr>
              <w:t>Первый метод (п</w:t>
            </w:r>
            <w:r w:rsidR="002A45A9" w:rsidRPr="000E3E45">
              <w:rPr>
                <w:szCs w:val="22"/>
                <w:lang w:val="ru-RU"/>
              </w:rPr>
              <w:t>риложение Б)</w:t>
            </w:r>
          </w:p>
        </w:tc>
        <w:tc>
          <w:tcPr>
            <w:tcW w:w="2640" w:type="dxa"/>
            <w:tcBorders>
              <w:bottom w:val="double" w:sz="4" w:space="0" w:color="auto"/>
            </w:tcBorders>
          </w:tcPr>
          <w:p w:rsidR="002A45A9" w:rsidRPr="000E3E45" w:rsidRDefault="00653A4D" w:rsidP="00786BB0">
            <w:pPr>
              <w:pStyle w:val="ConsPlusNormal"/>
              <w:spacing w:line="276" w:lineRule="auto"/>
              <w:jc w:val="center"/>
              <w:rPr>
                <w:szCs w:val="22"/>
                <w:lang w:val="ru-RU"/>
              </w:rPr>
            </w:pPr>
            <w:r>
              <w:rPr>
                <w:szCs w:val="22"/>
                <w:lang w:val="ru-RU"/>
              </w:rPr>
              <w:t>Второй метод (п</w:t>
            </w:r>
            <w:r w:rsidR="002A45A9" w:rsidRPr="000E3E45">
              <w:rPr>
                <w:szCs w:val="22"/>
                <w:lang w:val="ru-RU"/>
              </w:rPr>
              <w:t>риложение В)</w:t>
            </w:r>
          </w:p>
        </w:tc>
      </w:tr>
      <w:tr w:rsidR="0059444D" w:rsidRPr="0059444D" w:rsidTr="00653A4D">
        <w:tc>
          <w:tcPr>
            <w:tcW w:w="1985" w:type="dxa"/>
            <w:tcBorders>
              <w:top w:val="double" w:sz="4" w:space="0" w:color="auto"/>
            </w:tcBorders>
            <w:vAlign w:val="center"/>
          </w:tcPr>
          <w:p w:rsidR="002A45A9" w:rsidRPr="000E3E45" w:rsidRDefault="002A45A9" w:rsidP="00786BB0">
            <w:pPr>
              <w:pStyle w:val="ConsPlusNormal"/>
              <w:spacing w:line="276" w:lineRule="auto"/>
              <w:jc w:val="center"/>
              <w:rPr>
                <w:sz w:val="24"/>
                <w:szCs w:val="24"/>
              </w:rPr>
            </w:pPr>
            <w:r w:rsidRPr="000E3E45">
              <w:rPr>
                <w:sz w:val="24"/>
                <w:szCs w:val="24"/>
              </w:rPr>
              <w:t>G</w:t>
            </w:r>
          </w:p>
        </w:tc>
        <w:tc>
          <w:tcPr>
            <w:tcW w:w="2754" w:type="dxa"/>
            <w:tcBorders>
              <w:top w:val="double" w:sz="4" w:space="0" w:color="auto"/>
            </w:tcBorders>
            <w:vAlign w:val="center"/>
          </w:tcPr>
          <w:p w:rsidR="002A45A9" w:rsidRPr="000E3E45" w:rsidRDefault="002A45A9" w:rsidP="00653A4D">
            <w:pPr>
              <w:pStyle w:val="ConsPlusNormal"/>
              <w:jc w:val="center"/>
              <w:rPr>
                <w:sz w:val="24"/>
                <w:szCs w:val="24"/>
                <w:lang w:val="ru-RU"/>
              </w:rPr>
            </w:pPr>
            <w:r w:rsidRPr="000E3E45">
              <w:rPr>
                <w:sz w:val="24"/>
                <w:szCs w:val="24"/>
                <w:lang w:val="de-DE"/>
              </w:rPr>
              <w:t>M1</w:t>
            </w:r>
            <w:r w:rsidRPr="000E3E45">
              <w:rPr>
                <w:sz w:val="24"/>
                <w:szCs w:val="24"/>
                <w:lang w:val="ru-RU"/>
              </w:rPr>
              <w:t>0</w:t>
            </w:r>
          </w:p>
          <w:p w:rsidR="002A45A9" w:rsidRPr="000E3E45" w:rsidRDefault="00653A4D" w:rsidP="00653A4D">
            <w:pPr>
              <w:pStyle w:val="ConsPlusNormal"/>
              <w:jc w:val="center"/>
              <w:rPr>
                <w:sz w:val="24"/>
                <w:szCs w:val="24"/>
                <w:lang w:val="de-DE"/>
              </w:rPr>
            </w:pPr>
            <w:r>
              <w:rPr>
                <w:sz w:val="24"/>
                <w:szCs w:val="24"/>
                <w:lang w:val="de-DE"/>
              </w:rPr>
              <w:t>M</w:t>
            </w:r>
            <w:r w:rsidR="002A45A9" w:rsidRPr="000E3E45">
              <w:rPr>
                <w:sz w:val="24"/>
                <w:szCs w:val="24"/>
                <w:lang w:val="de-DE"/>
              </w:rPr>
              <w:t>25</w:t>
            </w:r>
          </w:p>
          <w:p w:rsidR="002A45A9" w:rsidRPr="000E3E45" w:rsidRDefault="00653A4D" w:rsidP="00653A4D">
            <w:pPr>
              <w:pStyle w:val="ConsPlusNormal"/>
              <w:jc w:val="center"/>
              <w:rPr>
                <w:sz w:val="24"/>
                <w:szCs w:val="24"/>
                <w:lang w:val="ru-RU"/>
              </w:rPr>
            </w:pPr>
            <w:r>
              <w:rPr>
                <w:sz w:val="24"/>
                <w:szCs w:val="24"/>
                <w:lang w:val="de-DE"/>
              </w:rPr>
              <w:t>M</w:t>
            </w:r>
            <w:r w:rsidR="002A45A9" w:rsidRPr="000E3E45">
              <w:rPr>
                <w:sz w:val="24"/>
                <w:szCs w:val="24"/>
                <w:lang w:val="de-DE"/>
              </w:rPr>
              <w:t>5</w:t>
            </w:r>
            <w:r w:rsidR="002A45A9" w:rsidRPr="000E3E45">
              <w:rPr>
                <w:sz w:val="24"/>
                <w:szCs w:val="24"/>
                <w:lang w:val="ru-RU"/>
              </w:rPr>
              <w:t>0</w:t>
            </w:r>
          </w:p>
          <w:p w:rsidR="002A45A9" w:rsidRPr="000E3E45" w:rsidRDefault="002A45A9" w:rsidP="00653A4D">
            <w:pPr>
              <w:pStyle w:val="ConsPlusNormal"/>
              <w:jc w:val="center"/>
              <w:rPr>
                <w:sz w:val="24"/>
                <w:szCs w:val="24"/>
                <w:lang w:val="ru-RU"/>
              </w:rPr>
            </w:pPr>
            <w:r w:rsidRPr="000E3E45">
              <w:rPr>
                <w:sz w:val="24"/>
                <w:szCs w:val="24"/>
              </w:rPr>
              <w:t>M</w:t>
            </w:r>
            <w:r w:rsidRPr="000E3E45">
              <w:rPr>
                <w:sz w:val="24"/>
                <w:szCs w:val="24"/>
                <w:lang w:val="ru-RU"/>
              </w:rPr>
              <w:t>75</w:t>
            </w:r>
            <w:r w:rsidRPr="000E3E45">
              <w:rPr>
                <w:sz w:val="24"/>
                <w:szCs w:val="24"/>
                <w:lang w:val="de-DE"/>
              </w:rPr>
              <w:t>; M10</w:t>
            </w:r>
            <w:r w:rsidRPr="000E3E45">
              <w:rPr>
                <w:sz w:val="24"/>
                <w:szCs w:val="24"/>
                <w:lang w:val="ru-RU"/>
              </w:rPr>
              <w:t>0</w:t>
            </w:r>
          </w:p>
          <w:p w:rsidR="002A45A9" w:rsidRPr="000E3E45" w:rsidRDefault="002A45A9" w:rsidP="00653A4D">
            <w:pPr>
              <w:pStyle w:val="ConsPlusNormal"/>
              <w:jc w:val="center"/>
              <w:rPr>
                <w:sz w:val="24"/>
                <w:szCs w:val="24"/>
                <w:lang w:val="ru-RU"/>
              </w:rPr>
            </w:pPr>
            <w:r w:rsidRPr="000E3E45">
              <w:rPr>
                <w:sz w:val="24"/>
                <w:szCs w:val="24"/>
                <w:lang w:val="de-DE"/>
              </w:rPr>
              <w:t>M15</w:t>
            </w:r>
            <w:r w:rsidRPr="000E3E45">
              <w:rPr>
                <w:sz w:val="24"/>
                <w:szCs w:val="24"/>
                <w:lang w:val="ru-RU"/>
              </w:rPr>
              <w:t>0</w:t>
            </w:r>
            <w:r w:rsidRPr="000E3E45">
              <w:rPr>
                <w:sz w:val="24"/>
                <w:szCs w:val="24"/>
                <w:lang w:val="de-DE"/>
              </w:rPr>
              <w:t>; M20</w:t>
            </w:r>
            <w:r w:rsidRPr="000E3E45">
              <w:rPr>
                <w:sz w:val="24"/>
                <w:szCs w:val="24"/>
                <w:lang w:val="ru-RU"/>
              </w:rPr>
              <w:t>0 и выше</w:t>
            </w:r>
          </w:p>
        </w:tc>
        <w:tc>
          <w:tcPr>
            <w:tcW w:w="2402" w:type="dxa"/>
            <w:tcBorders>
              <w:top w:val="double" w:sz="4" w:space="0" w:color="auto"/>
            </w:tcBorders>
            <w:vAlign w:val="center"/>
          </w:tcPr>
          <w:p w:rsidR="002A45A9" w:rsidRPr="000E3E45" w:rsidRDefault="002A45A9" w:rsidP="00653A4D">
            <w:pPr>
              <w:pStyle w:val="ConsPlusNormal"/>
              <w:jc w:val="center"/>
              <w:rPr>
                <w:sz w:val="24"/>
                <w:szCs w:val="24"/>
                <w:lang w:val="ru-RU"/>
              </w:rPr>
            </w:pPr>
            <w:r w:rsidRPr="000E3E45">
              <w:rPr>
                <w:sz w:val="24"/>
                <w:szCs w:val="24"/>
                <w:lang w:val="ru-RU"/>
              </w:rPr>
              <w:t>-</w:t>
            </w:r>
          </w:p>
          <w:p w:rsidR="002A45A9" w:rsidRPr="000E3E45" w:rsidRDefault="002A45A9" w:rsidP="00653A4D">
            <w:pPr>
              <w:pStyle w:val="ConsPlusNormal"/>
              <w:jc w:val="center"/>
              <w:rPr>
                <w:sz w:val="24"/>
                <w:szCs w:val="24"/>
              </w:rPr>
            </w:pPr>
            <w:r w:rsidRPr="000E3E45">
              <w:rPr>
                <w:sz w:val="24"/>
                <w:szCs w:val="24"/>
                <w:lang w:val="ru-RU"/>
              </w:rPr>
              <w:t>0,</w:t>
            </w:r>
            <w:r w:rsidRPr="000E3E45">
              <w:rPr>
                <w:sz w:val="24"/>
                <w:szCs w:val="24"/>
              </w:rPr>
              <w:t>05</w:t>
            </w:r>
          </w:p>
          <w:p w:rsidR="002A45A9" w:rsidRPr="000E3E45" w:rsidRDefault="002A45A9" w:rsidP="00653A4D">
            <w:pPr>
              <w:pStyle w:val="ConsPlusNormal"/>
              <w:jc w:val="center"/>
              <w:rPr>
                <w:sz w:val="24"/>
                <w:szCs w:val="24"/>
              </w:rPr>
            </w:pPr>
            <w:r w:rsidRPr="000E3E45">
              <w:rPr>
                <w:sz w:val="24"/>
                <w:szCs w:val="24"/>
                <w:lang w:val="ru-RU"/>
              </w:rPr>
              <w:t>0,</w:t>
            </w:r>
            <w:r w:rsidRPr="000E3E45">
              <w:rPr>
                <w:sz w:val="24"/>
                <w:szCs w:val="24"/>
              </w:rPr>
              <w:t>10</w:t>
            </w:r>
          </w:p>
          <w:p w:rsidR="002A45A9" w:rsidRPr="000E3E45" w:rsidRDefault="002A45A9" w:rsidP="00653A4D">
            <w:pPr>
              <w:pStyle w:val="ConsPlusNormal"/>
              <w:jc w:val="center"/>
              <w:rPr>
                <w:sz w:val="24"/>
                <w:szCs w:val="24"/>
              </w:rPr>
            </w:pPr>
            <w:r w:rsidRPr="000E3E45">
              <w:rPr>
                <w:sz w:val="24"/>
                <w:szCs w:val="24"/>
                <w:lang w:val="ru-RU"/>
              </w:rPr>
              <w:t>0,</w:t>
            </w:r>
            <w:r w:rsidRPr="000E3E45">
              <w:rPr>
                <w:sz w:val="24"/>
                <w:szCs w:val="24"/>
              </w:rPr>
              <w:t>13</w:t>
            </w:r>
          </w:p>
          <w:p w:rsidR="002A45A9" w:rsidRPr="000E3E45" w:rsidRDefault="002A45A9" w:rsidP="00653A4D">
            <w:pPr>
              <w:pStyle w:val="ConsPlusNormal"/>
              <w:jc w:val="center"/>
              <w:rPr>
                <w:sz w:val="24"/>
                <w:szCs w:val="24"/>
              </w:rPr>
            </w:pPr>
            <w:r w:rsidRPr="000E3E45">
              <w:rPr>
                <w:sz w:val="24"/>
                <w:szCs w:val="24"/>
                <w:lang w:val="ru-RU"/>
              </w:rPr>
              <w:t>0,</w:t>
            </w:r>
            <w:r w:rsidRPr="000E3E45">
              <w:rPr>
                <w:sz w:val="24"/>
                <w:szCs w:val="24"/>
              </w:rPr>
              <w:t>15</w:t>
            </w:r>
          </w:p>
        </w:tc>
        <w:tc>
          <w:tcPr>
            <w:tcW w:w="2640" w:type="dxa"/>
            <w:tcBorders>
              <w:top w:val="double" w:sz="4" w:space="0" w:color="auto"/>
            </w:tcBorders>
            <w:vAlign w:val="center"/>
          </w:tcPr>
          <w:p w:rsidR="002A45A9" w:rsidRPr="000E3E45" w:rsidRDefault="002A45A9" w:rsidP="00653A4D">
            <w:pPr>
              <w:pStyle w:val="ConsPlusNormal"/>
              <w:jc w:val="center"/>
              <w:rPr>
                <w:sz w:val="24"/>
                <w:szCs w:val="24"/>
                <w:lang w:val="ru-RU"/>
              </w:rPr>
            </w:pPr>
            <w:r w:rsidRPr="000E3E45">
              <w:rPr>
                <w:sz w:val="24"/>
                <w:szCs w:val="24"/>
                <w:lang w:val="ru-RU"/>
              </w:rPr>
              <w:t>-</w:t>
            </w:r>
          </w:p>
          <w:p w:rsidR="002A45A9" w:rsidRPr="000E3E45" w:rsidRDefault="002A45A9" w:rsidP="00653A4D">
            <w:pPr>
              <w:pStyle w:val="ConsPlusNormal"/>
              <w:jc w:val="center"/>
              <w:rPr>
                <w:sz w:val="24"/>
                <w:szCs w:val="24"/>
                <w:lang w:val="ru-RU"/>
              </w:rPr>
            </w:pPr>
            <w:r w:rsidRPr="000E3E45">
              <w:rPr>
                <w:sz w:val="24"/>
                <w:szCs w:val="24"/>
                <w:lang w:val="ru-RU"/>
              </w:rPr>
              <w:t>0,10</w:t>
            </w:r>
          </w:p>
          <w:p w:rsidR="002A45A9" w:rsidRPr="000E3E45" w:rsidRDefault="002A45A9" w:rsidP="00653A4D">
            <w:pPr>
              <w:pStyle w:val="ConsPlusNormal"/>
              <w:jc w:val="center"/>
              <w:rPr>
                <w:sz w:val="24"/>
                <w:szCs w:val="24"/>
                <w:lang w:val="ru-RU"/>
              </w:rPr>
            </w:pPr>
            <w:r w:rsidRPr="000E3E45">
              <w:rPr>
                <w:sz w:val="24"/>
                <w:szCs w:val="24"/>
                <w:lang w:val="ru-RU"/>
              </w:rPr>
              <w:t>0,20</w:t>
            </w:r>
          </w:p>
          <w:p w:rsidR="002A45A9" w:rsidRPr="000E3E45" w:rsidRDefault="002A45A9" w:rsidP="00653A4D">
            <w:pPr>
              <w:pStyle w:val="ConsPlusNormal"/>
              <w:jc w:val="center"/>
              <w:rPr>
                <w:sz w:val="24"/>
                <w:szCs w:val="24"/>
                <w:lang w:val="ru-RU"/>
              </w:rPr>
            </w:pPr>
            <w:r w:rsidRPr="000E3E45">
              <w:rPr>
                <w:sz w:val="24"/>
                <w:szCs w:val="24"/>
                <w:lang w:val="ru-RU"/>
              </w:rPr>
              <w:t>0,25</w:t>
            </w:r>
          </w:p>
          <w:p w:rsidR="002A45A9" w:rsidRPr="000E3E45" w:rsidRDefault="002A45A9" w:rsidP="00653A4D">
            <w:pPr>
              <w:pStyle w:val="ConsPlusNormal"/>
              <w:jc w:val="center"/>
              <w:rPr>
                <w:sz w:val="24"/>
                <w:szCs w:val="24"/>
                <w:lang w:val="ru-RU"/>
              </w:rPr>
            </w:pPr>
            <w:r w:rsidRPr="000E3E45">
              <w:rPr>
                <w:sz w:val="24"/>
                <w:szCs w:val="24"/>
                <w:lang w:val="ru-RU"/>
              </w:rPr>
              <w:t>0,30</w:t>
            </w:r>
          </w:p>
        </w:tc>
      </w:tr>
      <w:tr w:rsidR="0059444D" w:rsidRPr="0059444D" w:rsidTr="00653A4D">
        <w:trPr>
          <w:trHeight w:val="247"/>
        </w:trPr>
        <w:tc>
          <w:tcPr>
            <w:tcW w:w="1985" w:type="dxa"/>
            <w:vAlign w:val="center"/>
          </w:tcPr>
          <w:p w:rsidR="002A45A9" w:rsidRPr="000E3E45" w:rsidRDefault="002A45A9" w:rsidP="00786BB0">
            <w:pPr>
              <w:pStyle w:val="ConsPlusNormal"/>
              <w:spacing w:line="276" w:lineRule="auto"/>
              <w:jc w:val="center"/>
              <w:rPr>
                <w:sz w:val="24"/>
                <w:szCs w:val="24"/>
              </w:rPr>
            </w:pPr>
            <w:r w:rsidRPr="000E3E45">
              <w:rPr>
                <w:sz w:val="24"/>
                <w:szCs w:val="24"/>
              </w:rPr>
              <w:t>L</w:t>
            </w:r>
          </w:p>
        </w:tc>
        <w:tc>
          <w:tcPr>
            <w:tcW w:w="2754" w:type="dxa"/>
            <w:vAlign w:val="center"/>
          </w:tcPr>
          <w:p w:rsidR="002A45A9" w:rsidRPr="000E3E45" w:rsidRDefault="002A45A9" w:rsidP="00786BB0">
            <w:pPr>
              <w:pStyle w:val="ConsPlusNormal"/>
              <w:spacing w:line="276" w:lineRule="auto"/>
              <w:jc w:val="center"/>
              <w:rPr>
                <w:sz w:val="24"/>
                <w:szCs w:val="24"/>
                <w:lang w:val="ru-RU"/>
              </w:rPr>
            </w:pPr>
            <w:r w:rsidRPr="000E3E45">
              <w:rPr>
                <w:sz w:val="24"/>
                <w:szCs w:val="24"/>
                <w:lang w:val="ru-RU"/>
              </w:rPr>
              <w:t>-</w:t>
            </w:r>
          </w:p>
        </w:tc>
        <w:tc>
          <w:tcPr>
            <w:tcW w:w="2402" w:type="dxa"/>
            <w:vAlign w:val="center"/>
          </w:tcPr>
          <w:p w:rsidR="002A45A9" w:rsidRPr="000E3E45" w:rsidRDefault="002A45A9" w:rsidP="00786BB0">
            <w:pPr>
              <w:pStyle w:val="ConsPlusNormal"/>
              <w:spacing w:line="276" w:lineRule="auto"/>
              <w:jc w:val="center"/>
              <w:rPr>
                <w:sz w:val="24"/>
                <w:szCs w:val="24"/>
              </w:rPr>
            </w:pPr>
            <w:r w:rsidRPr="000E3E45">
              <w:rPr>
                <w:sz w:val="24"/>
                <w:szCs w:val="24"/>
                <w:lang w:val="ru-RU"/>
              </w:rPr>
              <w:t>0,</w:t>
            </w:r>
            <w:r w:rsidRPr="000E3E45">
              <w:rPr>
                <w:sz w:val="24"/>
                <w:szCs w:val="24"/>
              </w:rPr>
              <w:t>10</w:t>
            </w:r>
          </w:p>
        </w:tc>
        <w:tc>
          <w:tcPr>
            <w:tcW w:w="2640" w:type="dxa"/>
            <w:vAlign w:val="center"/>
          </w:tcPr>
          <w:p w:rsidR="002A45A9" w:rsidRPr="000E3E45" w:rsidRDefault="002A45A9" w:rsidP="00786BB0">
            <w:pPr>
              <w:pStyle w:val="ConsPlusNormal"/>
              <w:spacing w:line="276" w:lineRule="auto"/>
              <w:jc w:val="center"/>
              <w:rPr>
                <w:sz w:val="24"/>
                <w:szCs w:val="24"/>
                <w:lang w:val="ru-RU"/>
              </w:rPr>
            </w:pPr>
            <w:r w:rsidRPr="000E3E45">
              <w:rPr>
                <w:sz w:val="24"/>
                <w:szCs w:val="24"/>
                <w:lang w:val="ru-RU"/>
              </w:rPr>
              <w:t>0,20</w:t>
            </w:r>
          </w:p>
        </w:tc>
      </w:tr>
      <w:tr w:rsidR="0059444D" w:rsidRPr="0059444D" w:rsidTr="00653A4D">
        <w:tc>
          <w:tcPr>
            <w:tcW w:w="1985" w:type="dxa"/>
            <w:vAlign w:val="center"/>
          </w:tcPr>
          <w:p w:rsidR="002A45A9" w:rsidRPr="000E3E45" w:rsidRDefault="002A45A9" w:rsidP="00786BB0">
            <w:pPr>
              <w:pStyle w:val="ConsPlusNormal"/>
              <w:spacing w:line="276" w:lineRule="auto"/>
              <w:jc w:val="center"/>
              <w:rPr>
                <w:sz w:val="24"/>
                <w:szCs w:val="24"/>
                <w:lang w:val="ru-RU"/>
              </w:rPr>
            </w:pPr>
            <w:r w:rsidRPr="000E3E45">
              <w:rPr>
                <w:sz w:val="24"/>
                <w:szCs w:val="24"/>
                <w:lang w:val="de-DE"/>
              </w:rPr>
              <w:t>T</w:t>
            </w:r>
          </w:p>
        </w:tc>
        <w:tc>
          <w:tcPr>
            <w:tcW w:w="2754" w:type="dxa"/>
            <w:vAlign w:val="center"/>
          </w:tcPr>
          <w:p w:rsidR="002A45A9" w:rsidRPr="000E3E45" w:rsidRDefault="002A45A9" w:rsidP="00786BB0">
            <w:pPr>
              <w:pStyle w:val="ConsPlusNormal"/>
              <w:spacing w:line="276" w:lineRule="auto"/>
              <w:jc w:val="center"/>
              <w:rPr>
                <w:sz w:val="24"/>
                <w:szCs w:val="24"/>
                <w:lang w:val="ru-RU"/>
              </w:rPr>
            </w:pPr>
            <w:r w:rsidRPr="000E3E45">
              <w:rPr>
                <w:sz w:val="24"/>
                <w:szCs w:val="24"/>
                <w:lang w:val="ru-RU"/>
              </w:rPr>
              <w:t>-</w:t>
            </w:r>
          </w:p>
        </w:tc>
        <w:tc>
          <w:tcPr>
            <w:tcW w:w="2402" w:type="dxa"/>
            <w:vAlign w:val="center"/>
          </w:tcPr>
          <w:p w:rsidR="002A45A9" w:rsidRPr="000E3E45" w:rsidRDefault="002A45A9" w:rsidP="00786BB0">
            <w:pPr>
              <w:pStyle w:val="ConsPlusNormal"/>
              <w:spacing w:line="276" w:lineRule="auto"/>
              <w:jc w:val="center"/>
              <w:rPr>
                <w:sz w:val="24"/>
                <w:szCs w:val="24"/>
              </w:rPr>
            </w:pPr>
            <w:r w:rsidRPr="000E3E45">
              <w:rPr>
                <w:sz w:val="24"/>
                <w:szCs w:val="24"/>
                <w:lang w:val="ru-RU"/>
              </w:rPr>
              <w:t>0,</w:t>
            </w:r>
            <w:r w:rsidRPr="000E3E45">
              <w:rPr>
                <w:sz w:val="24"/>
                <w:szCs w:val="24"/>
              </w:rPr>
              <w:t>25</w:t>
            </w:r>
          </w:p>
        </w:tc>
        <w:tc>
          <w:tcPr>
            <w:tcW w:w="2640" w:type="dxa"/>
            <w:vAlign w:val="center"/>
          </w:tcPr>
          <w:p w:rsidR="002A45A9" w:rsidRPr="000E3E45" w:rsidRDefault="002A45A9" w:rsidP="00786BB0">
            <w:pPr>
              <w:pStyle w:val="ConsPlusNormal"/>
              <w:spacing w:line="276" w:lineRule="auto"/>
              <w:jc w:val="center"/>
              <w:rPr>
                <w:sz w:val="24"/>
                <w:szCs w:val="24"/>
                <w:lang w:val="ru-RU"/>
              </w:rPr>
            </w:pPr>
            <w:r w:rsidRPr="000E3E45">
              <w:rPr>
                <w:sz w:val="24"/>
                <w:szCs w:val="24"/>
                <w:lang w:val="ru-RU"/>
              </w:rPr>
              <w:t>0,50</w:t>
            </w:r>
          </w:p>
        </w:tc>
      </w:tr>
    </w:tbl>
    <w:p w:rsidR="000E3E45" w:rsidRDefault="000E3E45" w:rsidP="00786BB0">
      <w:pPr>
        <w:pStyle w:val="ConsPlusNormal"/>
        <w:spacing w:line="276" w:lineRule="auto"/>
        <w:ind w:firstLine="540"/>
        <w:jc w:val="both"/>
        <w:rPr>
          <w:rFonts w:ascii="Times New Roman" w:hAnsi="Times New Roman" w:cs="Times New Roman"/>
          <w:sz w:val="24"/>
          <w:szCs w:val="24"/>
          <w:lang w:val="ru-RU"/>
        </w:rPr>
      </w:pPr>
    </w:p>
    <w:p w:rsidR="000E3E45" w:rsidRDefault="000E3E45">
      <w:pPr>
        <w:rPr>
          <w:rFonts w:ascii="Times New Roman" w:eastAsia="Times New Roman" w:hAnsi="Times New Roman" w:cs="Times New Roman"/>
          <w:sz w:val="24"/>
          <w:szCs w:val="24"/>
          <w:lang w:val="ru-RU"/>
        </w:rPr>
      </w:pPr>
      <w:r>
        <w:rPr>
          <w:rFonts w:ascii="Times New Roman" w:hAnsi="Times New Roman" w:cs="Times New Roman"/>
          <w:sz w:val="24"/>
          <w:szCs w:val="24"/>
          <w:lang w:val="ru-RU"/>
        </w:rPr>
        <w:br w:type="page"/>
      </w:r>
    </w:p>
    <w:p w:rsidR="00B87D55" w:rsidRPr="005857EC" w:rsidRDefault="000648BF" w:rsidP="000E3E45">
      <w:pPr>
        <w:pStyle w:val="ConsPlusNormal"/>
        <w:spacing w:line="360" w:lineRule="auto"/>
        <w:ind w:firstLine="510"/>
        <w:jc w:val="both"/>
        <w:rPr>
          <w:sz w:val="24"/>
          <w:szCs w:val="24"/>
          <w:lang w:val="ru-RU"/>
        </w:rPr>
      </w:pPr>
      <w:r w:rsidRPr="005857EC">
        <w:rPr>
          <w:sz w:val="24"/>
          <w:szCs w:val="24"/>
          <w:lang w:val="ru-RU"/>
        </w:rPr>
        <w:lastRenderedPageBreak/>
        <w:t>4.7</w:t>
      </w:r>
      <w:r w:rsidR="00B87D55" w:rsidRPr="005857EC">
        <w:rPr>
          <w:sz w:val="24"/>
          <w:szCs w:val="24"/>
          <w:lang w:val="ru-RU"/>
        </w:rPr>
        <w:t xml:space="preserve">.3 Для кладочных растворов, предназначенных для использования в наружных конструкциях, производитель обязан указывать капиллярное </w:t>
      </w:r>
      <w:proofErr w:type="spellStart"/>
      <w:r w:rsidR="00B87D55" w:rsidRPr="005857EC">
        <w:rPr>
          <w:sz w:val="24"/>
          <w:szCs w:val="24"/>
          <w:lang w:val="ru-RU"/>
        </w:rPr>
        <w:t>водопоглощение</w:t>
      </w:r>
      <w:proofErr w:type="spellEnd"/>
      <w:r w:rsidR="00B87D55" w:rsidRPr="005857EC">
        <w:rPr>
          <w:sz w:val="24"/>
          <w:szCs w:val="24"/>
          <w:lang w:val="ru-RU"/>
        </w:rPr>
        <w:t xml:space="preserve">. </w:t>
      </w:r>
    </w:p>
    <w:p w:rsidR="00B87D55" w:rsidRPr="005857EC" w:rsidRDefault="000648BF" w:rsidP="000E3E45">
      <w:pPr>
        <w:pStyle w:val="ConsPlusNormal"/>
        <w:spacing w:line="360" w:lineRule="auto"/>
        <w:ind w:firstLine="510"/>
        <w:jc w:val="both"/>
        <w:rPr>
          <w:sz w:val="24"/>
          <w:szCs w:val="24"/>
          <w:lang w:val="ru-RU"/>
        </w:rPr>
      </w:pPr>
      <w:r w:rsidRPr="005857EC">
        <w:rPr>
          <w:sz w:val="24"/>
          <w:szCs w:val="24"/>
          <w:lang w:val="ru-RU"/>
        </w:rPr>
        <w:t>4.7</w:t>
      </w:r>
      <w:r w:rsidR="00B87D55" w:rsidRPr="005857EC">
        <w:rPr>
          <w:sz w:val="24"/>
          <w:szCs w:val="24"/>
          <w:lang w:val="ru-RU"/>
        </w:rPr>
        <w:t xml:space="preserve">.4 Средняя плотность в сухом состоянии </w:t>
      </w:r>
      <w:r w:rsidR="009B45DF" w:rsidRPr="005857EC">
        <w:rPr>
          <w:sz w:val="24"/>
          <w:szCs w:val="24"/>
          <w:lang w:val="ru-RU"/>
        </w:rPr>
        <w:t>в возрасте</w:t>
      </w:r>
      <w:r w:rsidR="00C1239C">
        <w:rPr>
          <w:sz w:val="24"/>
          <w:szCs w:val="24"/>
          <w:lang w:val="ru-RU"/>
        </w:rPr>
        <w:t xml:space="preserve"> 28 </w:t>
      </w:r>
      <w:proofErr w:type="spellStart"/>
      <w:r w:rsidR="00C1239C">
        <w:rPr>
          <w:sz w:val="24"/>
          <w:szCs w:val="24"/>
          <w:lang w:val="ru-RU"/>
        </w:rPr>
        <w:t>сут</w:t>
      </w:r>
      <w:proofErr w:type="spellEnd"/>
      <w:r w:rsidR="007A0E87" w:rsidRPr="005857EC">
        <w:rPr>
          <w:sz w:val="24"/>
          <w:szCs w:val="24"/>
          <w:lang w:val="ru-RU"/>
        </w:rPr>
        <w:t xml:space="preserve"> в зависимости от класса кладочной смеси</w:t>
      </w:r>
      <w:r w:rsidR="00B87D55" w:rsidRPr="005857EC">
        <w:rPr>
          <w:sz w:val="24"/>
          <w:szCs w:val="24"/>
          <w:lang w:val="ru-RU"/>
        </w:rPr>
        <w:t xml:space="preserve"> должна </w:t>
      </w:r>
      <w:r w:rsidR="007A0E87" w:rsidRPr="005857EC">
        <w:rPr>
          <w:sz w:val="24"/>
          <w:szCs w:val="24"/>
          <w:lang w:val="ru-RU"/>
        </w:rPr>
        <w:t>составлять</w:t>
      </w:r>
      <w:r w:rsidR="00B87D55" w:rsidRPr="005857EC">
        <w:rPr>
          <w:sz w:val="24"/>
          <w:szCs w:val="24"/>
          <w:lang w:val="ru-RU"/>
        </w:rPr>
        <w:t>:</w:t>
      </w:r>
    </w:p>
    <w:p w:rsidR="00B87D55" w:rsidRPr="005857EC" w:rsidRDefault="006A1C95" w:rsidP="000E3E45">
      <w:pPr>
        <w:pStyle w:val="ConsPlusNormal"/>
        <w:spacing w:line="360" w:lineRule="auto"/>
        <w:ind w:firstLine="510"/>
        <w:jc w:val="both"/>
        <w:rPr>
          <w:sz w:val="24"/>
          <w:szCs w:val="24"/>
          <w:lang w:val="ru-RU"/>
        </w:rPr>
      </w:pPr>
      <w:r w:rsidRPr="005857EC">
        <w:rPr>
          <w:sz w:val="24"/>
          <w:szCs w:val="24"/>
          <w:lang w:val="ru-RU"/>
        </w:rPr>
        <w:t>- д</w:t>
      </w:r>
      <w:r w:rsidR="007A0E87" w:rsidRPr="005857EC">
        <w:rPr>
          <w:sz w:val="24"/>
          <w:szCs w:val="24"/>
          <w:lang w:val="ru-RU"/>
        </w:rPr>
        <w:t>ля н</w:t>
      </w:r>
      <w:r w:rsidR="00B87D55" w:rsidRPr="005857EC">
        <w:rPr>
          <w:sz w:val="24"/>
          <w:szCs w:val="24"/>
          <w:lang w:val="ru-RU"/>
        </w:rPr>
        <w:t>ормальных кладочных смесей (</w:t>
      </w:r>
      <w:r w:rsidR="00B87D55" w:rsidRPr="005857EC">
        <w:rPr>
          <w:sz w:val="24"/>
          <w:szCs w:val="24"/>
        </w:rPr>
        <w:t>G</w:t>
      </w:r>
      <w:r w:rsidR="00B87D55" w:rsidRPr="005857EC">
        <w:rPr>
          <w:sz w:val="24"/>
          <w:szCs w:val="24"/>
          <w:lang w:val="ru-RU"/>
        </w:rPr>
        <w:t xml:space="preserve">) </w:t>
      </w:r>
      <w:r w:rsidR="00FE0CD6" w:rsidRPr="00FE0CD6">
        <w:rPr>
          <w:sz w:val="24"/>
          <w:szCs w:val="24"/>
          <w:lang w:val="ru-RU"/>
        </w:rPr>
        <w:t>―</w:t>
      </w:r>
      <w:r w:rsidR="00B87D55" w:rsidRPr="005857EC">
        <w:rPr>
          <w:sz w:val="24"/>
          <w:szCs w:val="24"/>
          <w:lang w:val="ru-RU"/>
        </w:rPr>
        <w:t xml:space="preserve"> не менее 1300 кг/м³</w:t>
      </w:r>
      <w:r w:rsidR="007A0E87" w:rsidRPr="005857EC">
        <w:rPr>
          <w:sz w:val="24"/>
          <w:szCs w:val="24"/>
          <w:lang w:val="ru-RU"/>
        </w:rPr>
        <w:t>;</w:t>
      </w:r>
    </w:p>
    <w:p w:rsidR="00B87D55" w:rsidRPr="005857EC" w:rsidRDefault="006A1C95" w:rsidP="000E3E45">
      <w:pPr>
        <w:pStyle w:val="ConsPlusNormal"/>
        <w:spacing w:line="360" w:lineRule="auto"/>
        <w:ind w:firstLine="510"/>
        <w:jc w:val="both"/>
        <w:rPr>
          <w:sz w:val="24"/>
          <w:szCs w:val="24"/>
          <w:lang w:val="ru-RU"/>
        </w:rPr>
      </w:pPr>
      <w:r w:rsidRPr="005857EC">
        <w:rPr>
          <w:sz w:val="24"/>
          <w:szCs w:val="24"/>
          <w:lang w:val="ru-RU"/>
        </w:rPr>
        <w:t>- д</w:t>
      </w:r>
      <w:r w:rsidR="007A0E87" w:rsidRPr="005857EC">
        <w:rPr>
          <w:sz w:val="24"/>
          <w:szCs w:val="24"/>
          <w:lang w:val="ru-RU"/>
        </w:rPr>
        <w:t>ля с</w:t>
      </w:r>
      <w:r w:rsidR="00B87D55" w:rsidRPr="005857EC">
        <w:rPr>
          <w:sz w:val="24"/>
          <w:szCs w:val="24"/>
          <w:lang w:val="ru-RU"/>
        </w:rPr>
        <w:t xml:space="preserve">месей для </w:t>
      </w:r>
      <w:proofErr w:type="spellStart"/>
      <w:r w:rsidR="00B87D55" w:rsidRPr="005857EC">
        <w:rPr>
          <w:sz w:val="24"/>
          <w:szCs w:val="24"/>
          <w:lang w:val="ru-RU"/>
        </w:rPr>
        <w:t>тонкошовной</w:t>
      </w:r>
      <w:proofErr w:type="spellEnd"/>
      <w:r w:rsidR="00B87D55" w:rsidRPr="005857EC">
        <w:rPr>
          <w:sz w:val="24"/>
          <w:szCs w:val="24"/>
          <w:lang w:val="ru-RU"/>
        </w:rPr>
        <w:t xml:space="preserve"> кладки (</w:t>
      </w:r>
      <w:r w:rsidR="00B87D55" w:rsidRPr="005857EC">
        <w:rPr>
          <w:sz w:val="24"/>
          <w:szCs w:val="24"/>
        </w:rPr>
        <w:t>T</w:t>
      </w:r>
      <w:r w:rsidR="00B87D55" w:rsidRPr="005857EC">
        <w:rPr>
          <w:sz w:val="24"/>
          <w:szCs w:val="24"/>
          <w:lang w:val="ru-RU"/>
        </w:rPr>
        <w:t xml:space="preserve">) </w:t>
      </w:r>
      <w:r w:rsidR="00FE0CD6" w:rsidRPr="00FE0CD6">
        <w:rPr>
          <w:sz w:val="24"/>
          <w:szCs w:val="24"/>
          <w:lang w:val="ru-RU"/>
        </w:rPr>
        <w:t>―</w:t>
      </w:r>
      <w:r w:rsidR="00B87D55" w:rsidRPr="005857EC">
        <w:rPr>
          <w:sz w:val="24"/>
          <w:szCs w:val="24"/>
          <w:lang w:val="ru-RU"/>
        </w:rPr>
        <w:t xml:space="preserve"> не менее 1300 кг/м³</w:t>
      </w:r>
      <w:r w:rsidR="007A0E87" w:rsidRPr="005857EC">
        <w:rPr>
          <w:sz w:val="24"/>
          <w:szCs w:val="24"/>
          <w:lang w:val="ru-RU"/>
        </w:rPr>
        <w:t>;</w:t>
      </w:r>
    </w:p>
    <w:p w:rsidR="00B87D55" w:rsidRPr="005857EC" w:rsidRDefault="006A1C95" w:rsidP="000E3E45">
      <w:pPr>
        <w:pStyle w:val="ConsPlusNormal"/>
        <w:spacing w:line="360" w:lineRule="auto"/>
        <w:ind w:firstLine="510"/>
        <w:jc w:val="both"/>
        <w:rPr>
          <w:sz w:val="24"/>
          <w:szCs w:val="24"/>
          <w:lang w:val="ru-RU"/>
        </w:rPr>
      </w:pPr>
      <w:r w:rsidRPr="005857EC">
        <w:rPr>
          <w:sz w:val="24"/>
          <w:szCs w:val="24"/>
          <w:lang w:val="ru-RU"/>
        </w:rPr>
        <w:t>- д</w:t>
      </w:r>
      <w:r w:rsidR="007A0E87" w:rsidRPr="005857EC">
        <w:rPr>
          <w:sz w:val="24"/>
          <w:szCs w:val="24"/>
          <w:lang w:val="ru-RU"/>
        </w:rPr>
        <w:t>ля л</w:t>
      </w:r>
      <w:r w:rsidR="00B87D55" w:rsidRPr="005857EC">
        <w:rPr>
          <w:sz w:val="24"/>
          <w:szCs w:val="24"/>
          <w:lang w:val="ru-RU"/>
        </w:rPr>
        <w:t>егких кладочных смесей (</w:t>
      </w:r>
      <w:r w:rsidR="00B87D55" w:rsidRPr="005857EC">
        <w:rPr>
          <w:sz w:val="24"/>
          <w:szCs w:val="24"/>
        </w:rPr>
        <w:t>L</w:t>
      </w:r>
      <w:r w:rsidR="00B87D55" w:rsidRPr="005857EC">
        <w:rPr>
          <w:sz w:val="24"/>
          <w:szCs w:val="24"/>
          <w:lang w:val="ru-RU"/>
        </w:rPr>
        <w:t xml:space="preserve">) </w:t>
      </w:r>
      <w:r w:rsidR="00FE0CD6" w:rsidRPr="00FE0CD6">
        <w:rPr>
          <w:sz w:val="24"/>
          <w:szCs w:val="24"/>
          <w:lang w:val="ru-RU"/>
        </w:rPr>
        <w:t>―</w:t>
      </w:r>
      <w:r w:rsidR="00B87D55" w:rsidRPr="005857EC">
        <w:rPr>
          <w:sz w:val="24"/>
          <w:szCs w:val="24"/>
          <w:lang w:val="ru-RU"/>
        </w:rPr>
        <w:t xml:space="preserve"> не более 1300 кг/м³</w:t>
      </w:r>
      <w:r w:rsidR="007A0E87" w:rsidRPr="005857EC">
        <w:rPr>
          <w:sz w:val="24"/>
          <w:szCs w:val="24"/>
          <w:lang w:val="ru-RU"/>
        </w:rPr>
        <w:t>.</w:t>
      </w:r>
    </w:p>
    <w:p w:rsidR="00B87D55" w:rsidRPr="005857EC" w:rsidRDefault="000648BF" w:rsidP="000E3E45">
      <w:pPr>
        <w:pStyle w:val="ConsPlusNormal"/>
        <w:spacing w:line="360" w:lineRule="auto"/>
        <w:ind w:firstLine="510"/>
        <w:jc w:val="both"/>
        <w:rPr>
          <w:sz w:val="24"/>
          <w:szCs w:val="24"/>
          <w:lang w:val="ru-RU"/>
        </w:rPr>
      </w:pPr>
      <w:r w:rsidRPr="005857EC">
        <w:rPr>
          <w:sz w:val="24"/>
          <w:szCs w:val="24"/>
          <w:lang w:val="ru-RU"/>
        </w:rPr>
        <w:t>4.7</w:t>
      </w:r>
      <w:r w:rsidR="00B87D55" w:rsidRPr="005857EC">
        <w:rPr>
          <w:sz w:val="24"/>
          <w:szCs w:val="24"/>
          <w:lang w:val="ru-RU"/>
        </w:rPr>
        <w:t xml:space="preserve">.5 </w:t>
      </w:r>
      <w:r w:rsidR="009B45DF" w:rsidRPr="005857EC">
        <w:rPr>
          <w:sz w:val="24"/>
          <w:szCs w:val="24"/>
          <w:lang w:val="ru-RU"/>
        </w:rPr>
        <w:t xml:space="preserve">Морозостойкость затвердевших кладочных растворов для наружного применения должна быть не ниже </w:t>
      </w:r>
      <w:r w:rsidR="009B45DF" w:rsidRPr="005857EC">
        <w:rPr>
          <w:sz w:val="24"/>
          <w:szCs w:val="24"/>
        </w:rPr>
        <w:t>F</w:t>
      </w:r>
      <w:r w:rsidR="009B45DF" w:rsidRPr="005857EC">
        <w:rPr>
          <w:sz w:val="24"/>
          <w:szCs w:val="24"/>
          <w:lang w:val="ru-RU"/>
        </w:rPr>
        <w:t xml:space="preserve">25. Морозостойкость затвердевших кладочных растворов для внутренних работ не определяется.  </w:t>
      </w:r>
    </w:p>
    <w:p w:rsidR="00B87D55" w:rsidRPr="005857EC" w:rsidRDefault="000648BF" w:rsidP="000E3E45">
      <w:pPr>
        <w:pStyle w:val="ConsPlusNormal"/>
        <w:spacing w:line="360" w:lineRule="auto"/>
        <w:ind w:firstLine="510"/>
        <w:jc w:val="both"/>
        <w:rPr>
          <w:sz w:val="24"/>
          <w:szCs w:val="24"/>
          <w:lang w:val="ru-RU"/>
        </w:rPr>
      </w:pPr>
      <w:r w:rsidRPr="005857EC">
        <w:rPr>
          <w:sz w:val="24"/>
          <w:szCs w:val="24"/>
          <w:lang w:val="ru-RU"/>
        </w:rPr>
        <w:t>4.7</w:t>
      </w:r>
      <w:r w:rsidR="00B87D55" w:rsidRPr="005857EC">
        <w:rPr>
          <w:sz w:val="24"/>
          <w:szCs w:val="24"/>
          <w:lang w:val="ru-RU"/>
        </w:rPr>
        <w:t xml:space="preserve">.6 </w:t>
      </w:r>
      <w:r w:rsidR="007A0E87" w:rsidRPr="005857EC">
        <w:rPr>
          <w:sz w:val="24"/>
          <w:szCs w:val="24"/>
          <w:lang w:val="ru-RU"/>
        </w:rPr>
        <w:t>Кладочный раствор</w:t>
      </w:r>
      <w:r w:rsidR="00B87D55" w:rsidRPr="005857EC">
        <w:rPr>
          <w:sz w:val="24"/>
          <w:szCs w:val="24"/>
          <w:lang w:val="ru-RU"/>
        </w:rPr>
        <w:t xml:space="preserve"> для </w:t>
      </w:r>
      <w:proofErr w:type="spellStart"/>
      <w:r w:rsidR="00B87D55" w:rsidRPr="005857EC">
        <w:rPr>
          <w:sz w:val="24"/>
          <w:szCs w:val="24"/>
          <w:lang w:val="ru-RU"/>
        </w:rPr>
        <w:t>тонкошовной</w:t>
      </w:r>
      <w:proofErr w:type="spellEnd"/>
      <w:r w:rsidR="00B87D55" w:rsidRPr="005857EC">
        <w:rPr>
          <w:sz w:val="24"/>
          <w:szCs w:val="24"/>
          <w:lang w:val="ru-RU"/>
        </w:rPr>
        <w:t xml:space="preserve"> кладки должен быть </w:t>
      </w:r>
      <w:proofErr w:type="spellStart"/>
      <w:r w:rsidR="00B87D55" w:rsidRPr="005857EC">
        <w:rPr>
          <w:sz w:val="24"/>
          <w:szCs w:val="24"/>
          <w:lang w:val="ru-RU"/>
        </w:rPr>
        <w:t>сульфатостойким</w:t>
      </w:r>
      <w:proofErr w:type="spellEnd"/>
      <w:r w:rsidR="00B87D55" w:rsidRPr="005857EC">
        <w:rPr>
          <w:sz w:val="24"/>
          <w:szCs w:val="24"/>
          <w:lang w:val="ru-RU"/>
        </w:rPr>
        <w:t xml:space="preserve">. </w:t>
      </w:r>
      <w:proofErr w:type="spellStart"/>
      <w:r w:rsidR="00B87D55" w:rsidRPr="005857EC">
        <w:rPr>
          <w:sz w:val="24"/>
          <w:szCs w:val="24"/>
          <w:lang w:val="ru-RU"/>
        </w:rPr>
        <w:t>Несульфатостойкие</w:t>
      </w:r>
      <w:proofErr w:type="spellEnd"/>
      <w:r w:rsidR="00B87D55" w:rsidRPr="005857EC">
        <w:rPr>
          <w:sz w:val="24"/>
          <w:szCs w:val="24"/>
          <w:lang w:val="ru-RU"/>
        </w:rPr>
        <w:t xml:space="preserve"> растворы допускается применять </w:t>
      </w:r>
      <w:r w:rsidR="00786BB0" w:rsidRPr="005857EC">
        <w:rPr>
          <w:sz w:val="24"/>
          <w:szCs w:val="24"/>
          <w:lang w:val="ru-RU"/>
        </w:rPr>
        <w:t xml:space="preserve">только </w:t>
      </w:r>
      <w:r w:rsidR="00B87D55" w:rsidRPr="005857EC">
        <w:rPr>
          <w:sz w:val="24"/>
          <w:szCs w:val="24"/>
          <w:lang w:val="ru-RU"/>
        </w:rPr>
        <w:t xml:space="preserve">для кладки изделий, изготовленных без применения </w:t>
      </w:r>
      <w:proofErr w:type="spellStart"/>
      <w:r w:rsidR="00B87D55" w:rsidRPr="005857EC">
        <w:rPr>
          <w:sz w:val="24"/>
          <w:szCs w:val="24"/>
          <w:lang w:val="ru-RU"/>
        </w:rPr>
        <w:t>сульфатосодержащего</w:t>
      </w:r>
      <w:proofErr w:type="spellEnd"/>
      <w:r w:rsidR="00B87D55" w:rsidRPr="005857EC">
        <w:rPr>
          <w:sz w:val="24"/>
          <w:szCs w:val="24"/>
          <w:lang w:val="ru-RU"/>
        </w:rPr>
        <w:t xml:space="preserve"> компонента.</w:t>
      </w:r>
    </w:p>
    <w:p w:rsidR="00B87D55" w:rsidRPr="005857EC" w:rsidRDefault="000648BF" w:rsidP="000E3E45">
      <w:pPr>
        <w:pStyle w:val="ConsPlusNormal"/>
        <w:spacing w:line="360" w:lineRule="auto"/>
        <w:ind w:left="993" w:hanging="483"/>
        <w:jc w:val="both"/>
        <w:rPr>
          <w:b/>
          <w:sz w:val="24"/>
          <w:szCs w:val="24"/>
          <w:lang w:val="ru-RU"/>
        </w:rPr>
      </w:pPr>
      <w:r w:rsidRPr="005857EC">
        <w:rPr>
          <w:b/>
          <w:sz w:val="24"/>
          <w:szCs w:val="24"/>
          <w:lang w:val="ru-RU"/>
        </w:rPr>
        <w:t>4.8</w:t>
      </w:r>
      <w:r w:rsidR="00B87D55" w:rsidRPr="005857EC">
        <w:rPr>
          <w:b/>
          <w:sz w:val="24"/>
          <w:szCs w:val="24"/>
          <w:lang w:val="ru-RU"/>
        </w:rPr>
        <w:t xml:space="preserve"> Требования к материалам, применяемым для изготовления кладочных смесей</w:t>
      </w:r>
    </w:p>
    <w:p w:rsidR="00B87D55" w:rsidRPr="005857EC" w:rsidRDefault="000648BF" w:rsidP="000E3E45">
      <w:pPr>
        <w:pStyle w:val="ConsPlusNormal"/>
        <w:spacing w:line="360" w:lineRule="auto"/>
        <w:ind w:firstLine="510"/>
        <w:jc w:val="both"/>
        <w:rPr>
          <w:sz w:val="24"/>
          <w:szCs w:val="24"/>
          <w:lang w:val="ru-RU"/>
        </w:rPr>
      </w:pPr>
      <w:r w:rsidRPr="005857EC">
        <w:rPr>
          <w:sz w:val="24"/>
          <w:szCs w:val="24"/>
          <w:lang w:val="ru-RU"/>
        </w:rPr>
        <w:t>4.8</w:t>
      </w:r>
      <w:r w:rsidR="00AA2A09">
        <w:rPr>
          <w:sz w:val="24"/>
          <w:szCs w:val="24"/>
          <w:lang w:val="ru-RU"/>
        </w:rPr>
        <w:t>.1</w:t>
      </w:r>
      <w:r w:rsidR="00B87D55" w:rsidRPr="005857EC">
        <w:rPr>
          <w:sz w:val="24"/>
          <w:szCs w:val="24"/>
          <w:lang w:val="ru-RU"/>
        </w:rPr>
        <w:t xml:space="preserve"> Вяжущие, заполнители, наполнители и добавки, применяемые для изготовления кладочных смесей, должны соответствовать действующим стандартам или техническим условиям на эти материалы и обеспечивать получение смесей в соответствии с требованиями настоящего стандарта.</w:t>
      </w:r>
    </w:p>
    <w:p w:rsidR="00B87D55" w:rsidRPr="005857EC" w:rsidRDefault="000648BF" w:rsidP="000E3E45">
      <w:pPr>
        <w:pStyle w:val="ConsPlusNormal"/>
        <w:spacing w:line="360" w:lineRule="auto"/>
        <w:ind w:firstLine="510"/>
        <w:jc w:val="both"/>
        <w:rPr>
          <w:sz w:val="24"/>
          <w:szCs w:val="24"/>
          <w:lang w:val="ru-RU"/>
        </w:rPr>
      </w:pPr>
      <w:r w:rsidRPr="005857EC">
        <w:rPr>
          <w:sz w:val="24"/>
          <w:szCs w:val="24"/>
          <w:lang w:val="ru-RU"/>
        </w:rPr>
        <w:t>4.8</w:t>
      </w:r>
      <w:r w:rsidR="00AA2A09">
        <w:rPr>
          <w:sz w:val="24"/>
          <w:szCs w:val="24"/>
          <w:lang w:val="ru-RU"/>
        </w:rPr>
        <w:t>.2</w:t>
      </w:r>
      <w:r w:rsidR="00B87D55" w:rsidRPr="005857EC">
        <w:rPr>
          <w:sz w:val="24"/>
          <w:szCs w:val="24"/>
          <w:lang w:val="ru-RU"/>
        </w:rPr>
        <w:t xml:space="preserve"> Химические добавки не должны выделять в окружающую среду вредные вещества в количествах, превышающих предельно допустимые концентрации (ПДК). Добавки вводят в сухие смеси в виде водорастворимого порошка, гранул или волокон.</w:t>
      </w:r>
    </w:p>
    <w:p w:rsidR="00B87D55" w:rsidRPr="00EB2599" w:rsidRDefault="000648BF" w:rsidP="000E3E45">
      <w:pPr>
        <w:pStyle w:val="ConsPlusNormal"/>
        <w:spacing w:line="360" w:lineRule="auto"/>
        <w:ind w:firstLine="510"/>
        <w:jc w:val="both"/>
        <w:rPr>
          <w:sz w:val="24"/>
          <w:szCs w:val="24"/>
          <w:lang w:val="ru-RU"/>
        </w:rPr>
      </w:pPr>
      <w:r w:rsidRPr="0015382E">
        <w:rPr>
          <w:sz w:val="24"/>
          <w:szCs w:val="24"/>
          <w:lang w:val="ru-RU"/>
        </w:rPr>
        <w:t>4.8</w:t>
      </w:r>
      <w:r w:rsidR="00AA2A09" w:rsidRPr="0015382E">
        <w:rPr>
          <w:sz w:val="24"/>
          <w:szCs w:val="24"/>
          <w:lang w:val="ru-RU"/>
        </w:rPr>
        <w:t>.3</w:t>
      </w:r>
      <w:r w:rsidR="00B87D55" w:rsidRPr="0015382E">
        <w:rPr>
          <w:sz w:val="24"/>
          <w:szCs w:val="24"/>
          <w:lang w:val="ru-RU"/>
        </w:rPr>
        <w:t xml:space="preserve"> Удельная эффективная активность естественных радионуклидов </w:t>
      </w:r>
      <w:proofErr w:type="spellStart"/>
      <w:r w:rsidR="005857EC" w:rsidRPr="0015382E">
        <w:rPr>
          <w:i/>
          <w:sz w:val="24"/>
          <w:szCs w:val="24"/>
          <w:lang w:val="ru-RU"/>
        </w:rPr>
        <w:t>А</w:t>
      </w:r>
      <w:r w:rsidR="005857EC" w:rsidRPr="0015382E">
        <w:rPr>
          <w:sz w:val="24"/>
          <w:szCs w:val="24"/>
          <w:vertAlign w:val="subscript"/>
          <w:lang w:val="ru-RU"/>
        </w:rPr>
        <w:t>эф</w:t>
      </w:r>
      <w:r w:rsidR="005857EC">
        <w:rPr>
          <w:sz w:val="24"/>
          <w:szCs w:val="24"/>
          <w:vertAlign w:val="subscript"/>
          <w:lang w:val="ru-RU"/>
        </w:rPr>
        <w:t>ф</w:t>
      </w:r>
      <w:proofErr w:type="spellEnd"/>
      <w:r w:rsidR="00B87D55" w:rsidRPr="005857EC">
        <w:rPr>
          <w:sz w:val="24"/>
          <w:szCs w:val="24"/>
          <w:lang w:val="ru-RU"/>
        </w:rPr>
        <w:t xml:space="preserve"> минеральных материалов, применяемых для изготовления кладочных смесей, не должна превышать значений</w:t>
      </w:r>
      <w:r w:rsidR="00B87D55" w:rsidRPr="00EB2599">
        <w:rPr>
          <w:sz w:val="24"/>
          <w:szCs w:val="24"/>
          <w:lang w:val="ru-RU"/>
        </w:rPr>
        <w:t xml:space="preserve">, </w:t>
      </w:r>
      <w:r w:rsidR="005B501A" w:rsidRPr="00EB2599">
        <w:rPr>
          <w:sz w:val="24"/>
          <w:szCs w:val="24"/>
          <w:lang w:val="ru-RU"/>
        </w:rPr>
        <w:t>установленных для класса I по ГОСТ 30108</w:t>
      </w:r>
      <w:r w:rsidR="00B87D55" w:rsidRPr="00EB2599">
        <w:rPr>
          <w:sz w:val="24"/>
          <w:szCs w:val="24"/>
          <w:lang w:val="ru-RU"/>
        </w:rPr>
        <w:t>.</w:t>
      </w:r>
    </w:p>
    <w:p w:rsidR="00B87D55" w:rsidRPr="005857EC" w:rsidRDefault="00B87D55" w:rsidP="000E3E45">
      <w:pPr>
        <w:pStyle w:val="ConsPlusNormal"/>
        <w:spacing w:line="360" w:lineRule="auto"/>
        <w:ind w:firstLine="510"/>
        <w:jc w:val="both"/>
        <w:rPr>
          <w:b/>
          <w:sz w:val="24"/>
          <w:szCs w:val="24"/>
          <w:lang w:val="ru-RU"/>
        </w:rPr>
      </w:pPr>
      <w:r w:rsidRPr="005857EC">
        <w:rPr>
          <w:b/>
          <w:sz w:val="24"/>
          <w:szCs w:val="24"/>
          <w:lang w:val="ru-RU"/>
        </w:rPr>
        <w:t>4.</w:t>
      </w:r>
      <w:r w:rsidR="000648BF" w:rsidRPr="005857EC">
        <w:rPr>
          <w:b/>
          <w:sz w:val="24"/>
          <w:szCs w:val="24"/>
          <w:lang w:val="ru-RU"/>
        </w:rPr>
        <w:t>9</w:t>
      </w:r>
      <w:r w:rsidRPr="005857EC">
        <w:rPr>
          <w:b/>
          <w:sz w:val="24"/>
          <w:szCs w:val="24"/>
          <w:lang w:val="ru-RU"/>
        </w:rPr>
        <w:t xml:space="preserve"> Упаковка и маркировка</w:t>
      </w:r>
    </w:p>
    <w:p w:rsidR="000A26ED" w:rsidRPr="000A26ED" w:rsidRDefault="00B87D55" w:rsidP="000E3E45">
      <w:pPr>
        <w:spacing w:after="0" w:line="360" w:lineRule="auto"/>
        <w:ind w:firstLine="510"/>
        <w:jc w:val="both"/>
        <w:rPr>
          <w:rFonts w:ascii="Arial" w:eastAsia="Times New Roman" w:hAnsi="Arial" w:cs="Arial"/>
          <w:sz w:val="24"/>
          <w:szCs w:val="24"/>
          <w:lang w:val="ru-RU"/>
        </w:rPr>
      </w:pPr>
      <w:r w:rsidRPr="00D84A3D">
        <w:rPr>
          <w:rFonts w:ascii="Arial" w:hAnsi="Arial" w:cs="Arial"/>
          <w:sz w:val="24"/>
          <w:szCs w:val="24"/>
          <w:lang w:val="ru-RU"/>
        </w:rPr>
        <w:t>4.</w:t>
      </w:r>
      <w:r w:rsidR="000648BF" w:rsidRPr="00D84A3D">
        <w:rPr>
          <w:rFonts w:ascii="Arial" w:hAnsi="Arial" w:cs="Arial"/>
          <w:sz w:val="24"/>
          <w:szCs w:val="24"/>
          <w:lang w:val="ru-RU"/>
        </w:rPr>
        <w:t>9</w:t>
      </w:r>
      <w:r w:rsidR="00AA2A09" w:rsidRPr="00D84A3D">
        <w:rPr>
          <w:rFonts w:ascii="Arial" w:hAnsi="Arial" w:cs="Arial"/>
          <w:sz w:val="24"/>
          <w:szCs w:val="24"/>
          <w:lang w:val="ru-RU"/>
        </w:rPr>
        <w:t>.1</w:t>
      </w:r>
      <w:r w:rsidRPr="005857EC">
        <w:rPr>
          <w:sz w:val="24"/>
          <w:szCs w:val="24"/>
          <w:lang w:val="ru-RU"/>
        </w:rPr>
        <w:t xml:space="preserve"> </w:t>
      </w:r>
      <w:r w:rsidR="000A26ED" w:rsidRPr="000A26ED">
        <w:rPr>
          <w:rFonts w:ascii="Arial" w:eastAsia="Times New Roman" w:hAnsi="Arial" w:cs="Arial"/>
          <w:sz w:val="24"/>
          <w:szCs w:val="24"/>
          <w:lang w:val="ru-RU"/>
        </w:rPr>
        <w:t xml:space="preserve">Кладочные смеси упаковывают в потребительскую тару </w:t>
      </w:r>
      <w:r w:rsidR="00D84A3D" w:rsidRPr="00D84A3D">
        <w:rPr>
          <w:rFonts w:ascii="Arial" w:eastAsia="Times New Roman" w:hAnsi="Arial" w:cs="Arial"/>
          <w:sz w:val="24"/>
          <w:szCs w:val="24"/>
          <w:lang w:val="ru-RU"/>
        </w:rPr>
        <w:t>(упаковочные единицы)</w:t>
      </w:r>
      <w:r w:rsidR="000A26ED" w:rsidRPr="000A26ED">
        <w:rPr>
          <w:rFonts w:ascii="Arial" w:eastAsia="Times New Roman" w:hAnsi="Arial" w:cs="Arial"/>
          <w:sz w:val="24"/>
          <w:szCs w:val="24"/>
          <w:lang w:val="ru-RU"/>
        </w:rPr>
        <w:t xml:space="preserve">, при этом масса сухой смеси в данной упаковочной единице не должна превышать 50 кг, допустимое отклонение массы сухой смеси в одной упаковочной единице </w:t>
      </w:r>
      <w:r w:rsidR="008530DA" w:rsidRPr="00D0590F">
        <w:rPr>
          <w:bCs/>
          <w:sz w:val="24"/>
          <w:szCs w:val="24"/>
          <w:lang w:val="ru-RU"/>
        </w:rPr>
        <w:t>―</w:t>
      </w:r>
      <w:r w:rsidR="000A26ED" w:rsidRPr="000A26ED">
        <w:rPr>
          <w:rFonts w:ascii="Arial" w:eastAsia="Times New Roman" w:hAnsi="Arial" w:cs="Arial"/>
          <w:sz w:val="24"/>
          <w:szCs w:val="24"/>
          <w:lang w:val="ru-RU"/>
        </w:rPr>
        <w:t xml:space="preserve"> по ГОСТ 8.579.</w:t>
      </w:r>
    </w:p>
    <w:p w:rsidR="000E3E45" w:rsidRDefault="000A26ED" w:rsidP="000E3E45">
      <w:pPr>
        <w:pStyle w:val="ConsPlusNormal"/>
        <w:spacing w:line="360" w:lineRule="auto"/>
        <w:ind w:firstLine="510"/>
        <w:jc w:val="both"/>
        <w:rPr>
          <w:sz w:val="24"/>
          <w:szCs w:val="24"/>
          <w:lang w:val="ru-RU"/>
        </w:rPr>
      </w:pPr>
      <w:r w:rsidRPr="000A26ED">
        <w:rPr>
          <w:sz w:val="24"/>
          <w:szCs w:val="24"/>
          <w:lang w:val="ru-RU"/>
        </w:rPr>
        <w:t>Кладочные смеси допускается упаковывать в мешки типа «</w:t>
      </w:r>
      <w:proofErr w:type="spellStart"/>
      <w:r w:rsidRPr="000A26ED">
        <w:rPr>
          <w:sz w:val="24"/>
          <w:szCs w:val="24"/>
          <w:lang w:val="ru-RU"/>
        </w:rPr>
        <w:t>биг-бэг</w:t>
      </w:r>
      <w:proofErr w:type="spellEnd"/>
      <w:r w:rsidRPr="000A26ED">
        <w:rPr>
          <w:sz w:val="24"/>
          <w:szCs w:val="24"/>
          <w:lang w:val="ru-RU"/>
        </w:rPr>
        <w:t>», мобильные силосы и иные виды упаковки повышенной вместимости.</w:t>
      </w:r>
    </w:p>
    <w:p w:rsidR="000E3E45" w:rsidRDefault="000E3E45">
      <w:pPr>
        <w:rPr>
          <w:rFonts w:ascii="Arial" w:eastAsia="Times New Roman" w:hAnsi="Arial" w:cs="Arial"/>
          <w:sz w:val="24"/>
          <w:szCs w:val="24"/>
          <w:lang w:val="ru-RU"/>
        </w:rPr>
      </w:pPr>
      <w:r>
        <w:rPr>
          <w:sz w:val="24"/>
          <w:szCs w:val="24"/>
          <w:lang w:val="ru-RU"/>
        </w:rPr>
        <w:br w:type="page"/>
      </w:r>
    </w:p>
    <w:p w:rsidR="00B87D55" w:rsidRPr="005857EC" w:rsidRDefault="00B87D55" w:rsidP="000E3E45">
      <w:pPr>
        <w:pStyle w:val="ConsPlusNormal"/>
        <w:spacing w:line="360" w:lineRule="auto"/>
        <w:ind w:firstLine="510"/>
        <w:jc w:val="both"/>
        <w:rPr>
          <w:sz w:val="24"/>
          <w:szCs w:val="24"/>
          <w:lang w:val="ru-RU"/>
        </w:rPr>
      </w:pPr>
      <w:r w:rsidRPr="005857EC">
        <w:rPr>
          <w:sz w:val="24"/>
          <w:szCs w:val="24"/>
          <w:lang w:val="ru-RU"/>
        </w:rPr>
        <w:lastRenderedPageBreak/>
        <w:t>Упаковка должна обеспечивать защиту кладочной смеси от увлажнения. Нарушение целостности упаковки не допускается.</w:t>
      </w:r>
    </w:p>
    <w:p w:rsidR="00B87D55" w:rsidRPr="005857EC" w:rsidRDefault="00B87D55" w:rsidP="000E3E45">
      <w:pPr>
        <w:pStyle w:val="ConsPlusNormal"/>
        <w:spacing w:line="360" w:lineRule="auto"/>
        <w:ind w:firstLine="510"/>
        <w:jc w:val="both"/>
        <w:rPr>
          <w:sz w:val="24"/>
          <w:szCs w:val="24"/>
          <w:lang w:val="ru-RU"/>
        </w:rPr>
      </w:pPr>
      <w:r w:rsidRPr="005857EC">
        <w:rPr>
          <w:sz w:val="24"/>
          <w:szCs w:val="24"/>
          <w:lang w:val="ru-RU"/>
        </w:rPr>
        <w:t>4.</w:t>
      </w:r>
      <w:r w:rsidR="000648BF" w:rsidRPr="005857EC">
        <w:rPr>
          <w:sz w:val="24"/>
          <w:szCs w:val="24"/>
          <w:lang w:val="ru-RU"/>
        </w:rPr>
        <w:t>9</w:t>
      </w:r>
      <w:r w:rsidR="00AA2A09">
        <w:rPr>
          <w:sz w:val="24"/>
          <w:szCs w:val="24"/>
          <w:lang w:val="ru-RU"/>
        </w:rPr>
        <w:t>.2</w:t>
      </w:r>
      <w:r w:rsidRPr="005857EC">
        <w:rPr>
          <w:sz w:val="24"/>
          <w:szCs w:val="24"/>
          <w:lang w:val="ru-RU"/>
        </w:rPr>
        <w:t xml:space="preserve"> Маркировку следует наносить на каждую упаковочную единицу. Маркировка должна быть четкой, не допускающей какого-либо и</w:t>
      </w:r>
      <w:r w:rsidR="00761C1E" w:rsidRPr="005857EC">
        <w:rPr>
          <w:sz w:val="24"/>
          <w:szCs w:val="24"/>
          <w:lang w:val="ru-RU"/>
        </w:rPr>
        <w:t xml:space="preserve">ного толкования в части свойств </w:t>
      </w:r>
      <w:r w:rsidRPr="005857EC">
        <w:rPr>
          <w:sz w:val="24"/>
          <w:szCs w:val="24"/>
          <w:lang w:val="ru-RU"/>
        </w:rPr>
        <w:t>кладочной смеси. Маркировку наносят несмываемой краской непосредственно на упаковочную единицу или этикетку, приклеенную на упаковку.</w:t>
      </w:r>
    </w:p>
    <w:p w:rsidR="00B87D55" w:rsidRPr="005857EC" w:rsidRDefault="00B87D55" w:rsidP="000E3E45">
      <w:pPr>
        <w:pStyle w:val="ConsPlusNormal"/>
        <w:spacing w:line="360" w:lineRule="auto"/>
        <w:ind w:firstLine="510"/>
        <w:jc w:val="both"/>
        <w:rPr>
          <w:sz w:val="24"/>
          <w:szCs w:val="24"/>
          <w:lang w:val="ru-RU"/>
        </w:rPr>
      </w:pPr>
      <w:r w:rsidRPr="005857EC">
        <w:rPr>
          <w:sz w:val="24"/>
          <w:szCs w:val="24"/>
          <w:lang w:val="ru-RU"/>
        </w:rPr>
        <w:t>4.</w:t>
      </w:r>
      <w:r w:rsidR="000648BF" w:rsidRPr="005857EC">
        <w:rPr>
          <w:sz w:val="24"/>
          <w:szCs w:val="24"/>
          <w:lang w:val="ru-RU"/>
        </w:rPr>
        <w:t>9</w:t>
      </w:r>
      <w:r w:rsidR="00AA2A09">
        <w:rPr>
          <w:sz w:val="24"/>
          <w:szCs w:val="24"/>
          <w:lang w:val="ru-RU"/>
        </w:rPr>
        <w:t>.3</w:t>
      </w:r>
      <w:r w:rsidRPr="005857EC">
        <w:rPr>
          <w:sz w:val="24"/>
          <w:szCs w:val="24"/>
          <w:lang w:val="ru-RU"/>
        </w:rPr>
        <w:t xml:space="preserve"> На каждую упаковочную единицу должен быть нанесен манипуляционный знак </w:t>
      </w:r>
      <w:r w:rsidR="00594C0A">
        <w:rPr>
          <w:sz w:val="24"/>
          <w:szCs w:val="24"/>
          <w:lang w:val="ru-RU"/>
        </w:rPr>
        <w:t>«</w:t>
      </w:r>
      <w:r w:rsidRPr="005857EC">
        <w:rPr>
          <w:sz w:val="24"/>
          <w:szCs w:val="24"/>
          <w:lang w:val="ru-RU"/>
        </w:rPr>
        <w:t>Беречь от влаги</w:t>
      </w:r>
      <w:r w:rsidR="00594C0A">
        <w:rPr>
          <w:sz w:val="24"/>
          <w:szCs w:val="24"/>
          <w:lang w:val="ru-RU"/>
        </w:rPr>
        <w:t>»</w:t>
      </w:r>
      <w:r w:rsidRPr="005857EC">
        <w:rPr>
          <w:sz w:val="24"/>
          <w:szCs w:val="24"/>
          <w:lang w:val="ru-RU"/>
        </w:rPr>
        <w:t xml:space="preserve"> по </w:t>
      </w:r>
      <w:hyperlink r:id="rId20" w:history="1">
        <w:r w:rsidRPr="005857EC">
          <w:rPr>
            <w:sz w:val="24"/>
            <w:szCs w:val="24"/>
            <w:lang w:val="ru-RU"/>
          </w:rPr>
          <w:t>ГОСТ 14192</w:t>
        </w:r>
      </w:hyperlink>
      <w:r w:rsidRPr="005857EC">
        <w:rPr>
          <w:sz w:val="24"/>
          <w:szCs w:val="24"/>
          <w:lang w:val="ru-RU"/>
        </w:rPr>
        <w:t>.</w:t>
      </w:r>
    </w:p>
    <w:p w:rsidR="00B87D55" w:rsidRPr="005857EC" w:rsidRDefault="00B87D55" w:rsidP="000E3E45">
      <w:pPr>
        <w:pStyle w:val="ConsPlusNormal"/>
        <w:spacing w:line="360" w:lineRule="auto"/>
        <w:ind w:firstLine="510"/>
        <w:jc w:val="both"/>
        <w:rPr>
          <w:sz w:val="24"/>
          <w:szCs w:val="24"/>
          <w:lang w:val="ru-RU"/>
        </w:rPr>
      </w:pPr>
      <w:bookmarkStart w:id="7" w:name="P135"/>
      <w:bookmarkEnd w:id="7"/>
      <w:r w:rsidRPr="005857EC">
        <w:rPr>
          <w:sz w:val="24"/>
          <w:szCs w:val="24"/>
          <w:lang w:val="ru-RU"/>
        </w:rPr>
        <w:t>4.</w:t>
      </w:r>
      <w:r w:rsidR="000648BF" w:rsidRPr="005857EC">
        <w:rPr>
          <w:sz w:val="24"/>
          <w:szCs w:val="24"/>
          <w:lang w:val="ru-RU"/>
        </w:rPr>
        <w:t>9</w:t>
      </w:r>
      <w:r w:rsidR="00AA2A09">
        <w:rPr>
          <w:sz w:val="24"/>
          <w:szCs w:val="24"/>
          <w:lang w:val="ru-RU"/>
        </w:rPr>
        <w:t>.4</w:t>
      </w:r>
      <w:r w:rsidRPr="005857EC">
        <w:rPr>
          <w:sz w:val="24"/>
          <w:szCs w:val="24"/>
          <w:lang w:val="ru-RU"/>
        </w:rPr>
        <w:t xml:space="preserve"> Маркировка должна содержать:</w:t>
      </w:r>
    </w:p>
    <w:p w:rsidR="00B87D55" w:rsidRPr="005857EC" w:rsidRDefault="00B87D55" w:rsidP="000E3E45">
      <w:pPr>
        <w:pStyle w:val="ConsPlusNormal"/>
        <w:spacing w:line="360" w:lineRule="auto"/>
        <w:ind w:firstLine="510"/>
        <w:jc w:val="both"/>
        <w:rPr>
          <w:sz w:val="24"/>
          <w:szCs w:val="24"/>
          <w:lang w:val="ru-RU"/>
        </w:rPr>
      </w:pPr>
      <w:r w:rsidRPr="005857EC">
        <w:rPr>
          <w:sz w:val="24"/>
          <w:szCs w:val="24"/>
          <w:lang w:val="ru-RU"/>
        </w:rPr>
        <w:t>- наименование и/или товарный знак и адрес предприятия-изготовителя;</w:t>
      </w:r>
    </w:p>
    <w:p w:rsidR="00B87D55" w:rsidRPr="005857EC" w:rsidRDefault="00B87D55" w:rsidP="000E3E45">
      <w:pPr>
        <w:pStyle w:val="ConsPlusNormal"/>
        <w:spacing w:line="360" w:lineRule="auto"/>
        <w:ind w:firstLine="510"/>
        <w:jc w:val="both"/>
        <w:rPr>
          <w:sz w:val="24"/>
          <w:szCs w:val="24"/>
          <w:lang w:val="ru-RU"/>
        </w:rPr>
      </w:pPr>
      <w:r w:rsidRPr="005857EC">
        <w:rPr>
          <w:sz w:val="24"/>
          <w:szCs w:val="24"/>
          <w:lang w:val="ru-RU"/>
        </w:rPr>
        <w:t>- дату изготовления (день, месяц, год);</w:t>
      </w:r>
    </w:p>
    <w:p w:rsidR="00B87D55" w:rsidRPr="005857EC" w:rsidRDefault="00B87D55" w:rsidP="000E3E45">
      <w:pPr>
        <w:pStyle w:val="ConsPlusNormal"/>
        <w:spacing w:line="360" w:lineRule="auto"/>
        <w:ind w:firstLine="510"/>
        <w:jc w:val="both"/>
        <w:rPr>
          <w:sz w:val="24"/>
          <w:szCs w:val="24"/>
          <w:lang w:val="ru-RU"/>
        </w:rPr>
      </w:pPr>
      <w:r w:rsidRPr="005857EC">
        <w:rPr>
          <w:sz w:val="24"/>
          <w:szCs w:val="24"/>
          <w:lang w:val="ru-RU"/>
        </w:rPr>
        <w:t>- условное обозначение кладочной смеси по</w:t>
      </w:r>
      <w:r w:rsidR="0091628E" w:rsidRPr="005857EC">
        <w:rPr>
          <w:sz w:val="24"/>
          <w:szCs w:val="24"/>
          <w:lang w:val="ru-RU"/>
        </w:rPr>
        <w:t xml:space="preserve"> 4.4</w:t>
      </w:r>
      <w:r w:rsidRPr="005857EC">
        <w:rPr>
          <w:sz w:val="24"/>
          <w:szCs w:val="24"/>
          <w:lang w:val="ru-RU"/>
        </w:rPr>
        <w:t>;</w:t>
      </w:r>
    </w:p>
    <w:p w:rsidR="00B87D55" w:rsidRPr="005857EC" w:rsidRDefault="00B87D55" w:rsidP="000E3E45">
      <w:pPr>
        <w:pStyle w:val="ConsPlusNormal"/>
        <w:spacing w:line="360" w:lineRule="auto"/>
        <w:ind w:firstLine="510"/>
        <w:jc w:val="both"/>
        <w:rPr>
          <w:sz w:val="24"/>
          <w:szCs w:val="24"/>
          <w:lang w:val="ru-RU"/>
        </w:rPr>
      </w:pPr>
      <w:r w:rsidRPr="005857EC">
        <w:rPr>
          <w:sz w:val="24"/>
          <w:szCs w:val="24"/>
          <w:lang w:val="ru-RU"/>
        </w:rPr>
        <w:t>- массу смеси в упаковочной единице, кг;</w:t>
      </w:r>
    </w:p>
    <w:p w:rsidR="00B87D55" w:rsidRPr="005857EC" w:rsidRDefault="00B87D55" w:rsidP="000E3E45">
      <w:pPr>
        <w:pStyle w:val="ConsPlusNormal"/>
        <w:spacing w:line="360" w:lineRule="auto"/>
        <w:ind w:firstLine="510"/>
        <w:jc w:val="both"/>
        <w:rPr>
          <w:sz w:val="24"/>
          <w:szCs w:val="24"/>
          <w:lang w:val="ru-RU"/>
        </w:rPr>
      </w:pPr>
      <w:r w:rsidRPr="005857EC">
        <w:rPr>
          <w:sz w:val="24"/>
          <w:szCs w:val="24"/>
          <w:lang w:val="ru-RU"/>
        </w:rPr>
        <w:t xml:space="preserve">- срок хранения, </w:t>
      </w:r>
      <w:proofErr w:type="spellStart"/>
      <w:r w:rsidRPr="005857EC">
        <w:rPr>
          <w:sz w:val="24"/>
          <w:szCs w:val="24"/>
          <w:lang w:val="ru-RU"/>
        </w:rPr>
        <w:t>мес</w:t>
      </w:r>
      <w:proofErr w:type="spellEnd"/>
      <w:r w:rsidRPr="005857EC">
        <w:rPr>
          <w:sz w:val="24"/>
          <w:szCs w:val="24"/>
          <w:lang w:val="ru-RU"/>
        </w:rPr>
        <w:t>;</w:t>
      </w:r>
    </w:p>
    <w:p w:rsidR="00B87D55" w:rsidRPr="005857EC" w:rsidRDefault="00B87D55" w:rsidP="000E3E45">
      <w:pPr>
        <w:pStyle w:val="ConsPlusNormal"/>
        <w:spacing w:line="360" w:lineRule="auto"/>
        <w:ind w:firstLine="510"/>
        <w:jc w:val="both"/>
        <w:rPr>
          <w:sz w:val="24"/>
          <w:szCs w:val="24"/>
          <w:lang w:val="ru-RU"/>
        </w:rPr>
      </w:pPr>
      <w:r w:rsidRPr="005857EC">
        <w:rPr>
          <w:sz w:val="24"/>
          <w:szCs w:val="24"/>
          <w:lang w:val="ru-RU"/>
        </w:rPr>
        <w:t>- краткую инструкцию по применению кладочной смеси с указанием объема воды, необходимого для получения растворной смеси требуемой подвижности, л/кг.</w:t>
      </w:r>
    </w:p>
    <w:p w:rsidR="00B87D55" w:rsidRPr="005857EC" w:rsidRDefault="00B87D55" w:rsidP="000E3E45">
      <w:pPr>
        <w:pStyle w:val="ConsPlusNormal"/>
        <w:spacing w:line="360" w:lineRule="auto"/>
        <w:ind w:firstLine="510"/>
        <w:jc w:val="both"/>
        <w:rPr>
          <w:sz w:val="24"/>
          <w:szCs w:val="24"/>
          <w:lang w:val="ru-RU"/>
        </w:rPr>
      </w:pPr>
      <w:r w:rsidRPr="005857EC">
        <w:rPr>
          <w:sz w:val="24"/>
          <w:szCs w:val="24"/>
          <w:lang w:val="ru-RU"/>
        </w:rPr>
        <w:t>При необходимости маркировка может содержать дополнительные данные для полной идентификации кладочной смеси.</w:t>
      </w:r>
    </w:p>
    <w:p w:rsidR="00B87D55" w:rsidRDefault="00B87D55" w:rsidP="000E3E45">
      <w:pPr>
        <w:pStyle w:val="ConsPlusNormal"/>
        <w:spacing w:line="360" w:lineRule="auto"/>
        <w:ind w:firstLine="510"/>
        <w:jc w:val="both"/>
        <w:rPr>
          <w:sz w:val="24"/>
          <w:szCs w:val="24"/>
          <w:lang w:val="ru-RU"/>
        </w:rPr>
      </w:pPr>
      <w:r w:rsidRPr="005857EC">
        <w:rPr>
          <w:sz w:val="24"/>
          <w:szCs w:val="24"/>
          <w:lang w:val="ru-RU"/>
        </w:rPr>
        <w:t>4.</w:t>
      </w:r>
      <w:r w:rsidR="000648BF" w:rsidRPr="005857EC">
        <w:rPr>
          <w:sz w:val="24"/>
          <w:szCs w:val="24"/>
          <w:lang w:val="ru-RU"/>
        </w:rPr>
        <w:t>9</w:t>
      </w:r>
      <w:r w:rsidR="00AA2A09">
        <w:rPr>
          <w:sz w:val="24"/>
          <w:szCs w:val="24"/>
          <w:lang w:val="ru-RU"/>
        </w:rPr>
        <w:t>.5</w:t>
      </w:r>
      <w:r w:rsidRPr="005857EC">
        <w:rPr>
          <w:sz w:val="24"/>
          <w:szCs w:val="24"/>
          <w:lang w:val="ru-RU"/>
        </w:rPr>
        <w:t xml:space="preserve"> Транспортная маркировка </w:t>
      </w:r>
      <w:r w:rsidR="00FE0CD6">
        <w:rPr>
          <w:sz w:val="24"/>
          <w:szCs w:val="24"/>
          <w:lang w:val="ru-RU"/>
        </w:rPr>
        <w:t xml:space="preserve">осуществляется </w:t>
      </w:r>
      <w:r w:rsidRPr="005857EC">
        <w:rPr>
          <w:sz w:val="24"/>
          <w:szCs w:val="24"/>
          <w:lang w:val="ru-RU"/>
        </w:rPr>
        <w:t xml:space="preserve">по </w:t>
      </w:r>
      <w:hyperlink r:id="rId21" w:history="1">
        <w:r w:rsidRPr="005857EC">
          <w:rPr>
            <w:sz w:val="24"/>
            <w:szCs w:val="24"/>
            <w:lang w:val="ru-RU"/>
          </w:rPr>
          <w:t>ГОСТ 14192</w:t>
        </w:r>
      </w:hyperlink>
      <w:r w:rsidRPr="005857EC">
        <w:rPr>
          <w:sz w:val="24"/>
          <w:szCs w:val="24"/>
          <w:lang w:val="ru-RU"/>
        </w:rPr>
        <w:t>.</w:t>
      </w:r>
    </w:p>
    <w:p w:rsidR="009C6477" w:rsidRPr="005857EC" w:rsidRDefault="009C6477" w:rsidP="000E3E45">
      <w:pPr>
        <w:pStyle w:val="ConsPlusNormal"/>
        <w:spacing w:line="360" w:lineRule="auto"/>
        <w:ind w:firstLine="510"/>
        <w:jc w:val="both"/>
        <w:rPr>
          <w:sz w:val="24"/>
          <w:szCs w:val="24"/>
          <w:lang w:val="ru-RU"/>
        </w:rPr>
      </w:pPr>
    </w:p>
    <w:p w:rsidR="00B87D55" w:rsidRDefault="00584B80" w:rsidP="000E3E45">
      <w:pPr>
        <w:pStyle w:val="ConsPlusNormal"/>
        <w:spacing w:line="360" w:lineRule="auto"/>
        <w:ind w:firstLine="510"/>
        <w:rPr>
          <w:b/>
          <w:sz w:val="28"/>
          <w:szCs w:val="28"/>
          <w:lang w:val="ru-RU"/>
        </w:rPr>
      </w:pPr>
      <w:r w:rsidRPr="009C6477">
        <w:rPr>
          <w:b/>
          <w:sz w:val="28"/>
          <w:szCs w:val="28"/>
          <w:lang w:val="ru-RU"/>
        </w:rPr>
        <w:t>5</w:t>
      </w:r>
      <w:r w:rsidR="00B87D55" w:rsidRPr="009C6477">
        <w:rPr>
          <w:b/>
          <w:sz w:val="28"/>
          <w:szCs w:val="28"/>
          <w:lang w:val="ru-RU"/>
        </w:rPr>
        <w:t xml:space="preserve"> Требования безопасности и охраны окружающей среды</w:t>
      </w:r>
    </w:p>
    <w:p w:rsidR="009C6477" w:rsidRPr="009C6477" w:rsidRDefault="009C6477" w:rsidP="000E3E45">
      <w:pPr>
        <w:pStyle w:val="ConsPlusNormal"/>
        <w:spacing w:line="360" w:lineRule="auto"/>
        <w:ind w:firstLine="510"/>
        <w:rPr>
          <w:b/>
          <w:sz w:val="28"/>
          <w:szCs w:val="28"/>
          <w:lang w:val="ru-RU"/>
        </w:rPr>
      </w:pPr>
    </w:p>
    <w:p w:rsidR="00B87D55" w:rsidRPr="005857EC" w:rsidRDefault="00AA2A09" w:rsidP="000E3E45">
      <w:pPr>
        <w:pStyle w:val="ConsPlusNormal"/>
        <w:spacing w:line="360" w:lineRule="auto"/>
        <w:ind w:firstLine="510"/>
        <w:jc w:val="both"/>
        <w:rPr>
          <w:sz w:val="24"/>
          <w:szCs w:val="24"/>
          <w:lang w:val="ru-RU"/>
        </w:rPr>
      </w:pPr>
      <w:r>
        <w:rPr>
          <w:sz w:val="24"/>
          <w:szCs w:val="24"/>
          <w:lang w:val="ru-RU"/>
        </w:rPr>
        <w:t>5.1</w:t>
      </w:r>
      <w:r w:rsidR="00B87D55" w:rsidRPr="005857EC">
        <w:rPr>
          <w:sz w:val="24"/>
          <w:szCs w:val="24"/>
          <w:lang w:val="ru-RU"/>
        </w:rPr>
        <w:t xml:space="preserve"> Кладочные смеси являются негорючими (группа НГ) </w:t>
      </w:r>
      <w:proofErr w:type="spellStart"/>
      <w:r w:rsidR="00B87D55" w:rsidRPr="005857EC">
        <w:rPr>
          <w:sz w:val="24"/>
          <w:szCs w:val="24"/>
          <w:lang w:val="ru-RU"/>
        </w:rPr>
        <w:t>пожаровзрывобезопасными</w:t>
      </w:r>
      <w:proofErr w:type="spellEnd"/>
      <w:r w:rsidR="00B87D55" w:rsidRPr="005857EC">
        <w:rPr>
          <w:sz w:val="24"/>
          <w:szCs w:val="24"/>
          <w:lang w:val="ru-RU"/>
        </w:rPr>
        <w:t xml:space="preserve"> материалами.</w:t>
      </w:r>
    </w:p>
    <w:p w:rsidR="00B87D55" w:rsidRPr="005857EC" w:rsidRDefault="00AA2A09" w:rsidP="000E3E45">
      <w:pPr>
        <w:pStyle w:val="ConsPlusNormal"/>
        <w:spacing w:line="360" w:lineRule="auto"/>
        <w:ind w:firstLine="510"/>
        <w:jc w:val="both"/>
        <w:rPr>
          <w:sz w:val="24"/>
          <w:szCs w:val="24"/>
          <w:lang w:val="ru-RU"/>
        </w:rPr>
      </w:pPr>
      <w:r>
        <w:rPr>
          <w:sz w:val="24"/>
          <w:szCs w:val="24"/>
          <w:lang w:val="ru-RU"/>
        </w:rPr>
        <w:t>5.2</w:t>
      </w:r>
      <w:r w:rsidR="00B87D55" w:rsidRPr="005857EC">
        <w:rPr>
          <w:sz w:val="24"/>
          <w:szCs w:val="24"/>
          <w:lang w:val="ru-RU"/>
        </w:rPr>
        <w:t xml:space="preserve"> Санитарно- и радиационно-гигиеническую безопасность кладочных смесей устанавливают на основании экспертного заключения или свидетельства о государственной регистрации, выданных уполномоченными органами государственного санитарного надзора и оценивают по безопасности смесей или их составляющих.</w:t>
      </w:r>
    </w:p>
    <w:p w:rsidR="00B87D55" w:rsidRPr="005857EC" w:rsidRDefault="00B87D55" w:rsidP="000E3E45">
      <w:pPr>
        <w:pStyle w:val="ConsPlusNormal"/>
        <w:spacing w:line="360" w:lineRule="auto"/>
        <w:ind w:firstLine="510"/>
        <w:jc w:val="both"/>
        <w:rPr>
          <w:sz w:val="24"/>
          <w:szCs w:val="24"/>
          <w:lang w:val="ru-RU"/>
        </w:rPr>
      </w:pPr>
      <w:r w:rsidRPr="005857EC">
        <w:rPr>
          <w:sz w:val="24"/>
          <w:szCs w:val="24"/>
          <w:lang w:val="ru-RU"/>
        </w:rPr>
        <w:t xml:space="preserve">Безопасность минеральных составляющих смесей (вяжущего, заполнителей, наполнителей, пигментов) оценивают по содержанию радиоактивных веществ; безопасность химических добавок в составе смесей </w:t>
      </w:r>
      <w:r w:rsidR="008530DA" w:rsidRPr="00D0590F">
        <w:rPr>
          <w:bCs/>
          <w:sz w:val="24"/>
          <w:szCs w:val="24"/>
          <w:lang w:val="ru-RU"/>
        </w:rPr>
        <w:t>―</w:t>
      </w:r>
      <w:r w:rsidRPr="005857EC">
        <w:rPr>
          <w:sz w:val="24"/>
          <w:szCs w:val="24"/>
          <w:lang w:val="ru-RU"/>
        </w:rPr>
        <w:t xml:space="preserve"> по санитарно-гигиеническим характеристикам добавок.</w:t>
      </w:r>
    </w:p>
    <w:p w:rsidR="009C6477" w:rsidRDefault="009C6477">
      <w:pPr>
        <w:rPr>
          <w:rFonts w:ascii="Arial" w:eastAsia="Times New Roman" w:hAnsi="Arial" w:cs="Arial"/>
          <w:sz w:val="24"/>
          <w:szCs w:val="24"/>
          <w:lang w:val="ru-RU"/>
        </w:rPr>
      </w:pPr>
      <w:r>
        <w:rPr>
          <w:sz w:val="24"/>
          <w:szCs w:val="24"/>
          <w:lang w:val="ru-RU"/>
        </w:rPr>
        <w:br w:type="page"/>
      </w:r>
    </w:p>
    <w:p w:rsidR="000E3E45" w:rsidRDefault="00AA2A09" w:rsidP="009C6477">
      <w:pPr>
        <w:pStyle w:val="ConsPlusNormal"/>
        <w:spacing w:line="360" w:lineRule="auto"/>
        <w:ind w:firstLine="510"/>
        <w:jc w:val="both"/>
        <w:rPr>
          <w:sz w:val="24"/>
          <w:szCs w:val="24"/>
          <w:lang w:val="ru-RU"/>
        </w:rPr>
      </w:pPr>
      <w:r>
        <w:rPr>
          <w:sz w:val="24"/>
          <w:szCs w:val="24"/>
          <w:lang w:val="ru-RU"/>
        </w:rPr>
        <w:lastRenderedPageBreak/>
        <w:t>5.3</w:t>
      </w:r>
      <w:r w:rsidR="00B87D55" w:rsidRPr="005857EC">
        <w:rPr>
          <w:sz w:val="24"/>
          <w:szCs w:val="24"/>
          <w:lang w:val="ru-RU"/>
        </w:rPr>
        <w:t xml:space="preserve"> Кладочные смеси не должны выделять во внешнюю среду вредные химические вещества в количествах, превышающих предельно допустимые концентрации (ПДК), утвержденные органами здравоохранения.</w:t>
      </w:r>
    </w:p>
    <w:p w:rsidR="00B87D55" w:rsidRPr="000E3E45" w:rsidRDefault="00AA2A09" w:rsidP="000E3E45">
      <w:pPr>
        <w:pStyle w:val="ConsPlusNormal"/>
        <w:spacing w:line="360" w:lineRule="auto"/>
        <w:ind w:firstLine="510"/>
        <w:jc w:val="both"/>
        <w:rPr>
          <w:sz w:val="24"/>
          <w:szCs w:val="24"/>
          <w:lang w:val="ru-RU"/>
        </w:rPr>
      </w:pPr>
      <w:r w:rsidRPr="000E3E45">
        <w:rPr>
          <w:sz w:val="24"/>
          <w:szCs w:val="24"/>
          <w:lang w:val="ru-RU"/>
        </w:rPr>
        <w:t>5.4</w:t>
      </w:r>
      <w:r w:rsidR="00B87D55" w:rsidRPr="000E3E45">
        <w:rPr>
          <w:sz w:val="24"/>
          <w:szCs w:val="24"/>
          <w:lang w:val="ru-RU"/>
        </w:rPr>
        <w:t xml:space="preserve"> Не допускается сбрасывать кладочные смеси, а также отходы от промывки оборудования в водоемы санитарно-бытового использования и канализацию.</w:t>
      </w:r>
    </w:p>
    <w:p w:rsidR="000E3E45" w:rsidRPr="000E3E45" w:rsidRDefault="000E3E45" w:rsidP="000E3E45">
      <w:pPr>
        <w:pStyle w:val="ConsPlusNormal"/>
        <w:spacing w:line="360" w:lineRule="auto"/>
        <w:ind w:firstLine="510"/>
        <w:jc w:val="both"/>
        <w:rPr>
          <w:sz w:val="24"/>
          <w:szCs w:val="24"/>
          <w:lang w:val="ru-RU"/>
        </w:rPr>
      </w:pPr>
    </w:p>
    <w:p w:rsidR="00B87D55" w:rsidRPr="000E3E45" w:rsidRDefault="00584B80" w:rsidP="000E3E45">
      <w:pPr>
        <w:pStyle w:val="ConsPlusNormal"/>
        <w:spacing w:line="360" w:lineRule="auto"/>
        <w:ind w:firstLine="510"/>
        <w:rPr>
          <w:b/>
          <w:sz w:val="28"/>
          <w:szCs w:val="28"/>
          <w:lang w:val="ru-RU"/>
        </w:rPr>
      </w:pPr>
      <w:r w:rsidRPr="000E3E45">
        <w:rPr>
          <w:b/>
          <w:sz w:val="28"/>
          <w:szCs w:val="28"/>
          <w:lang w:val="ru-RU"/>
        </w:rPr>
        <w:t>6</w:t>
      </w:r>
      <w:r w:rsidR="00B87D55" w:rsidRPr="000E3E45">
        <w:rPr>
          <w:b/>
          <w:sz w:val="28"/>
          <w:szCs w:val="28"/>
          <w:lang w:val="ru-RU"/>
        </w:rPr>
        <w:t xml:space="preserve"> Правила приемки</w:t>
      </w:r>
    </w:p>
    <w:p w:rsidR="000E3E45" w:rsidRPr="000E3E45" w:rsidRDefault="000E3E45" w:rsidP="000E3E45">
      <w:pPr>
        <w:pStyle w:val="ConsPlusNormal"/>
        <w:spacing w:line="360" w:lineRule="auto"/>
        <w:ind w:firstLine="510"/>
        <w:rPr>
          <w:b/>
          <w:sz w:val="24"/>
          <w:szCs w:val="24"/>
          <w:lang w:val="ru-RU"/>
        </w:rPr>
      </w:pPr>
    </w:p>
    <w:p w:rsidR="00B87D55" w:rsidRPr="000E3E45" w:rsidRDefault="00AA2A09" w:rsidP="000E3E45">
      <w:pPr>
        <w:pStyle w:val="ConsPlusNormal"/>
        <w:spacing w:line="360" w:lineRule="auto"/>
        <w:ind w:firstLine="510"/>
        <w:jc w:val="both"/>
        <w:rPr>
          <w:sz w:val="24"/>
          <w:szCs w:val="24"/>
          <w:lang w:val="ru-RU"/>
        </w:rPr>
      </w:pPr>
      <w:r w:rsidRPr="000E3E45">
        <w:rPr>
          <w:sz w:val="24"/>
          <w:szCs w:val="24"/>
          <w:lang w:val="ru-RU"/>
        </w:rPr>
        <w:t>6.1</w:t>
      </w:r>
      <w:r w:rsidR="00B87D55" w:rsidRPr="000E3E45">
        <w:rPr>
          <w:sz w:val="24"/>
          <w:szCs w:val="24"/>
          <w:lang w:val="ru-RU"/>
        </w:rPr>
        <w:t xml:space="preserve"> Кладочные смеси должны быть приняты техническим контролем предприятия-изготовителя. Смеси отпускают и принимают по массе.</w:t>
      </w:r>
    </w:p>
    <w:p w:rsidR="00B87D55" w:rsidRPr="000E3E45" w:rsidRDefault="00AA2A09" w:rsidP="000E3E45">
      <w:pPr>
        <w:pStyle w:val="ConsPlusNormal"/>
        <w:spacing w:line="360" w:lineRule="auto"/>
        <w:ind w:firstLine="510"/>
        <w:jc w:val="both"/>
        <w:rPr>
          <w:sz w:val="24"/>
          <w:szCs w:val="24"/>
          <w:lang w:val="ru-RU"/>
        </w:rPr>
      </w:pPr>
      <w:r w:rsidRPr="000E3E45">
        <w:rPr>
          <w:sz w:val="24"/>
          <w:szCs w:val="24"/>
          <w:lang w:val="ru-RU"/>
        </w:rPr>
        <w:t>6.2</w:t>
      </w:r>
      <w:r w:rsidR="00B87D55" w:rsidRPr="000E3E45">
        <w:rPr>
          <w:sz w:val="24"/>
          <w:szCs w:val="24"/>
          <w:lang w:val="ru-RU"/>
        </w:rPr>
        <w:t xml:space="preserve"> Кладочные смеси принимают партиями. За партию смеси принимают количество смеси одного состава, приготовленной из одних материалов, по одной технологии.</w:t>
      </w:r>
    </w:p>
    <w:p w:rsidR="00B87D55" w:rsidRPr="000E3E45" w:rsidRDefault="00B87D55" w:rsidP="000E3E45">
      <w:pPr>
        <w:pStyle w:val="ConsPlusNormal"/>
        <w:spacing w:line="360" w:lineRule="auto"/>
        <w:ind w:firstLine="510"/>
        <w:jc w:val="both"/>
        <w:rPr>
          <w:sz w:val="24"/>
          <w:szCs w:val="24"/>
          <w:lang w:val="ru-RU"/>
        </w:rPr>
      </w:pPr>
      <w:r w:rsidRPr="000E3E45">
        <w:rPr>
          <w:sz w:val="24"/>
          <w:szCs w:val="24"/>
          <w:lang w:val="ru-RU"/>
        </w:rPr>
        <w:t>Объем партии кладочной смеси устанавливают не более одной суточной выработки.</w:t>
      </w:r>
    </w:p>
    <w:p w:rsidR="00B87D55" w:rsidRPr="000E3E45" w:rsidRDefault="00AA2A09" w:rsidP="000E3E45">
      <w:pPr>
        <w:pStyle w:val="ConsPlusNormal"/>
        <w:spacing w:line="360" w:lineRule="auto"/>
        <w:ind w:firstLine="510"/>
        <w:jc w:val="both"/>
        <w:rPr>
          <w:sz w:val="24"/>
          <w:szCs w:val="24"/>
          <w:lang w:val="ru-RU"/>
        </w:rPr>
      </w:pPr>
      <w:r w:rsidRPr="000E3E45">
        <w:rPr>
          <w:sz w:val="24"/>
          <w:szCs w:val="24"/>
          <w:lang w:val="ru-RU"/>
        </w:rPr>
        <w:t>6.3</w:t>
      </w:r>
      <w:r w:rsidR="00B87D55" w:rsidRPr="000E3E45">
        <w:rPr>
          <w:sz w:val="24"/>
          <w:szCs w:val="24"/>
          <w:lang w:val="ru-RU"/>
        </w:rPr>
        <w:t xml:space="preserve"> Качество кладочных смесей подтверждают приемочным контролем, включающим в себя приемосдаточные и периодические испытания.</w:t>
      </w:r>
    </w:p>
    <w:p w:rsidR="00B87D55" w:rsidRPr="000E3E45" w:rsidRDefault="00B87D55" w:rsidP="000E3E45">
      <w:pPr>
        <w:pStyle w:val="ConsPlusNormal"/>
        <w:spacing w:line="360" w:lineRule="auto"/>
        <w:ind w:firstLine="510"/>
        <w:jc w:val="both"/>
        <w:rPr>
          <w:sz w:val="24"/>
          <w:szCs w:val="24"/>
          <w:lang w:val="ru-RU"/>
        </w:rPr>
      </w:pPr>
      <w:r w:rsidRPr="000E3E45">
        <w:rPr>
          <w:sz w:val="24"/>
          <w:szCs w:val="24"/>
          <w:lang w:val="ru-RU"/>
        </w:rPr>
        <w:t>6.4 При приемо</w:t>
      </w:r>
      <w:r w:rsidR="00C1239C">
        <w:rPr>
          <w:sz w:val="24"/>
          <w:szCs w:val="24"/>
          <w:lang w:val="ru-RU"/>
        </w:rPr>
        <w:t>-</w:t>
      </w:r>
      <w:r w:rsidRPr="000E3E45">
        <w:rPr>
          <w:sz w:val="24"/>
          <w:szCs w:val="24"/>
          <w:lang w:val="ru-RU"/>
        </w:rPr>
        <w:t xml:space="preserve">сдаточных испытаниях каждой партии кладочной смеси определяют: </w:t>
      </w:r>
    </w:p>
    <w:p w:rsidR="00B87D55" w:rsidRPr="000E3E45" w:rsidRDefault="00B87D55" w:rsidP="000E3E45">
      <w:pPr>
        <w:pStyle w:val="ConsPlusNormal"/>
        <w:spacing w:line="360" w:lineRule="auto"/>
        <w:ind w:firstLine="510"/>
        <w:jc w:val="both"/>
        <w:rPr>
          <w:sz w:val="24"/>
          <w:szCs w:val="24"/>
          <w:lang w:val="ru-RU"/>
        </w:rPr>
      </w:pPr>
      <w:r w:rsidRPr="000E3E45">
        <w:rPr>
          <w:sz w:val="24"/>
          <w:szCs w:val="24"/>
          <w:lang w:val="ru-RU"/>
        </w:rPr>
        <w:t>-</w:t>
      </w:r>
      <w:r w:rsidR="00AF3E15" w:rsidRPr="000E3E45">
        <w:rPr>
          <w:sz w:val="24"/>
          <w:szCs w:val="24"/>
          <w:lang w:val="ru-RU"/>
        </w:rPr>
        <w:t xml:space="preserve"> </w:t>
      </w:r>
      <w:r w:rsidRPr="000E3E45">
        <w:rPr>
          <w:sz w:val="24"/>
          <w:szCs w:val="24"/>
          <w:lang w:val="ru-RU"/>
        </w:rPr>
        <w:t>для сух</w:t>
      </w:r>
      <w:r w:rsidR="00AF3E15" w:rsidRPr="000E3E45">
        <w:rPr>
          <w:sz w:val="24"/>
          <w:szCs w:val="24"/>
          <w:lang w:val="ru-RU"/>
        </w:rPr>
        <w:t>их смесей</w:t>
      </w:r>
      <w:r w:rsidRPr="000E3E45">
        <w:rPr>
          <w:sz w:val="24"/>
          <w:szCs w:val="24"/>
          <w:lang w:val="ru-RU"/>
        </w:rPr>
        <w:t>:</w:t>
      </w:r>
      <w:r w:rsidR="00AF3E15" w:rsidRPr="000E3E45">
        <w:rPr>
          <w:sz w:val="24"/>
          <w:szCs w:val="24"/>
          <w:lang w:val="ru-RU"/>
        </w:rPr>
        <w:t xml:space="preserve"> </w:t>
      </w:r>
      <w:r w:rsidRPr="000E3E45">
        <w:rPr>
          <w:sz w:val="24"/>
          <w:szCs w:val="24"/>
          <w:lang w:val="ru-RU"/>
        </w:rPr>
        <w:t>влажность, наибольшую крупность заполнителя, содержание зерен наибольшей крупности;</w:t>
      </w:r>
    </w:p>
    <w:p w:rsidR="00B87D55" w:rsidRPr="000E3E45" w:rsidRDefault="00B87D55" w:rsidP="000E3E45">
      <w:pPr>
        <w:pStyle w:val="ConsPlusNormal"/>
        <w:spacing w:line="360" w:lineRule="auto"/>
        <w:ind w:firstLine="510"/>
        <w:jc w:val="both"/>
        <w:rPr>
          <w:sz w:val="24"/>
          <w:szCs w:val="24"/>
          <w:lang w:val="ru-RU"/>
        </w:rPr>
      </w:pPr>
      <w:r w:rsidRPr="000E3E45">
        <w:rPr>
          <w:sz w:val="24"/>
          <w:szCs w:val="24"/>
          <w:lang w:val="ru-RU"/>
        </w:rPr>
        <w:t>-</w:t>
      </w:r>
      <w:r w:rsidR="00AF3E15" w:rsidRPr="000E3E45">
        <w:rPr>
          <w:sz w:val="24"/>
          <w:szCs w:val="24"/>
          <w:lang w:val="ru-RU"/>
        </w:rPr>
        <w:t xml:space="preserve"> </w:t>
      </w:r>
      <w:r w:rsidRPr="000E3E45">
        <w:rPr>
          <w:sz w:val="24"/>
          <w:szCs w:val="24"/>
          <w:lang w:val="ru-RU"/>
        </w:rPr>
        <w:t xml:space="preserve">для растворных смесей: подвижность, </w:t>
      </w:r>
      <w:proofErr w:type="spellStart"/>
      <w:r w:rsidRPr="000E3E45">
        <w:rPr>
          <w:sz w:val="24"/>
          <w:szCs w:val="24"/>
          <w:lang w:val="ru-RU"/>
        </w:rPr>
        <w:t>сохраняемость</w:t>
      </w:r>
      <w:proofErr w:type="spellEnd"/>
      <w:r w:rsidRPr="000E3E45">
        <w:rPr>
          <w:sz w:val="24"/>
          <w:szCs w:val="24"/>
          <w:lang w:val="ru-RU"/>
        </w:rPr>
        <w:t xml:space="preserve"> первоначальной подвижности.</w:t>
      </w:r>
    </w:p>
    <w:p w:rsidR="00B87D55" w:rsidRPr="000E3E45" w:rsidRDefault="00B87D55" w:rsidP="000E3E45">
      <w:pPr>
        <w:pStyle w:val="ConsPlusNormal"/>
        <w:spacing w:line="360" w:lineRule="auto"/>
        <w:ind w:firstLine="510"/>
        <w:jc w:val="both"/>
        <w:rPr>
          <w:sz w:val="24"/>
          <w:szCs w:val="24"/>
          <w:lang w:val="ru-RU"/>
        </w:rPr>
      </w:pPr>
      <w:r w:rsidRPr="000E3E45">
        <w:rPr>
          <w:sz w:val="24"/>
          <w:szCs w:val="24"/>
          <w:lang w:val="ru-RU"/>
        </w:rPr>
        <w:t>Партию кладочной смеси принимают, если результаты приемо</w:t>
      </w:r>
      <w:r w:rsidR="00C1239C">
        <w:rPr>
          <w:sz w:val="24"/>
          <w:szCs w:val="24"/>
          <w:lang w:val="ru-RU"/>
        </w:rPr>
        <w:t>-</w:t>
      </w:r>
      <w:r w:rsidRPr="000E3E45">
        <w:rPr>
          <w:sz w:val="24"/>
          <w:szCs w:val="24"/>
          <w:lang w:val="ru-RU"/>
        </w:rPr>
        <w:t>сдаточных испытаний по всем показателям соответствуют требованиям настоящего стандарта.</w:t>
      </w:r>
    </w:p>
    <w:p w:rsidR="00B87D55" w:rsidRPr="000E3E45" w:rsidRDefault="00B87D55" w:rsidP="000E3E45">
      <w:pPr>
        <w:pStyle w:val="ConsPlusNormal"/>
        <w:spacing w:line="360" w:lineRule="auto"/>
        <w:ind w:firstLine="510"/>
        <w:jc w:val="both"/>
        <w:rPr>
          <w:sz w:val="24"/>
          <w:szCs w:val="24"/>
          <w:lang w:val="ru-RU"/>
        </w:rPr>
      </w:pPr>
      <w:r w:rsidRPr="000E3E45">
        <w:rPr>
          <w:sz w:val="24"/>
          <w:szCs w:val="24"/>
          <w:lang w:val="ru-RU"/>
        </w:rPr>
        <w:t>При неудовлетворительных результатах приемосдаточных испытаний хотя бы по одному показателю проводят повторные испытания на удвоенном количестве смеси, взятой от той же партии. Результаты повторных испытаний являются окончательными и распространяются на всю партию.</w:t>
      </w:r>
    </w:p>
    <w:p w:rsidR="00B87D55" w:rsidRPr="000E3E45" w:rsidRDefault="00B87D55" w:rsidP="000E3E45">
      <w:pPr>
        <w:pStyle w:val="ConsPlusNormal"/>
        <w:spacing w:line="360" w:lineRule="auto"/>
        <w:ind w:firstLine="510"/>
        <w:jc w:val="both"/>
        <w:rPr>
          <w:sz w:val="24"/>
          <w:szCs w:val="24"/>
          <w:lang w:val="ru-RU"/>
        </w:rPr>
      </w:pPr>
      <w:r w:rsidRPr="000E3E45">
        <w:rPr>
          <w:sz w:val="24"/>
          <w:szCs w:val="24"/>
          <w:lang w:val="ru-RU"/>
        </w:rPr>
        <w:t>6.</w:t>
      </w:r>
      <w:r w:rsidR="00AA2A09" w:rsidRPr="000E3E45">
        <w:rPr>
          <w:sz w:val="24"/>
          <w:szCs w:val="24"/>
          <w:lang w:val="ru-RU"/>
        </w:rPr>
        <w:t>5</w:t>
      </w:r>
      <w:r w:rsidRPr="000E3E45">
        <w:rPr>
          <w:sz w:val="24"/>
          <w:szCs w:val="24"/>
          <w:lang w:val="ru-RU"/>
        </w:rPr>
        <w:t xml:space="preserve"> При периодических испытаниях определяют:</w:t>
      </w:r>
    </w:p>
    <w:p w:rsidR="00B87D55" w:rsidRPr="000E3E45" w:rsidRDefault="00B87D55" w:rsidP="000E3E45">
      <w:pPr>
        <w:pStyle w:val="ConsPlusNormal"/>
        <w:spacing w:line="360" w:lineRule="auto"/>
        <w:ind w:firstLine="510"/>
        <w:jc w:val="both"/>
        <w:rPr>
          <w:sz w:val="24"/>
          <w:szCs w:val="24"/>
          <w:lang w:val="ru-RU"/>
        </w:rPr>
      </w:pPr>
      <w:r w:rsidRPr="000E3E45">
        <w:rPr>
          <w:sz w:val="24"/>
          <w:szCs w:val="24"/>
          <w:lang w:val="ru-RU"/>
        </w:rPr>
        <w:t>-</w:t>
      </w:r>
      <w:r w:rsidR="00AF3E15" w:rsidRPr="000E3E45">
        <w:rPr>
          <w:sz w:val="24"/>
          <w:szCs w:val="24"/>
          <w:lang w:val="ru-RU"/>
        </w:rPr>
        <w:t xml:space="preserve"> </w:t>
      </w:r>
      <w:r w:rsidRPr="000E3E45">
        <w:rPr>
          <w:sz w:val="24"/>
          <w:szCs w:val="24"/>
          <w:lang w:val="ru-RU"/>
        </w:rPr>
        <w:t xml:space="preserve">предел прочности при сжатии, среднюю плотность в сухом состоянии </w:t>
      </w:r>
      <w:r w:rsidR="00FE0CD6" w:rsidRPr="000E3E45">
        <w:rPr>
          <w:sz w:val="24"/>
          <w:szCs w:val="24"/>
          <w:lang w:val="ru-RU"/>
        </w:rPr>
        <w:t>―</w:t>
      </w:r>
      <w:r w:rsidR="00C1239C">
        <w:rPr>
          <w:sz w:val="24"/>
          <w:szCs w:val="24"/>
          <w:lang w:val="ru-RU"/>
        </w:rPr>
        <w:t xml:space="preserve"> не реже одного</w:t>
      </w:r>
      <w:r w:rsidRPr="000E3E45">
        <w:rPr>
          <w:sz w:val="24"/>
          <w:szCs w:val="24"/>
          <w:lang w:val="ru-RU"/>
        </w:rPr>
        <w:t xml:space="preserve"> р</w:t>
      </w:r>
      <w:r w:rsidR="00C1239C">
        <w:rPr>
          <w:sz w:val="24"/>
          <w:szCs w:val="24"/>
          <w:lang w:val="ru-RU"/>
        </w:rPr>
        <w:t xml:space="preserve">аза в 3 </w:t>
      </w:r>
      <w:proofErr w:type="spellStart"/>
      <w:r w:rsidR="00C1239C">
        <w:rPr>
          <w:sz w:val="24"/>
          <w:szCs w:val="24"/>
          <w:lang w:val="ru-RU"/>
        </w:rPr>
        <w:t>мес</w:t>
      </w:r>
      <w:proofErr w:type="spellEnd"/>
      <w:r w:rsidRPr="000E3E45">
        <w:rPr>
          <w:sz w:val="24"/>
          <w:szCs w:val="24"/>
          <w:lang w:val="ru-RU"/>
        </w:rPr>
        <w:t>;</w:t>
      </w:r>
    </w:p>
    <w:p w:rsidR="00B87D55" w:rsidRPr="000E3E45" w:rsidRDefault="00B87D55" w:rsidP="000E3E45">
      <w:pPr>
        <w:pStyle w:val="ConsPlusNormal"/>
        <w:spacing w:line="360" w:lineRule="auto"/>
        <w:ind w:firstLine="510"/>
        <w:jc w:val="both"/>
        <w:rPr>
          <w:sz w:val="24"/>
          <w:szCs w:val="24"/>
          <w:lang w:val="ru-RU"/>
        </w:rPr>
      </w:pPr>
      <w:r w:rsidRPr="000E3E45">
        <w:rPr>
          <w:sz w:val="24"/>
          <w:szCs w:val="24"/>
          <w:lang w:val="ru-RU"/>
        </w:rPr>
        <w:t xml:space="preserve">- предел прочности при сдвиге, капиллярное </w:t>
      </w:r>
      <w:proofErr w:type="spellStart"/>
      <w:r w:rsidRPr="000E3E45">
        <w:rPr>
          <w:sz w:val="24"/>
          <w:szCs w:val="24"/>
          <w:lang w:val="ru-RU"/>
        </w:rPr>
        <w:t>водопоглощение</w:t>
      </w:r>
      <w:proofErr w:type="spellEnd"/>
      <w:r w:rsidRPr="000E3E45">
        <w:rPr>
          <w:sz w:val="24"/>
          <w:szCs w:val="24"/>
          <w:lang w:val="ru-RU"/>
        </w:rPr>
        <w:t xml:space="preserve">, морозостойкость, а также время корректировки и </w:t>
      </w:r>
      <w:proofErr w:type="spellStart"/>
      <w:r w:rsidRPr="000E3E45">
        <w:rPr>
          <w:sz w:val="24"/>
          <w:szCs w:val="24"/>
          <w:lang w:val="ru-RU"/>
        </w:rPr>
        <w:t>сульфатостойкость</w:t>
      </w:r>
      <w:proofErr w:type="spellEnd"/>
      <w:r w:rsidRPr="000E3E45">
        <w:rPr>
          <w:sz w:val="24"/>
          <w:szCs w:val="24"/>
          <w:lang w:val="ru-RU"/>
        </w:rPr>
        <w:t xml:space="preserve"> смесей </w:t>
      </w:r>
      <w:r w:rsidR="00C478C3" w:rsidRPr="000E3E45">
        <w:rPr>
          <w:sz w:val="24"/>
          <w:szCs w:val="24"/>
          <w:lang w:val="ru-RU"/>
        </w:rPr>
        <w:t>класса Т</w:t>
      </w:r>
      <w:r w:rsidR="0091628E" w:rsidRPr="000E3E45">
        <w:rPr>
          <w:sz w:val="24"/>
          <w:szCs w:val="24"/>
          <w:lang w:val="ru-RU"/>
        </w:rPr>
        <w:t xml:space="preserve"> </w:t>
      </w:r>
      <w:r w:rsidR="00FE0CD6" w:rsidRPr="000E3E45">
        <w:rPr>
          <w:sz w:val="24"/>
          <w:szCs w:val="24"/>
          <w:lang w:val="ru-RU"/>
        </w:rPr>
        <w:t>―</w:t>
      </w:r>
      <w:r w:rsidR="00C1239C">
        <w:rPr>
          <w:sz w:val="24"/>
          <w:szCs w:val="24"/>
          <w:lang w:val="ru-RU"/>
        </w:rPr>
        <w:t xml:space="preserve"> не реже одного</w:t>
      </w:r>
      <w:r w:rsidR="000A26ED" w:rsidRPr="000E3E45">
        <w:rPr>
          <w:sz w:val="24"/>
          <w:szCs w:val="24"/>
          <w:lang w:val="ru-RU"/>
        </w:rPr>
        <w:t xml:space="preserve"> раза в 12</w:t>
      </w:r>
      <w:r w:rsidR="00C1239C">
        <w:rPr>
          <w:sz w:val="24"/>
          <w:szCs w:val="24"/>
          <w:lang w:val="ru-RU"/>
        </w:rPr>
        <w:t xml:space="preserve"> мес</w:t>
      </w:r>
      <w:r w:rsidR="00C478C3" w:rsidRPr="000E3E45">
        <w:rPr>
          <w:sz w:val="24"/>
          <w:szCs w:val="24"/>
          <w:lang w:val="ru-RU"/>
        </w:rPr>
        <w:t>.</w:t>
      </w:r>
    </w:p>
    <w:p w:rsidR="000E3E45" w:rsidRDefault="00B87D55" w:rsidP="009C6477">
      <w:pPr>
        <w:pStyle w:val="ConsPlusNormal"/>
        <w:spacing w:line="360" w:lineRule="auto"/>
        <w:ind w:firstLine="510"/>
        <w:jc w:val="both"/>
        <w:rPr>
          <w:sz w:val="24"/>
          <w:szCs w:val="24"/>
          <w:lang w:val="ru-RU"/>
        </w:rPr>
      </w:pPr>
      <w:r w:rsidRPr="000E3E45">
        <w:rPr>
          <w:sz w:val="24"/>
          <w:szCs w:val="24"/>
          <w:lang w:val="ru-RU"/>
        </w:rPr>
        <w:lastRenderedPageBreak/>
        <w:t>Периодические испытания проводят также при изменении качества или вида исходных материалов, состава смесей и/или технологии их изготовления.</w:t>
      </w:r>
    </w:p>
    <w:p w:rsidR="00B87D55" w:rsidRPr="000E3E45" w:rsidRDefault="00B87D55" w:rsidP="000E3E45">
      <w:pPr>
        <w:pStyle w:val="ConsPlusNormal"/>
        <w:spacing w:line="360" w:lineRule="auto"/>
        <w:ind w:firstLine="510"/>
        <w:jc w:val="both"/>
        <w:rPr>
          <w:sz w:val="24"/>
          <w:szCs w:val="24"/>
          <w:lang w:val="ru-RU"/>
        </w:rPr>
      </w:pPr>
      <w:r w:rsidRPr="000E3E45">
        <w:rPr>
          <w:sz w:val="24"/>
          <w:szCs w:val="24"/>
          <w:lang w:val="ru-RU"/>
        </w:rPr>
        <w:t xml:space="preserve">Результаты периодических испытаний распространяются на все поставляемые партии </w:t>
      </w:r>
      <w:r w:rsidR="000A26ED" w:rsidRPr="000E3E45">
        <w:rPr>
          <w:sz w:val="24"/>
          <w:szCs w:val="24"/>
          <w:lang w:val="ru-RU"/>
        </w:rPr>
        <w:t>кладочных</w:t>
      </w:r>
      <w:r w:rsidRPr="000E3E45">
        <w:rPr>
          <w:sz w:val="24"/>
          <w:szCs w:val="24"/>
          <w:lang w:val="ru-RU"/>
        </w:rPr>
        <w:t xml:space="preserve"> смесей до проведения следующих периодических испытаний.</w:t>
      </w:r>
    </w:p>
    <w:p w:rsidR="00B87D55" w:rsidRPr="000E3E45" w:rsidRDefault="00AA2A09" w:rsidP="000E3E45">
      <w:pPr>
        <w:pStyle w:val="ConsPlusNormal"/>
        <w:spacing w:line="360" w:lineRule="auto"/>
        <w:ind w:firstLine="510"/>
        <w:jc w:val="both"/>
        <w:rPr>
          <w:sz w:val="24"/>
          <w:szCs w:val="24"/>
          <w:lang w:val="ru-RU"/>
        </w:rPr>
      </w:pPr>
      <w:r w:rsidRPr="000E3E45">
        <w:rPr>
          <w:sz w:val="24"/>
          <w:szCs w:val="24"/>
          <w:lang w:val="ru-RU"/>
        </w:rPr>
        <w:t>6.6</w:t>
      </w:r>
      <w:r w:rsidR="00B87D55" w:rsidRPr="000E3E45">
        <w:rPr>
          <w:sz w:val="24"/>
          <w:szCs w:val="24"/>
          <w:lang w:val="ru-RU"/>
        </w:rPr>
        <w:t xml:space="preserve"> Радиационно-гигиеническую оценку кладочных смесей допускается проводить на основании паспортных данных поставщиков исходных минеральных материалов.</w:t>
      </w:r>
    </w:p>
    <w:p w:rsidR="00B87D55" w:rsidRPr="000E3E45" w:rsidRDefault="00B87D55" w:rsidP="000E3E45">
      <w:pPr>
        <w:pStyle w:val="ConsPlusNormal"/>
        <w:spacing w:line="360" w:lineRule="auto"/>
        <w:ind w:firstLine="510"/>
        <w:jc w:val="both"/>
        <w:rPr>
          <w:sz w:val="24"/>
          <w:szCs w:val="24"/>
          <w:lang w:val="ru-RU"/>
        </w:rPr>
      </w:pPr>
      <w:r w:rsidRPr="000E3E45">
        <w:rPr>
          <w:sz w:val="24"/>
          <w:szCs w:val="24"/>
          <w:lang w:val="ru-RU"/>
        </w:rPr>
        <w:t>При отсутствии данных поставщика о содержании естественных радионуклидов в исходных материалах изготовитель кладочных смесей определяет содержание естественных радионуклидов в материалах и/или в смеси не реже одного раза в год, а также при каждой смене поставщика.</w:t>
      </w:r>
    </w:p>
    <w:p w:rsidR="00B87D55" w:rsidRPr="000E3E45" w:rsidRDefault="00AA2A09" w:rsidP="000E3E45">
      <w:pPr>
        <w:pStyle w:val="ConsPlusNormal"/>
        <w:spacing w:line="360" w:lineRule="auto"/>
        <w:ind w:firstLine="510"/>
        <w:jc w:val="both"/>
        <w:rPr>
          <w:sz w:val="24"/>
          <w:szCs w:val="24"/>
          <w:lang w:val="ru-RU"/>
        </w:rPr>
      </w:pPr>
      <w:r w:rsidRPr="000E3E45">
        <w:rPr>
          <w:sz w:val="24"/>
          <w:szCs w:val="24"/>
          <w:lang w:val="ru-RU"/>
        </w:rPr>
        <w:t>6.7</w:t>
      </w:r>
      <w:r w:rsidR="00B87D55" w:rsidRPr="000E3E45">
        <w:rPr>
          <w:sz w:val="24"/>
          <w:szCs w:val="24"/>
          <w:lang w:val="ru-RU"/>
        </w:rPr>
        <w:t xml:space="preserve"> Потребитель имеет право проводить контрольную проверку качества кладочных смесей в соответствии с требованиями и методами, установленными в настоящем стандарте.</w:t>
      </w:r>
    </w:p>
    <w:p w:rsidR="00B87D55" w:rsidRPr="000E3E45" w:rsidRDefault="00673809" w:rsidP="000E3E45">
      <w:pPr>
        <w:pStyle w:val="ConsPlusNormal"/>
        <w:spacing w:line="360" w:lineRule="auto"/>
        <w:ind w:firstLine="510"/>
        <w:jc w:val="both"/>
        <w:rPr>
          <w:sz w:val="24"/>
          <w:szCs w:val="24"/>
          <w:lang w:val="ru-RU"/>
        </w:rPr>
      </w:pPr>
      <w:r>
        <w:rPr>
          <w:sz w:val="24"/>
          <w:szCs w:val="24"/>
          <w:lang w:val="ru-RU"/>
        </w:rPr>
        <w:t>6.8</w:t>
      </w:r>
      <w:r w:rsidR="00B87D55" w:rsidRPr="000E3E45">
        <w:rPr>
          <w:sz w:val="24"/>
          <w:szCs w:val="24"/>
          <w:lang w:val="ru-RU"/>
        </w:rPr>
        <w:t xml:space="preserve"> Каждая партия кладочной смеси должна сопровождаться документом о качестве, в котором указывают:</w:t>
      </w:r>
    </w:p>
    <w:p w:rsidR="00B87D55" w:rsidRPr="000E3E45" w:rsidRDefault="00B87D55" w:rsidP="000E3E45">
      <w:pPr>
        <w:pStyle w:val="ConsPlusNormal"/>
        <w:spacing w:line="360" w:lineRule="auto"/>
        <w:ind w:firstLine="510"/>
        <w:jc w:val="both"/>
        <w:rPr>
          <w:sz w:val="24"/>
          <w:szCs w:val="24"/>
          <w:lang w:val="ru-RU"/>
        </w:rPr>
      </w:pPr>
      <w:r w:rsidRPr="000E3E45">
        <w:rPr>
          <w:sz w:val="24"/>
          <w:szCs w:val="24"/>
          <w:lang w:val="ru-RU"/>
        </w:rPr>
        <w:t>- наименование предприятия-изготовителя;</w:t>
      </w:r>
    </w:p>
    <w:p w:rsidR="00B87D55" w:rsidRPr="000E3E45" w:rsidRDefault="00B87D55" w:rsidP="000E3E45">
      <w:pPr>
        <w:pStyle w:val="ConsPlusNormal"/>
        <w:spacing w:line="360" w:lineRule="auto"/>
        <w:ind w:firstLine="510"/>
        <w:jc w:val="both"/>
        <w:rPr>
          <w:sz w:val="24"/>
          <w:szCs w:val="24"/>
          <w:lang w:val="ru-RU"/>
        </w:rPr>
      </w:pPr>
      <w:r w:rsidRPr="000E3E45">
        <w:rPr>
          <w:sz w:val="24"/>
          <w:szCs w:val="24"/>
          <w:lang w:val="ru-RU"/>
        </w:rPr>
        <w:t xml:space="preserve">- условное обозначение кладочной смеси по </w:t>
      </w:r>
      <w:hyperlink w:anchor="P99" w:history="1">
        <w:r w:rsidRPr="000E3E45">
          <w:rPr>
            <w:sz w:val="24"/>
            <w:szCs w:val="24"/>
            <w:lang w:val="ru-RU"/>
          </w:rPr>
          <w:t>4.3</w:t>
        </w:r>
      </w:hyperlink>
      <w:r w:rsidRPr="000E3E45">
        <w:rPr>
          <w:sz w:val="24"/>
          <w:szCs w:val="24"/>
          <w:lang w:val="ru-RU"/>
        </w:rPr>
        <w:t>;</w:t>
      </w:r>
    </w:p>
    <w:p w:rsidR="00B87D55" w:rsidRPr="000E3E45" w:rsidRDefault="00B87D55" w:rsidP="000E3E45">
      <w:pPr>
        <w:pStyle w:val="ConsPlusNormal"/>
        <w:spacing w:line="360" w:lineRule="auto"/>
        <w:ind w:firstLine="510"/>
        <w:jc w:val="both"/>
        <w:rPr>
          <w:sz w:val="24"/>
          <w:szCs w:val="24"/>
          <w:lang w:val="ru-RU"/>
        </w:rPr>
      </w:pPr>
      <w:r w:rsidRPr="000E3E45">
        <w:rPr>
          <w:sz w:val="24"/>
          <w:szCs w:val="24"/>
          <w:lang w:val="ru-RU"/>
        </w:rPr>
        <w:t>- номер партии;</w:t>
      </w:r>
    </w:p>
    <w:p w:rsidR="00B87D55" w:rsidRPr="000E3E45" w:rsidRDefault="00B87D55" w:rsidP="000E3E45">
      <w:pPr>
        <w:pStyle w:val="ConsPlusNormal"/>
        <w:spacing w:line="360" w:lineRule="auto"/>
        <w:ind w:firstLine="510"/>
        <w:jc w:val="both"/>
        <w:rPr>
          <w:sz w:val="24"/>
          <w:szCs w:val="24"/>
          <w:lang w:val="ru-RU"/>
        </w:rPr>
      </w:pPr>
      <w:r w:rsidRPr="000E3E45">
        <w:rPr>
          <w:sz w:val="24"/>
          <w:szCs w:val="24"/>
          <w:lang w:val="ru-RU"/>
        </w:rPr>
        <w:t>- номер и дату выдачи документа о качестве;</w:t>
      </w:r>
    </w:p>
    <w:p w:rsidR="00B87D55" w:rsidRPr="000E3E45" w:rsidRDefault="00B87D55" w:rsidP="000E3E45">
      <w:pPr>
        <w:pStyle w:val="ConsPlusNormal"/>
        <w:spacing w:line="360" w:lineRule="auto"/>
        <w:ind w:firstLine="510"/>
        <w:jc w:val="both"/>
        <w:rPr>
          <w:sz w:val="24"/>
          <w:szCs w:val="24"/>
          <w:lang w:val="ru-RU"/>
        </w:rPr>
      </w:pPr>
      <w:r w:rsidRPr="000E3E45">
        <w:rPr>
          <w:sz w:val="24"/>
          <w:szCs w:val="24"/>
          <w:lang w:val="ru-RU"/>
        </w:rPr>
        <w:t>- объем партии, кг (т);</w:t>
      </w:r>
    </w:p>
    <w:p w:rsidR="00B87D55" w:rsidRPr="000E3E45" w:rsidRDefault="00B87D55" w:rsidP="000E3E45">
      <w:pPr>
        <w:pStyle w:val="ConsPlusNormal"/>
        <w:spacing w:line="360" w:lineRule="auto"/>
        <w:ind w:firstLine="510"/>
        <w:jc w:val="both"/>
        <w:rPr>
          <w:sz w:val="24"/>
          <w:szCs w:val="24"/>
          <w:lang w:val="ru-RU"/>
        </w:rPr>
      </w:pPr>
      <w:r w:rsidRPr="000E3E45">
        <w:rPr>
          <w:sz w:val="24"/>
          <w:szCs w:val="24"/>
          <w:lang w:val="ru-RU"/>
        </w:rPr>
        <w:t>- значения основных показателей качества;</w:t>
      </w:r>
    </w:p>
    <w:p w:rsidR="00B87D55" w:rsidRPr="000E3E45" w:rsidRDefault="00B87D55" w:rsidP="000E3E45">
      <w:pPr>
        <w:pStyle w:val="ConsPlusNormal"/>
        <w:spacing w:line="360" w:lineRule="auto"/>
        <w:ind w:firstLine="510"/>
        <w:jc w:val="both"/>
        <w:rPr>
          <w:sz w:val="24"/>
          <w:szCs w:val="24"/>
          <w:lang w:val="ru-RU"/>
        </w:rPr>
      </w:pPr>
      <w:r w:rsidRPr="000E3E45">
        <w:rPr>
          <w:sz w:val="24"/>
          <w:szCs w:val="24"/>
          <w:lang w:val="ru-RU"/>
        </w:rPr>
        <w:t>- удельную эффективную активность естественных радионуклидов</w:t>
      </w:r>
      <w:r w:rsidR="00355C22" w:rsidRPr="000E3E45">
        <w:rPr>
          <w:sz w:val="24"/>
          <w:szCs w:val="24"/>
          <w:lang w:val="ru-RU"/>
        </w:rPr>
        <w:t xml:space="preserve"> </w:t>
      </w:r>
      <w:proofErr w:type="spellStart"/>
      <w:r w:rsidRPr="000E3E45">
        <w:rPr>
          <w:i/>
          <w:sz w:val="24"/>
          <w:szCs w:val="24"/>
          <w:lang w:val="ru-RU"/>
        </w:rPr>
        <w:t>А</w:t>
      </w:r>
      <w:r w:rsidRPr="000E3E45">
        <w:rPr>
          <w:sz w:val="24"/>
          <w:szCs w:val="24"/>
          <w:vertAlign w:val="subscript"/>
          <w:lang w:val="ru-RU"/>
        </w:rPr>
        <w:t>эфф</w:t>
      </w:r>
      <w:proofErr w:type="spellEnd"/>
      <w:r w:rsidRPr="000E3E45">
        <w:rPr>
          <w:sz w:val="24"/>
          <w:szCs w:val="24"/>
          <w:lang w:val="ru-RU"/>
        </w:rPr>
        <w:t>;</w:t>
      </w:r>
    </w:p>
    <w:p w:rsidR="00B87D55" w:rsidRPr="000E3E45" w:rsidRDefault="00B87D55" w:rsidP="000E3E45">
      <w:pPr>
        <w:pStyle w:val="ConsPlusNormal"/>
        <w:spacing w:line="360" w:lineRule="auto"/>
        <w:ind w:firstLine="510"/>
        <w:jc w:val="both"/>
        <w:rPr>
          <w:sz w:val="24"/>
          <w:szCs w:val="24"/>
          <w:lang w:val="ru-RU"/>
        </w:rPr>
      </w:pPr>
      <w:r w:rsidRPr="000E3E45">
        <w:rPr>
          <w:sz w:val="24"/>
          <w:szCs w:val="24"/>
          <w:lang w:val="ru-RU"/>
        </w:rPr>
        <w:t>- обозначение настоящего стандарта.</w:t>
      </w:r>
    </w:p>
    <w:p w:rsidR="00B87D55" w:rsidRDefault="00B87D55" w:rsidP="000E3E45">
      <w:pPr>
        <w:pStyle w:val="ConsPlusNormal"/>
        <w:spacing w:line="360" w:lineRule="auto"/>
        <w:ind w:firstLine="510"/>
        <w:jc w:val="both"/>
        <w:rPr>
          <w:sz w:val="24"/>
          <w:szCs w:val="24"/>
          <w:lang w:val="ru-RU"/>
        </w:rPr>
      </w:pPr>
      <w:r w:rsidRPr="000E3E45">
        <w:rPr>
          <w:sz w:val="24"/>
          <w:szCs w:val="24"/>
          <w:lang w:val="ru-RU"/>
        </w:rPr>
        <w:t>При экспортно-импортных операциях содержание документа о качестве уточняется в договоре на поставку смеси.</w:t>
      </w:r>
    </w:p>
    <w:p w:rsidR="000E3E45" w:rsidRPr="000E3E45" w:rsidRDefault="000E3E45" w:rsidP="000E3E45">
      <w:pPr>
        <w:pStyle w:val="ConsPlusNormal"/>
        <w:spacing w:line="360" w:lineRule="auto"/>
        <w:ind w:firstLine="510"/>
        <w:jc w:val="both"/>
        <w:rPr>
          <w:sz w:val="24"/>
          <w:szCs w:val="24"/>
          <w:lang w:val="ru-RU"/>
        </w:rPr>
      </w:pPr>
    </w:p>
    <w:p w:rsidR="00B87D55" w:rsidRPr="000E3E45" w:rsidRDefault="00B87D55" w:rsidP="000E3E45">
      <w:pPr>
        <w:pStyle w:val="ConsPlusNormal"/>
        <w:spacing w:line="360" w:lineRule="auto"/>
        <w:ind w:firstLine="510"/>
        <w:rPr>
          <w:b/>
          <w:sz w:val="28"/>
          <w:szCs w:val="28"/>
          <w:lang w:val="ru-RU"/>
        </w:rPr>
      </w:pPr>
      <w:r w:rsidRPr="000E3E45">
        <w:rPr>
          <w:b/>
          <w:sz w:val="28"/>
          <w:szCs w:val="28"/>
          <w:lang w:val="ru-RU"/>
        </w:rPr>
        <w:t>7 Методы испытаний</w:t>
      </w:r>
    </w:p>
    <w:p w:rsidR="000E3E45" w:rsidRPr="000E3E45" w:rsidRDefault="000E3E45" w:rsidP="000E3E45">
      <w:pPr>
        <w:pStyle w:val="ConsPlusNormal"/>
        <w:spacing w:line="360" w:lineRule="auto"/>
        <w:ind w:firstLine="510"/>
        <w:rPr>
          <w:b/>
          <w:sz w:val="24"/>
          <w:szCs w:val="24"/>
          <w:lang w:val="ru-RU"/>
        </w:rPr>
      </w:pPr>
    </w:p>
    <w:p w:rsidR="009C6477" w:rsidRDefault="00AA2A09" w:rsidP="000E3E45">
      <w:pPr>
        <w:pStyle w:val="ConsPlusNormal"/>
        <w:spacing w:line="360" w:lineRule="auto"/>
        <w:ind w:firstLine="510"/>
        <w:jc w:val="both"/>
        <w:rPr>
          <w:sz w:val="24"/>
          <w:szCs w:val="24"/>
          <w:lang w:val="ru-RU"/>
        </w:rPr>
      </w:pPr>
      <w:r w:rsidRPr="000E3E45">
        <w:rPr>
          <w:sz w:val="24"/>
          <w:szCs w:val="24"/>
          <w:lang w:val="ru-RU"/>
        </w:rPr>
        <w:t>7.1</w:t>
      </w:r>
      <w:r w:rsidR="00AD0BBF" w:rsidRPr="000E3E45">
        <w:rPr>
          <w:sz w:val="24"/>
          <w:szCs w:val="24"/>
          <w:lang w:val="ru-RU"/>
        </w:rPr>
        <w:t xml:space="preserve"> Отбор</w:t>
      </w:r>
      <w:r w:rsidR="00765262" w:rsidRPr="000E3E45">
        <w:rPr>
          <w:sz w:val="24"/>
          <w:szCs w:val="24"/>
          <w:lang w:val="ru-RU"/>
        </w:rPr>
        <w:t xml:space="preserve"> </w:t>
      </w:r>
      <w:r w:rsidR="00AD0BBF" w:rsidRPr="000E3E45">
        <w:rPr>
          <w:sz w:val="24"/>
          <w:szCs w:val="24"/>
          <w:lang w:val="ru-RU"/>
        </w:rPr>
        <w:t>точечных</w:t>
      </w:r>
      <w:r w:rsidR="00765262" w:rsidRPr="000E3E45">
        <w:rPr>
          <w:sz w:val="24"/>
          <w:szCs w:val="24"/>
          <w:lang w:val="ru-RU"/>
        </w:rPr>
        <w:t xml:space="preserve"> </w:t>
      </w:r>
      <w:r w:rsidR="00AD0BBF" w:rsidRPr="000E3E45">
        <w:rPr>
          <w:sz w:val="24"/>
          <w:szCs w:val="24"/>
          <w:lang w:val="ru-RU"/>
        </w:rPr>
        <w:t>проб кладочных смесей</w:t>
      </w:r>
      <w:r w:rsidR="00765262" w:rsidRPr="000E3E45">
        <w:rPr>
          <w:sz w:val="24"/>
          <w:szCs w:val="24"/>
          <w:lang w:val="ru-RU"/>
        </w:rPr>
        <w:t xml:space="preserve"> </w:t>
      </w:r>
      <w:r w:rsidR="00AD0BBF" w:rsidRPr="000E3E45">
        <w:rPr>
          <w:sz w:val="24"/>
          <w:szCs w:val="24"/>
          <w:lang w:val="ru-RU"/>
        </w:rPr>
        <w:t>для</w:t>
      </w:r>
      <w:r w:rsidR="00765262" w:rsidRPr="000E3E45">
        <w:rPr>
          <w:sz w:val="24"/>
          <w:szCs w:val="24"/>
          <w:lang w:val="ru-RU"/>
        </w:rPr>
        <w:t xml:space="preserve"> </w:t>
      </w:r>
      <w:r w:rsidR="00AD0BBF" w:rsidRPr="000E3E45">
        <w:rPr>
          <w:sz w:val="24"/>
          <w:szCs w:val="24"/>
          <w:lang w:val="ru-RU"/>
        </w:rPr>
        <w:t>проведения</w:t>
      </w:r>
      <w:r w:rsidR="00765262" w:rsidRPr="000E3E45">
        <w:rPr>
          <w:sz w:val="24"/>
          <w:szCs w:val="24"/>
          <w:lang w:val="ru-RU"/>
        </w:rPr>
        <w:t xml:space="preserve"> </w:t>
      </w:r>
      <w:r w:rsidR="00AD0BBF" w:rsidRPr="000E3E45">
        <w:rPr>
          <w:sz w:val="24"/>
          <w:szCs w:val="24"/>
          <w:lang w:val="ru-RU"/>
        </w:rPr>
        <w:t>испытаний, подготовку</w:t>
      </w:r>
      <w:r w:rsidR="00765262" w:rsidRPr="000E3E45">
        <w:rPr>
          <w:sz w:val="24"/>
          <w:szCs w:val="24"/>
          <w:lang w:val="ru-RU"/>
        </w:rPr>
        <w:t xml:space="preserve"> </w:t>
      </w:r>
      <w:r w:rsidR="00AD0BBF" w:rsidRPr="000E3E45">
        <w:rPr>
          <w:sz w:val="24"/>
          <w:szCs w:val="24"/>
          <w:lang w:val="ru-RU"/>
        </w:rPr>
        <w:t>объединенной и лабораторной</w:t>
      </w:r>
      <w:r w:rsidR="00765262" w:rsidRPr="000E3E45">
        <w:rPr>
          <w:sz w:val="24"/>
          <w:szCs w:val="24"/>
          <w:lang w:val="ru-RU"/>
        </w:rPr>
        <w:t xml:space="preserve"> </w:t>
      </w:r>
      <w:r w:rsidR="00AD0BBF" w:rsidRPr="000E3E45">
        <w:rPr>
          <w:sz w:val="24"/>
          <w:szCs w:val="24"/>
          <w:lang w:val="ru-RU"/>
        </w:rPr>
        <w:t>проб</w:t>
      </w:r>
      <w:r w:rsidR="00765262" w:rsidRPr="000E3E45">
        <w:rPr>
          <w:sz w:val="24"/>
          <w:szCs w:val="24"/>
          <w:lang w:val="ru-RU"/>
        </w:rPr>
        <w:t xml:space="preserve"> </w:t>
      </w:r>
      <w:r w:rsidR="00AD0BBF" w:rsidRPr="000E3E45">
        <w:rPr>
          <w:sz w:val="24"/>
          <w:szCs w:val="24"/>
          <w:lang w:val="ru-RU"/>
        </w:rPr>
        <w:t>проводят в соответствии с ГОСТ 31356.</w:t>
      </w:r>
    </w:p>
    <w:p w:rsidR="009C6477" w:rsidRDefault="009C6477">
      <w:pPr>
        <w:rPr>
          <w:rFonts w:ascii="Arial" w:eastAsia="Times New Roman" w:hAnsi="Arial" w:cs="Arial"/>
          <w:sz w:val="24"/>
          <w:szCs w:val="24"/>
          <w:lang w:val="ru-RU"/>
        </w:rPr>
      </w:pPr>
      <w:r>
        <w:rPr>
          <w:sz w:val="24"/>
          <w:szCs w:val="24"/>
          <w:lang w:val="ru-RU"/>
        </w:rPr>
        <w:br w:type="page"/>
      </w:r>
    </w:p>
    <w:p w:rsidR="00B87D55" w:rsidRPr="000E3E45" w:rsidRDefault="00AA2A09" w:rsidP="00673809">
      <w:pPr>
        <w:pStyle w:val="ConsPlusNormal"/>
        <w:spacing w:line="360" w:lineRule="auto"/>
        <w:ind w:firstLine="510"/>
        <w:jc w:val="both"/>
        <w:rPr>
          <w:sz w:val="24"/>
          <w:szCs w:val="24"/>
          <w:lang w:val="ru-RU"/>
        </w:rPr>
      </w:pPr>
      <w:r w:rsidRPr="000E3E45">
        <w:rPr>
          <w:sz w:val="24"/>
          <w:szCs w:val="24"/>
          <w:lang w:val="ru-RU"/>
        </w:rPr>
        <w:lastRenderedPageBreak/>
        <w:t>7.2</w:t>
      </w:r>
      <w:r w:rsidR="00B87D55" w:rsidRPr="000E3E45">
        <w:rPr>
          <w:sz w:val="24"/>
          <w:szCs w:val="24"/>
          <w:lang w:val="ru-RU"/>
        </w:rPr>
        <w:t xml:space="preserve"> Влажность, наибольшую крупность зерен заполнителя и содержание зерен наибольшей крупности в кладочных смесях определяют по ГОСТ 8735.</w:t>
      </w:r>
      <w:r w:rsidR="00765262" w:rsidRPr="000E3E45">
        <w:rPr>
          <w:sz w:val="24"/>
          <w:szCs w:val="24"/>
          <w:lang w:val="ru-RU"/>
        </w:rPr>
        <w:t xml:space="preserve"> </w:t>
      </w:r>
      <w:r w:rsidR="00B87D55" w:rsidRPr="000E3E45">
        <w:rPr>
          <w:sz w:val="24"/>
          <w:szCs w:val="24"/>
          <w:lang w:val="ru-RU"/>
        </w:rPr>
        <w:t>Допускается из</w:t>
      </w:r>
      <w:r w:rsidR="00B574E1" w:rsidRPr="000E3E45">
        <w:rPr>
          <w:sz w:val="24"/>
          <w:szCs w:val="24"/>
          <w:lang w:val="ru-RU"/>
        </w:rPr>
        <w:t>мерять влажность сухой смеси на</w:t>
      </w:r>
      <w:r w:rsidR="00B87D55" w:rsidRPr="000E3E45">
        <w:rPr>
          <w:sz w:val="24"/>
          <w:szCs w:val="24"/>
          <w:lang w:val="ru-RU"/>
        </w:rPr>
        <w:t xml:space="preserve"> приборе-анализаторе, если погрешность определения на приборе не превышает ± 0,1</w:t>
      </w:r>
      <w:r w:rsidR="00427D66" w:rsidRPr="000E3E45">
        <w:rPr>
          <w:sz w:val="24"/>
          <w:szCs w:val="24"/>
          <w:lang w:val="ru-RU"/>
        </w:rPr>
        <w:t xml:space="preserve"> </w:t>
      </w:r>
      <w:r w:rsidR="00B87D55" w:rsidRPr="000E3E45">
        <w:rPr>
          <w:sz w:val="24"/>
          <w:szCs w:val="24"/>
          <w:lang w:val="ru-RU"/>
        </w:rPr>
        <w:t>% первоначальной массы навески. Испытание на приборе-анализаторе проводят в соответствии с инструкцией к прибору.</w:t>
      </w:r>
    </w:p>
    <w:p w:rsidR="00AD0BBF" w:rsidRPr="000E3E45" w:rsidRDefault="00AA2A09" w:rsidP="000E3E45">
      <w:pPr>
        <w:pStyle w:val="ConsPlusNormal"/>
        <w:spacing w:line="360" w:lineRule="auto"/>
        <w:ind w:firstLine="510"/>
        <w:contextualSpacing/>
        <w:jc w:val="both"/>
        <w:rPr>
          <w:sz w:val="24"/>
          <w:szCs w:val="24"/>
          <w:lang w:val="ru-RU"/>
        </w:rPr>
      </w:pPr>
      <w:r w:rsidRPr="000E3E45">
        <w:rPr>
          <w:sz w:val="24"/>
          <w:szCs w:val="24"/>
          <w:lang w:val="ru-RU"/>
        </w:rPr>
        <w:t>7.3</w:t>
      </w:r>
      <w:r w:rsidR="00B87D55" w:rsidRPr="000E3E45">
        <w:rPr>
          <w:sz w:val="24"/>
          <w:szCs w:val="24"/>
          <w:lang w:val="ru-RU"/>
        </w:rPr>
        <w:t xml:space="preserve"> </w:t>
      </w:r>
      <w:r w:rsidR="00AD0BBF" w:rsidRPr="000E3E45">
        <w:rPr>
          <w:sz w:val="24"/>
          <w:szCs w:val="24"/>
          <w:lang w:val="ru-RU"/>
        </w:rPr>
        <w:t>Подвижность определяют по ГОСТ 31356.</w:t>
      </w:r>
    </w:p>
    <w:p w:rsidR="00B87D55" w:rsidRPr="000E3E45" w:rsidRDefault="00AA2A09" w:rsidP="000E3E45">
      <w:pPr>
        <w:pStyle w:val="ConsPlusNormal"/>
        <w:spacing w:line="360" w:lineRule="auto"/>
        <w:ind w:firstLine="510"/>
        <w:contextualSpacing/>
        <w:jc w:val="both"/>
        <w:rPr>
          <w:sz w:val="24"/>
          <w:szCs w:val="24"/>
          <w:lang w:val="ru-RU"/>
        </w:rPr>
      </w:pPr>
      <w:r w:rsidRPr="000E3E45">
        <w:rPr>
          <w:sz w:val="24"/>
          <w:szCs w:val="24"/>
          <w:lang w:val="ru-RU"/>
        </w:rPr>
        <w:t>7.4</w:t>
      </w:r>
      <w:r w:rsidR="00B87D55" w:rsidRPr="000E3E45">
        <w:rPr>
          <w:sz w:val="24"/>
          <w:szCs w:val="24"/>
          <w:lang w:val="ru-RU"/>
        </w:rPr>
        <w:t xml:space="preserve"> </w:t>
      </w:r>
      <w:proofErr w:type="spellStart"/>
      <w:r w:rsidR="00765262" w:rsidRPr="000E3E45">
        <w:rPr>
          <w:sz w:val="24"/>
          <w:szCs w:val="24"/>
          <w:lang w:val="ru-RU"/>
        </w:rPr>
        <w:t>Сохраняемость</w:t>
      </w:r>
      <w:proofErr w:type="spellEnd"/>
      <w:r w:rsidR="00765262" w:rsidRPr="000E3E45">
        <w:rPr>
          <w:sz w:val="24"/>
          <w:szCs w:val="24"/>
          <w:lang w:val="ru-RU"/>
        </w:rPr>
        <w:t xml:space="preserve"> </w:t>
      </w:r>
      <w:r w:rsidR="00B87D55" w:rsidRPr="000E3E45">
        <w:rPr>
          <w:sz w:val="24"/>
          <w:szCs w:val="24"/>
          <w:lang w:val="ru-RU"/>
        </w:rPr>
        <w:t>первоначальной подвижности</w:t>
      </w:r>
      <w:r w:rsidR="00765262" w:rsidRPr="000E3E45">
        <w:rPr>
          <w:sz w:val="24"/>
          <w:szCs w:val="24"/>
          <w:lang w:val="ru-RU"/>
        </w:rPr>
        <w:t xml:space="preserve"> </w:t>
      </w:r>
      <w:r w:rsidR="00B87D55" w:rsidRPr="000E3E45">
        <w:rPr>
          <w:sz w:val="24"/>
          <w:szCs w:val="24"/>
          <w:lang w:val="ru-RU"/>
        </w:rPr>
        <w:t xml:space="preserve">растворной смеси </w:t>
      </w:r>
      <w:r w:rsidR="00765262" w:rsidRPr="000E3E45">
        <w:rPr>
          <w:sz w:val="24"/>
          <w:szCs w:val="24"/>
          <w:lang w:val="ru-RU"/>
        </w:rPr>
        <w:t>принимают равной</w:t>
      </w:r>
      <w:r w:rsidR="00AD0BBF" w:rsidRPr="000E3E45">
        <w:rPr>
          <w:sz w:val="24"/>
          <w:szCs w:val="24"/>
          <w:lang w:val="ru-RU"/>
        </w:rPr>
        <w:t xml:space="preserve"> период</w:t>
      </w:r>
      <w:r w:rsidR="00765262" w:rsidRPr="000E3E45">
        <w:rPr>
          <w:sz w:val="24"/>
          <w:szCs w:val="24"/>
          <w:lang w:val="ru-RU"/>
        </w:rPr>
        <w:t>у</w:t>
      </w:r>
      <w:r w:rsidR="00AD0BBF" w:rsidRPr="000E3E45">
        <w:rPr>
          <w:sz w:val="24"/>
          <w:szCs w:val="24"/>
          <w:lang w:val="ru-RU"/>
        </w:rPr>
        <w:t xml:space="preserve"> времени</w:t>
      </w:r>
      <w:r w:rsidR="00B87D55" w:rsidRPr="000E3E45">
        <w:rPr>
          <w:sz w:val="24"/>
          <w:szCs w:val="24"/>
          <w:lang w:val="ru-RU"/>
        </w:rPr>
        <w:t xml:space="preserve"> в минутах, после которого происходит уменьшение подвижности более чем на 20</w:t>
      </w:r>
      <w:r w:rsidR="00427D66" w:rsidRPr="000E3E45">
        <w:rPr>
          <w:sz w:val="24"/>
          <w:szCs w:val="24"/>
          <w:lang w:val="ru-RU"/>
        </w:rPr>
        <w:t xml:space="preserve"> </w:t>
      </w:r>
      <w:r w:rsidR="00B87D55" w:rsidRPr="000E3E45">
        <w:rPr>
          <w:sz w:val="24"/>
          <w:szCs w:val="24"/>
          <w:lang w:val="ru-RU"/>
        </w:rPr>
        <w:t>% по отношению к первоначальному значению</w:t>
      </w:r>
      <w:r w:rsidR="00765262" w:rsidRPr="000E3E45">
        <w:rPr>
          <w:sz w:val="24"/>
          <w:szCs w:val="24"/>
          <w:lang w:val="ru-RU"/>
        </w:rPr>
        <w:t>,</w:t>
      </w:r>
      <w:r w:rsidR="00AD0BBF" w:rsidRPr="000E3E45">
        <w:rPr>
          <w:sz w:val="24"/>
          <w:szCs w:val="24"/>
          <w:lang w:val="ru-RU"/>
        </w:rPr>
        <w:t xml:space="preserve"> и определя</w:t>
      </w:r>
      <w:r w:rsidR="00765262" w:rsidRPr="000E3E45">
        <w:rPr>
          <w:sz w:val="24"/>
          <w:szCs w:val="24"/>
          <w:lang w:val="ru-RU"/>
        </w:rPr>
        <w:t>ют</w:t>
      </w:r>
      <w:r w:rsidR="00AD0BBF" w:rsidRPr="000E3E45">
        <w:rPr>
          <w:sz w:val="24"/>
          <w:szCs w:val="24"/>
          <w:lang w:val="ru-RU"/>
        </w:rPr>
        <w:t xml:space="preserve"> по ГОСТ 31356</w:t>
      </w:r>
      <w:r w:rsidR="00B87D55" w:rsidRPr="000E3E45">
        <w:rPr>
          <w:sz w:val="24"/>
          <w:szCs w:val="24"/>
          <w:lang w:val="ru-RU"/>
        </w:rPr>
        <w:t>.</w:t>
      </w:r>
    </w:p>
    <w:p w:rsidR="00B87D55" w:rsidRPr="000E3E45" w:rsidRDefault="00B87D55" w:rsidP="000E3E45">
      <w:pPr>
        <w:pStyle w:val="ConsPlusNormal"/>
        <w:spacing w:line="360" w:lineRule="auto"/>
        <w:ind w:firstLine="510"/>
        <w:contextualSpacing/>
        <w:jc w:val="both"/>
        <w:rPr>
          <w:sz w:val="24"/>
          <w:szCs w:val="24"/>
          <w:lang w:val="ru-RU"/>
        </w:rPr>
      </w:pPr>
      <w:r w:rsidRPr="000E3E45">
        <w:rPr>
          <w:sz w:val="24"/>
          <w:szCs w:val="24"/>
          <w:lang w:val="ru-RU"/>
        </w:rPr>
        <w:t>7.5 Время корректировки растворной смеси для</w:t>
      </w:r>
      <w:r w:rsidR="00673809">
        <w:rPr>
          <w:sz w:val="24"/>
          <w:szCs w:val="24"/>
          <w:lang w:val="ru-RU"/>
        </w:rPr>
        <w:t xml:space="preserve"> </w:t>
      </w:r>
      <w:proofErr w:type="spellStart"/>
      <w:r w:rsidR="00673809">
        <w:rPr>
          <w:sz w:val="24"/>
          <w:szCs w:val="24"/>
          <w:lang w:val="ru-RU"/>
        </w:rPr>
        <w:t>тонкошовной</w:t>
      </w:r>
      <w:proofErr w:type="spellEnd"/>
      <w:r w:rsidR="00673809">
        <w:rPr>
          <w:sz w:val="24"/>
          <w:szCs w:val="24"/>
          <w:lang w:val="ru-RU"/>
        </w:rPr>
        <w:t xml:space="preserve"> кладки определяют</w:t>
      </w:r>
      <w:r w:rsidRPr="000E3E45">
        <w:rPr>
          <w:sz w:val="24"/>
          <w:szCs w:val="24"/>
          <w:lang w:val="ru-RU"/>
        </w:rPr>
        <w:t xml:space="preserve"> согласно</w:t>
      </w:r>
      <w:r w:rsidR="001D4DE8" w:rsidRPr="000E3E45">
        <w:rPr>
          <w:sz w:val="24"/>
          <w:szCs w:val="24"/>
          <w:lang w:val="ru-RU"/>
        </w:rPr>
        <w:t xml:space="preserve"> методу в</w:t>
      </w:r>
      <w:r w:rsidRPr="000E3E45">
        <w:rPr>
          <w:sz w:val="24"/>
          <w:szCs w:val="24"/>
          <w:lang w:val="ru-RU"/>
        </w:rPr>
        <w:t xml:space="preserve"> </w:t>
      </w:r>
      <w:r w:rsidR="00673809">
        <w:rPr>
          <w:sz w:val="24"/>
          <w:szCs w:val="24"/>
          <w:lang w:val="ru-RU"/>
        </w:rPr>
        <w:t>п</w:t>
      </w:r>
      <w:r w:rsidRPr="000E3E45">
        <w:rPr>
          <w:sz w:val="24"/>
          <w:szCs w:val="24"/>
          <w:lang w:val="ru-RU"/>
        </w:rPr>
        <w:t>риложени</w:t>
      </w:r>
      <w:r w:rsidR="001D4DE8" w:rsidRPr="000E3E45">
        <w:rPr>
          <w:sz w:val="24"/>
          <w:szCs w:val="24"/>
          <w:lang w:val="ru-RU"/>
        </w:rPr>
        <w:t>и</w:t>
      </w:r>
      <w:r w:rsidR="00CF7031" w:rsidRPr="000E3E45">
        <w:rPr>
          <w:sz w:val="24"/>
          <w:szCs w:val="24"/>
          <w:lang w:val="ru-RU"/>
        </w:rPr>
        <w:t xml:space="preserve"> А</w:t>
      </w:r>
      <w:r w:rsidRPr="000E3E45">
        <w:rPr>
          <w:sz w:val="24"/>
          <w:szCs w:val="24"/>
          <w:lang w:val="ru-RU"/>
        </w:rPr>
        <w:t>.</w:t>
      </w:r>
    </w:p>
    <w:p w:rsidR="00B87D55" w:rsidRPr="000E3E45" w:rsidRDefault="00B87D55" w:rsidP="000E3E45">
      <w:pPr>
        <w:pStyle w:val="ConsPlusNormal"/>
        <w:spacing w:line="360" w:lineRule="auto"/>
        <w:ind w:firstLine="510"/>
        <w:contextualSpacing/>
        <w:jc w:val="both"/>
        <w:rPr>
          <w:sz w:val="24"/>
          <w:szCs w:val="24"/>
          <w:lang w:val="ru-RU"/>
        </w:rPr>
      </w:pPr>
      <w:r w:rsidRPr="000E3E45">
        <w:rPr>
          <w:sz w:val="24"/>
          <w:szCs w:val="24"/>
          <w:lang w:val="ru-RU"/>
        </w:rPr>
        <w:t>7.6 Количество в</w:t>
      </w:r>
      <w:r w:rsidR="00673809">
        <w:rPr>
          <w:sz w:val="24"/>
          <w:szCs w:val="24"/>
          <w:lang w:val="ru-RU"/>
        </w:rPr>
        <w:t>овлеченного воздуха определяют</w:t>
      </w:r>
      <w:r w:rsidRPr="000E3E45">
        <w:rPr>
          <w:sz w:val="24"/>
          <w:szCs w:val="24"/>
          <w:lang w:val="ru-RU"/>
        </w:rPr>
        <w:t xml:space="preserve"> согласно </w:t>
      </w:r>
      <w:r w:rsidR="00CE08B2" w:rsidRPr="000E3E45">
        <w:rPr>
          <w:sz w:val="24"/>
          <w:szCs w:val="24"/>
          <w:lang w:val="ru-RU"/>
        </w:rPr>
        <w:t>ГОСТ 10181</w:t>
      </w:r>
      <w:r w:rsidR="001D4DE8" w:rsidRPr="000E3E45">
        <w:rPr>
          <w:sz w:val="24"/>
          <w:szCs w:val="24"/>
          <w:lang w:val="ru-RU"/>
        </w:rPr>
        <w:t>.</w:t>
      </w:r>
    </w:p>
    <w:p w:rsidR="00B87D55" w:rsidRPr="000E3E45" w:rsidRDefault="00B87D55" w:rsidP="000E3E45">
      <w:pPr>
        <w:pStyle w:val="ConsPlusNormal"/>
        <w:spacing w:line="360" w:lineRule="auto"/>
        <w:ind w:firstLine="510"/>
        <w:contextualSpacing/>
        <w:jc w:val="both"/>
        <w:rPr>
          <w:sz w:val="24"/>
          <w:szCs w:val="24"/>
          <w:lang w:val="ru-RU"/>
        </w:rPr>
      </w:pPr>
      <w:r w:rsidRPr="000E3E45">
        <w:rPr>
          <w:sz w:val="24"/>
          <w:szCs w:val="24"/>
          <w:lang w:val="ru-RU"/>
        </w:rPr>
        <w:t>7.7 Предел п</w:t>
      </w:r>
      <w:r w:rsidR="00673809">
        <w:rPr>
          <w:sz w:val="24"/>
          <w:szCs w:val="24"/>
          <w:lang w:val="ru-RU"/>
        </w:rPr>
        <w:t>рочности при сжатии определяют</w:t>
      </w:r>
      <w:r w:rsidRPr="000E3E45">
        <w:rPr>
          <w:sz w:val="24"/>
          <w:szCs w:val="24"/>
          <w:lang w:val="ru-RU"/>
        </w:rPr>
        <w:t xml:space="preserve"> согласно ГОСТ 31356.</w:t>
      </w:r>
    </w:p>
    <w:p w:rsidR="00B87D55" w:rsidRPr="000E3E45" w:rsidRDefault="00B87D55" w:rsidP="000E3E45">
      <w:pPr>
        <w:pStyle w:val="ConsPlusNormal"/>
        <w:spacing w:line="360" w:lineRule="auto"/>
        <w:ind w:firstLine="510"/>
        <w:contextualSpacing/>
        <w:jc w:val="both"/>
        <w:rPr>
          <w:sz w:val="24"/>
          <w:szCs w:val="24"/>
          <w:lang w:val="ru-RU"/>
        </w:rPr>
      </w:pPr>
      <w:r w:rsidRPr="000E3E45">
        <w:rPr>
          <w:sz w:val="24"/>
          <w:szCs w:val="24"/>
          <w:lang w:val="ru-RU"/>
        </w:rPr>
        <w:t>7.8 Предел п</w:t>
      </w:r>
      <w:r w:rsidR="00673809">
        <w:rPr>
          <w:sz w:val="24"/>
          <w:szCs w:val="24"/>
          <w:lang w:val="ru-RU"/>
        </w:rPr>
        <w:t>рочности при сдвиге определяют</w:t>
      </w:r>
      <w:r w:rsidRPr="000E3E45">
        <w:rPr>
          <w:sz w:val="24"/>
          <w:szCs w:val="24"/>
          <w:lang w:val="ru-RU"/>
        </w:rPr>
        <w:t xml:space="preserve"> согласно метод</w:t>
      </w:r>
      <w:r w:rsidR="00B574E1" w:rsidRPr="000E3E45">
        <w:rPr>
          <w:sz w:val="24"/>
          <w:szCs w:val="24"/>
          <w:lang w:val="ru-RU"/>
        </w:rPr>
        <w:t>у</w:t>
      </w:r>
      <w:r w:rsidRPr="000E3E45">
        <w:rPr>
          <w:sz w:val="24"/>
          <w:szCs w:val="24"/>
          <w:lang w:val="ru-RU"/>
        </w:rPr>
        <w:t xml:space="preserve"> </w:t>
      </w:r>
      <w:r w:rsidR="00673809">
        <w:rPr>
          <w:sz w:val="24"/>
          <w:szCs w:val="24"/>
          <w:lang w:val="ru-RU"/>
        </w:rPr>
        <w:t>в п</w:t>
      </w:r>
      <w:r w:rsidR="00CF7031" w:rsidRPr="000E3E45">
        <w:rPr>
          <w:sz w:val="24"/>
          <w:szCs w:val="24"/>
          <w:lang w:val="ru-RU"/>
        </w:rPr>
        <w:t>риложении Б</w:t>
      </w:r>
      <w:r w:rsidR="00E929EC" w:rsidRPr="000E3E45">
        <w:rPr>
          <w:sz w:val="24"/>
          <w:szCs w:val="24"/>
          <w:lang w:val="ru-RU"/>
        </w:rPr>
        <w:t xml:space="preserve"> и</w:t>
      </w:r>
      <w:r w:rsidR="00B574E1" w:rsidRPr="000E3E45">
        <w:rPr>
          <w:sz w:val="24"/>
          <w:szCs w:val="24"/>
          <w:lang w:val="ru-RU"/>
        </w:rPr>
        <w:t>ли</w:t>
      </w:r>
      <w:r w:rsidR="00673809">
        <w:rPr>
          <w:sz w:val="24"/>
          <w:szCs w:val="24"/>
          <w:lang w:val="ru-RU"/>
        </w:rPr>
        <w:t xml:space="preserve"> п</w:t>
      </w:r>
      <w:r w:rsidR="00E929EC" w:rsidRPr="000E3E45">
        <w:rPr>
          <w:sz w:val="24"/>
          <w:szCs w:val="24"/>
          <w:lang w:val="ru-RU"/>
        </w:rPr>
        <w:t>риложени</w:t>
      </w:r>
      <w:r w:rsidR="00B574E1" w:rsidRPr="000E3E45">
        <w:rPr>
          <w:sz w:val="24"/>
          <w:szCs w:val="24"/>
          <w:lang w:val="ru-RU"/>
        </w:rPr>
        <w:t>и В.</w:t>
      </w:r>
    </w:p>
    <w:p w:rsidR="00B87D55" w:rsidRPr="000E3E45" w:rsidRDefault="00B87D55" w:rsidP="000E3E45">
      <w:pPr>
        <w:pStyle w:val="ConsPlusNormal"/>
        <w:spacing w:line="360" w:lineRule="auto"/>
        <w:ind w:firstLine="510"/>
        <w:contextualSpacing/>
        <w:jc w:val="both"/>
        <w:rPr>
          <w:sz w:val="24"/>
          <w:szCs w:val="24"/>
          <w:lang w:val="ru-RU"/>
        </w:rPr>
      </w:pPr>
      <w:r w:rsidRPr="000E3E45">
        <w:rPr>
          <w:sz w:val="24"/>
          <w:szCs w:val="24"/>
          <w:lang w:val="ru-RU"/>
        </w:rPr>
        <w:t xml:space="preserve">7.9 Капиллярное </w:t>
      </w:r>
      <w:proofErr w:type="spellStart"/>
      <w:r w:rsidR="00673809">
        <w:rPr>
          <w:sz w:val="24"/>
          <w:szCs w:val="24"/>
          <w:lang w:val="ru-RU"/>
        </w:rPr>
        <w:t>водопоглощение</w:t>
      </w:r>
      <w:proofErr w:type="spellEnd"/>
      <w:r w:rsidR="00673809">
        <w:rPr>
          <w:sz w:val="24"/>
          <w:szCs w:val="24"/>
          <w:lang w:val="ru-RU"/>
        </w:rPr>
        <w:t xml:space="preserve"> определяют</w:t>
      </w:r>
      <w:r w:rsidRPr="000E3E45">
        <w:rPr>
          <w:sz w:val="24"/>
          <w:szCs w:val="24"/>
          <w:lang w:val="ru-RU"/>
        </w:rPr>
        <w:t xml:space="preserve"> по ГОСТ 31356.</w:t>
      </w:r>
    </w:p>
    <w:p w:rsidR="00B87D55" w:rsidRPr="000E3E45" w:rsidRDefault="00673809" w:rsidP="000E3E45">
      <w:pPr>
        <w:pStyle w:val="ConsPlusNormal"/>
        <w:spacing w:line="360" w:lineRule="auto"/>
        <w:ind w:firstLine="510"/>
        <w:contextualSpacing/>
        <w:jc w:val="both"/>
        <w:rPr>
          <w:sz w:val="24"/>
          <w:szCs w:val="24"/>
          <w:lang w:val="ru-RU"/>
        </w:rPr>
      </w:pPr>
      <w:r>
        <w:rPr>
          <w:sz w:val="24"/>
          <w:szCs w:val="24"/>
          <w:lang w:val="ru-RU"/>
        </w:rPr>
        <w:t>7.10 Среднюю</w:t>
      </w:r>
      <w:r w:rsidR="00B87D55" w:rsidRPr="000E3E45">
        <w:rPr>
          <w:sz w:val="24"/>
          <w:szCs w:val="24"/>
          <w:lang w:val="ru-RU"/>
        </w:rPr>
        <w:t xml:space="preserve"> плотность раствор</w:t>
      </w:r>
      <w:r>
        <w:rPr>
          <w:sz w:val="24"/>
          <w:szCs w:val="24"/>
          <w:lang w:val="ru-RU"/>
        </w:rPr>
        <w:t>а в сухом состоянии определяют</w:t>
      </w:r>
      <w:r w:rsidR="00B87D55" w:rsidRPr="000E3E45">
        <w:rPr>
          <w:sz w:val="24"/>
          <w:szCs w:val="24"/>
          <w:lang w:val="ru-RU"/>
        </w:rPr>
        <w:t xml:space="preserve"> по ГОСТ 5802. </w:t>
      </w:r>
    </w:p>
    <w:p w:rsidR="00B87D55" w:rsidRPr="000E3E45" w:rsidRDefault="00B87D55" w:rsidP="000E3E45">
      <w:pPr>
        <w:pStyle w:val="ConsPlusNormal"/>
        <w:spacing w:line="360" w:lineRule="auto"/>
        <w:ind w:firstLine="510"/>
        <w:contextualSpacing/>
        <w:jc w:val="both"/>
        <w:rPr>
          <w:sz w:val="24"/>
          <w:szCs w:val="24"/>
          <w:lang w:val="ru-RU"/>
        </w:rPr>
      </w:pPr>
      <w:r w:rsidRPr="000E3E45">
        <w:rPr>
          <w:sz w:val="24"/>
          <w:szCs w:val="24"/>
          <w:lang w:val="ru-RU"/>
        </w:rPr>
        <w:t xml:space="preserve">7.11 Морозостойкость раствора </w:t>
      </w:r>
      <w:r w:rsidR="00673809">
        <w:rPr>
          <w:sz w:val="24"/>
          <w:szCs w:val="24"/>
          <w:lang w:val="ru-RU"/>
        </w:rPr>
        <w:t>определяют</w:t>
      </w:r>
      <w:r w:rsidRPr="000E3E45">
        <w:rPr>
          <w:sz w:val="24"/>
          <w:szCs w:val="24"/>
          <w:lang w:val="ru-RU"/>
        </w:rPr>
        <w:t xml:space="preserve"> по ГОСТ 31356.</w:t>
      </w:r>
    </w:p>
    <w:p w:rsidR="00B87D55" w:rsidRPr="000E3E45" w:rsidRDefault="00B87D55" w:rsidP="000E3E45">
      <w:pPr>
        <w:pStyle w:val="ConsPlusNormal"/>
        <w:spacing w:line="360" w:lineRule="auto"/>
        <w:ind w:firstLine="510"/>
        <w:contextualSpacing/>
        <w:jc w:val="both"/>
        <w:rPr>
          <w:sz w:val="24"/>
          <w:szCs w:val="24"/>
          <w:lang w:val="ru-RU"/>
        </w:rPr>
      </w:pPr>
      <w:r w:rsidRPr="000E3E45">
        <w:rPr>
          <w:sz w:val="24"/>
          <w:szCs w:val="24"/>
          <w:lang w:val="ru-RU"/>
        </w:rPr>
        <w:t>7.1</w:t>
      </w:r>
      <w:r w:rsidR="00673809">
        <w:rPr>
          <w:sz w:val="24"/>
          <w:szCs w:val="24"/>
          <w:lang w:val="ru-RU"/>
        </w:rPr>
        <w:t xml:space="preserve">2 </w:t>
      </w:r>
      <w:proofErr w:type="spellStart"/>
      <w:r w:rsidR="00673809">
        <w:rPr>
          <w:sz w:val="24"/>
          <w:szCs w:val="24"/>
          <w:lang w:val="ru-RU"/>
        </w:rPr>
        <w:t>Паропроницаемость</w:t>
      </w:r>
      <w:proofErr w:type="spellEnd"/>
      <w:r w:rsidR="00673809">
        <w:rPr>
          <w:sz w:val="24"/>
          <w:szCs w:val="24"/>
          <w:lang w:val="ru-RU"/>
        </w:rPr>
        <w:t xml:space="preserve"> определяют</w:t>
      </w:r>
      <w:r w:rsidRPr="000E3E45">
        <w:rPr>
          <w:sz w:val="24"/>
          <w:szCs w:val="24"/>
          <w:lang w:val="ru-RU"/>
        </w:rPr>
        <w:t xml:space="preserve"> по ГОСТ 25898.</w:t>
      </w:r>
    </w:p>
    <w:p w:rsidR="00B87D55" w:rsidRPr="000E3E45" w:rsidRDefault="00B87D55" w:rsidP="000E3E45">
      <w:pPr>
        <w:pStyle w:val="ConsPlusNormal"/>
        <w:spacing w:line="360" w:lineRule="auto"/>
        <w:ind w:firstLine="510"/>
        <w:contextualSpacing/>
        <w:jc w:val="both"/>
        <w:rPr>
          <w:sz w:val="24"/>
          <w:szCs w:val="24"/>
          <w:lang w:val="ru-RU"/>
        </w:rPr>
      </w:pPr>
      <w:r w:rsidRPr="000E3E45">
        <w:rPr>
          <w:sz w:val="24"/>
          <w:szCs w:val="24"/>
          <w:lang w:val="ru-RU"/>
        </w:rPr>
        <w:t>7.1</w:t>
      </w:r>
      <w:r w:rsidR="00DA6ADA">
        <w:rPr>
          <w:sz w:val="24"/>
          <w:szCs w:val="24"/>
          <w:lang w:val="ru-RU"/>
        </w:rPr>
        <w:t>3</w:t>
      </w:r>
      <w:r w:rsidRPr="000E3E45">
        <w:rPr>
          <w:sz w:val="24"/>
          <w:szCs w:val="24"/>
          <w:lang w:val="ru-RU"/>
        </w:rPr>
        <w:t xml:space="preserve"> Теплопроводность </w:t>
      </w:r>
      <w:r w:rsidR="00673809">
        <w:rPr>
          <w:sz w:val="24"/>
          <w:szCs w:val="24"/>
          <w:lang w:val="ru-RU"/>
        </w:rPr>
        <w:t>определяют</w:t>
      </w:r>
      <w:r w:rsidRPr="000E3E45">
        <w:rPr>
          <w:sz w:val="24"/>
          <w:szCs w:val="24"/>
          <w:lang w:val="ru-RU"/>
        </w:rPr>
        <w:t xml:space="preserve"> по ГОСТ 7076.</w:t>
      </w:r>
    </w:p>
    <w:p w:rsidR="00B87D55" w:rsidRPr="000E3E45" w:rsidRDefault="00B87D55" w:rsidP="000E3E45">
      <w:pPr>
        <w:pStyle w:val="ConsPlusNormal"/>
        <w:spacing w:line="360" w:lineRule="auto"/>
        <w:ind w:firstLine="510"/>
        <w:contextualSpacing/>
        <w:jc w:val="both"/>
        <w:rPr>
          <w:sz w:val="24"/>
          <w:szCs w:val="24"/>
          <w:lang w:val="ru-RU"/>
        </w:rPr>
      </w:pPr>
      <w:r w:rsidRPr="000E3E45">
        <w:rPr>
          <w:sz w:val="24"/>
          <w:szCs w:val="24"/>
          <w:lang w:val="ru-RU"/>
        </w:rPr>
        <w:t>7.1</w:t>
      </w:r>
      <w:r w:rsidR="00DA6ADA">
        <w:rPr>
          <w:sz w:val="24"/>
          <w:szCs w:val="24"/>
          <w:lang w:val="ru-RU"/>
        </w:rPr>
        <w:t>4</w:t>
      </w:r>
      <w:r w:rsidRPr="000E3E45">
        <w:rPr>
          <w:sz w:val="24"/>
          <w:szCs w:val="24"/>
          <w:lang w:val="ru-RU"/>
        </w:rPr>
        <w:t xml:space="preserve"> </w:t>
      </w:r>
      <w:proofErr w:type="spellStart"/>
      <w:r w:rsidRPr="000E3E45">
        <w:rPr>
          <w:sz w:val="24"/>
          <w:szCs w:val="24"/>
          <w:lang w:val="ru-RU"/>
        </w:rPr>
        <w:t>Сульфатостойкость</w:t>
      </w:r>
      <w:proofErr w:type="spellEnd"/>
      <w:r w:rsidRPr="000E3E45">
        <w:rPr>
          <w:sz w:val="24"/>
          <w:szCs w:val="24"/>
          <w:lang w:val="ru-RU"/>
        </w:rPr>
        <w:t xml:space="preserve"> раствора </w:t>
      </w:r>
      <w:r w:rsidR="00B574E1" w:rsidRPr="000E3E45">
        <w:rPr>
          <w:sz w:val="24"/>
          <w:szCs w:val="24"/>
          <w:lang w:val="ru-RU"/>
        </w:rPr>
        <w:t>класса Т</w:t>
      </w:r>
      <w:r w:rsidR="00673809">
        <w:rPr>
          <w:sz w:val="24"/>
          <w:szCs w:val="24"/>
          <w:lang w:val="ru-RU"/>
        </w:rPr>
        <w:t xml:space="preserve"> определяют</w:t>
      </w:r>
      <w:r w:rsidRPr="000E3E45">
        <w:rPr>
          <w:sz w:val="24"/>
          <w:szCs w:val="24"/>
          <w:lang w:val="ru-RU"/>
        </w:rPr>
        <w:t xml:space="preserve"> согласно методу в </w:t>
      </w:r>
      <w:r w:rsidR="00673809">
        <w:rPr>
          <w:sz w:val="24"/>
          <w:szCs w:val="24"/>
          <w:lang w:val="ru-RU"/>
        </w:rPr>
        <w:t>п</w:t>
      </w:r>
      <w:r w:rsidRPr="000E3E45">
        <w:rPr>
          <w:sz w:val="24"/>
          <w:szCs w:val="24"/>
          <w:lang w:val="ru-RU"/>
        </w:rPr>
        <w:t>риложении В.</w:t>
      </w:r>
    </w:p>
    <w:p w:rsidR="00B87D55" w:rsidRDefault="00AA2A09" w:rsidP="000E3E45">
      <w:pPr>
        <w:pStyle w:val="ConsPlusNormal"/>
        <w:spacing w:line="360" w:lineRule="auto"/>
        <w:ind w:firstLine="510"/>
        <w:jc w:val="both"/>
        <w:rPr>
          <w:sz w:val="24"/>
          <w:szCs w:val="24"/>
          <w:lang w:val="ru-RU"/>
        </w:rPr>
      </w:pPr>
      <w:r w:rsidRPr="000E3E45">
        <w:rPr>
          <w:sz w:val="24"/>
          <w:szCs w:val="24"/>
          <w:lang w:val="ru-RU"/>
        </w:rPr>
        <w:t>7.1</w:t>
      </w:r>
      <w:r w:rsidR="00DA6ADA">
        <w:rPr>
          <w:sz w:val="24"/>
          <w:szCs w:val="24"/>
          <w:lang w:val="ru-RU"/>
        </w:rPr>
        <w:t>5</w:t>
      </w:r>
      <w:r w:rsidR="00B87D55" w:rsidRPr="000E3E45">
        <w:rPr>
          <w:sz w:val="24"/>
          <w:szCs w:val="24"/>
          <w:lang w:val="ru-RU"/>
        </w:rPr>
        <w:t xml:space="preserve"> Методы испытаний материалов, применяемых для приготовления кладочных смесей, должны быть указаны в технологической документации предприятия-изготовителя.</w:t>
      </w:r>
    </w:p>
    <w:p w:rsidR="009C6477" w:rsidRDefault="009C6477">
      <w:pPr>
        <w:rPr>
          <w:rFonts w:ascii="Arial" w:eastAsia="Times New Roman" w:hAnsi="Arial" w:cs="Arial"/>
          <w:sz w:val="24"/>
          <w:szCs w:val="24"/>
          <w:lang w:val="ru-RU"/>
        </w:rPr>
      </w:pPr>
      <w:r>
        <w:rPr>
          <w:sz w:val="24"/>
          <w:szCs w:val="24"/>
          <w:lang w:val="ru-RU"/>
        </w:rPr>
        <w:br w:type="page"/>
      </w:r>
    </w:p>
    <w:p w:rsidR="00B87D55" w:rsidRDefault="00522DD4" w:rsidP="000E3E45">
      <w:pPr>
        <w:pStyle w:val="ConsPlusNormal"/>
        <w:spacing w:line="360" w:lineRule="auto"/>
        <w:ind w:firstLine="510"/>
        <w:rPr>
          <w:b/>
          <w:sz w:val="28"/>
          <w:szCs w:val="28"/>
          <w:lang w:val="ru-RU"/>
        </w:rPr>
      </w:pPr>
      <w:r w:rsidRPr="00C21054">
        <w:rPr>
          <w:b/>
          <w:sz w:val="28"/>
          <w:szCs w:val="28"/>
          <w:lang w:val="ru-RU"/>
        </w:rPr>
        <w:lastRenderedPageBreak/>
        <w:t>8</w:t>
      </w:r>
      <w:r w:rsidR="00584B80" w:rsidRPr="00C21054">
        <w:rPr>
          <w:b/>
          <w:sz w:val="28"/>
          <w:szCs w:val="28"/>
          <w:lang w:val="ru-RU"/>
        </w:rPr>
        <w:t xml:space="preserve"> Транспортирование и хранение</w:t>
      </w:r>
    </w:p>
    <w:p w:rsidR="00C21054" w:rsidRPr="00C21054" w:rsidRDefault="00C21054" w:rsidP="000E3E45">
      <w:pPr>
        <w:pStyle w:val="ConsPlusNormal"/>
        <w:spacing w:line="360" w:lineRule="auto"/>
        <w:ind w:firstLine="510"/>
        <w:rPr>
          <w:b/>
          <w:sz w:val="28"/>
          <w:szCs w:val="28"/>
          <w:lang w:val="ru-RU"/>
        </w:rPr>
      </w:pPr>
    </w:p>
    <w:p w:rsidR="00B87D55" w:rsidRPr="00C21054" w:rsidRDefault="00AA2A09" w:rsidP="000E3E45">
      <w:pPr>
        <w:pStyle w:val="ConsPlusNormal"/>
        <w:spacing w:line="360" w:lineRule="auto"/>
        <w:ind w:firstLine="510"/>
        <w:jc w:val="both"/>
        <w:rPr>
          <w:b/>
          <w:sz w:val="24"/>
          <w:szCs w:val="24"/>
          <w:lang w:val="ru-RU"/>
        </w:rPr>
      </w:pPr>
      <w:r w:rsidRPr="00C21054">
        <w:rPr>
          <w:b/>
          <w:sz w:val="24"/>
          <w:szCs w:val="24"/>
          <w:lang w:val="ru-RU"/>
        </w:rPr>
        <w:t>8.1</w:t>
      </w:r>
      <w:r w:rsidR="00ED4195">
        <w:rPr>
          <w:b/>
          <w:sz w:val="24"/>
          <w:szCs w:val="24"/>
          <w:lang w:val="ru-RU"/>
        </w:rPr>
        <w:t xml:space="preserve"> Транспортирование</w:t>
      </w:r>
    </w:p>
    <w:p w:rsidR="00B87D55" w:rsidRPr="000E3E45" w:rsidRDefault="00AA2A09" w:rsidP="000E3E45">
      <w:pPr>
        <w:pStyle w:val="ConsPlusNormal"/>
        <w:spacing w:line="360" w:lineRule="auto"/>
        <w:ind w:firstLine="510"/>
        <w:jc w:val="both"/>
        <w:rPr>
          <w:sz w:val="24"/>
          <w:szCs w:val="24"/>
          <w:lang w:val="ru-RU"/>
        </w:rPr>
      </w:pPr>
      <w:r w:rsidRPr="000E3E45">
        <w:rPr>
          <w:sz w:val="24"/>
          <w:szCs w:val="24"/>
          <w:lang w:val="ru-RU"/>
        </w:rPr>
        <w:t>8.1.1</w:t>
      </w:r>
      <w:r w:rsidR="00B87D55" w:rsidRPr="000E3E45">
        <w:rPr>
          <w:sz w:val="24"/>
          <w:szCs w:val="24"/>
          <w:lang w:val="ru-RU"/>
        </w:rPr>
        <w:t xml:space="preserve"> Упакованные кладочные смеси перевозят транспортными пакетами автомобильным, железнодорожным транспортом и транспортом других видов в соответствии с правилами перевозки и крепления грузов, действующими на транспорте конкретного вида, и инструкцией изготовителя.</w:t>
      </w:r>
    </w:p>
    <w:p w:rsidR="00B87D55" w:rsidRPr="000E3E45" w:rsidRDefault="00B87D55" w:rsidP="000E3E45">
      <w:pPr>
        <w:pStyle w:val="ConsPlusNormal"/>
        <w:spacing w:line="360" w:lineRule="auto"/>
        <w:ind w:firstLine="510"/>
        <w:jc w:val="both"/>
        <w:rPr>
          <w:sz w:val="24"/>
          <w:szCs w:val="24"/>
          <w:lang w:val="ru-RU"/>
        </w:rPr>
      </w:pPr>
      <w:r w:rsidRPr="000E3E45">
        <w:rPr>
          <w:sz w:val="24"/>
          <w:szCs w:val="24"/>
          <w:lang w:val="ru-RU"/>
        </w:rPr>
        <w:t>Допускается транспортирование смесей в силосах при условии выполнения требований 8.1.2</w:t>
      </w:r>
      <w:r w:rsidR="00C21054">
        <w:rPr>
          <w:sz w:val="24"/>
          <w:szCs w:val="24"/>
          <w:lang w:val="ru-RU"/>
        </w:rPr>
        <w:t>.</w:t>
      </w:r>
    </w:p>
    <w:p w:rsidR="00B87D55" w:rsidRPr="000E3E45" w:rsidRDefault="00AA2A09" w:rsidP="000E3E45">
      <w:pPr>
        <w:pStyle w:val="ConsPlusNormal"/>
        <w:spacing w:line="360" w:lineRule="auto"/>
        <w:ind w:firstLine="510"/>
        <w:jc w:val="both"/>
        <w:rPr>
          <w:sz w:val="24"/>
          <w:szCs w:val="24"/>
          <w:lang w:val="ru-RU"/>
        </w:rPr>
      </w:pPr>
      <w:r w:rsidRPr="000E3E45">
        <w:rPr>
          <w:sz w:val="24"/>
          <w:szCs w:val="24"/>
          <w:lang w:val="ru-RU"/>
        </w:rPr>
        <w:t>8.1.2</w:t>
      </w:r>
      <w:r w:rsidR="00B87D55" w:rsidRPr="000E3E45">
        <w:rPr>
          <w:sz w:val="24"/>
          <w:szCs w:val="24"/>
          <w:lang w:val="ru-RU"/>
        </w:rPr>
        <w:t xml:space="preserve"> При транспортировании кладочных смесей должны быть приняты меры, исключающие воздействие атмосферных осадков, а также обеспечивающие защиту упаковки от механического повреждения и нарушения целостности.</w:t>
      </w:r>
    </w:p>
    <w:p w:rsidR="00B87D55" w:rsidRPr="00C21054" w:rsidRDefault="00AA2A09" w:rsidP="000E3E45">
      <w:pPr>
        <w:pStyle w:val="ConsPlusNormal"/>
        <w:spacing w:line="360" w:lineRule="auto"/>
        <w:ind w:firstLine="510"/>
        <w:jc w:val="both"/>
        <w:rPr>
          <w:b/>
          <w:sz w:val="24"/>
          <w:szCs w:val="24"/>
          <w:lang w:val="ru-RU"/>
        </w:rPr>
      </w:pPr>
      <w:r w:rsidRPr="00C21054">
        <w:rPr>
          <w:b/>
          <w:sz w:val="24"/>
          <w:szCs w:val="24"/>
          <w:lang w:val="ru-RU"/>
        </w:rPr>
        <w:t>8.2</w:t>
      </w:r>
      <w:r w:rsidR="00B87D55" w:rsidRPr="00C21054">
        <w:rPr>
          <w:b/>
          <w:sz w:val="24"/>
          <w:szCs w:val="24"/>
          <w:lang w:val="ru-RU"/>
        </w:rPr>
        <w:t xml:space="preserve"> Хранение</w:t>
      </w:r>
    </w:p>
    <w:p w:rsidR="00B87D55" w:rsidRPr="000E3E45" w:rsidRDefault="00AA2A09" w:rsidP="000E3E45">
      <w:pPr>
        <w:spacing w:after="0" w:line="360" w:lineRule="auto"/>
        <w:ind w:firstLine="510"/>
        <w:rPr>
          <w:rFonts w:ascii="Arial" w:hAnsi="Arial" w:cs="Arial"/>
          <w:sz w:val="24"/>
          <w:szCs w:val="24"/>
          <w:lang w:val="ru-RU"/>
        </w:rPr>
      </w:pPr>
      <w:r w:rsidRPr="000E3E45">
        <w:rPr>
          <w:rFonts w:ascii="Arial" w:hAnsi="Arial" w:cs="Arial"/>
          <w:sz w:val="24"/>
          <w:szCs w:val="24"/>
          <w:lang w:val="ru-RU"/>
        </w:rPr>
        <w:t>8.2.1</w:t>
      </w:r>
      <w:r w:rsidR="00B87D55" w:rsidRPr="000E3E45">
        <w:rPr>
          <w:rFonts w:ascii="Arial" w:hAnsi="Arial" w:cs="Arial"/>
          <w:sz w:val="24"/>
          <w:szCs w:val="24"/>
          <w:lang w:val="ru-RU"/>
        </w:rPr>
        <w:t xml:space="preserve"> Кладочные смеси должны храниться в упакованном виде в условиях, не допускающих их увлажнение и обеспечивающих сохранность упаковки, в крытых складских помещениях.</w:t>
      </w:r>
    </w:p>
    <w:p w:rsidR="00B87D55" w:rsidRPr="000E3E45" w:rsidRDefault="00B87D55" w:rsidP="000E3E45">
      <w:pPr>
        <w:spacing w:after="0" w:line="360" w:lineRule="auto"/>
        <w:ind w:firstLine="510"/>
        <w:rPr>
          <w:rFonts w:ascii="Arial" w:hAnsi="Arial" w:cs="Arial"/>
          <w:sz w:val="24"/>
          <w:szCs w:val="24"/>
          <w:lang w:val="ru-RU"/>
        </w:rPr>
      </w:pPr>
      <w:r w:rsidRPr="000E3E45">
        <w:rPr>
          <w:rFonts w:ascii="Arial" w:hAnsi="Arial" w:cs="Arial"/>
          <w:sz w:val="24"/>
          <w:szCs w:val="24"/>
          <w:lang w:val="ru-RU"/>
        </w:rPr>
        <w:t xml:space="preserve">В силосах или других крытых емкостях кладочные смеси должны храниться раздельно по видам и маркам. </w:t>
      </w:r>
    </w:p>
    <w:p w:rsidR="00B87D55" w:rsidRPr="000E3E45" w:rsidRDefault="00B87D55" w:rsidP="000E3E45">
      <w:pPr>
        <w:spacing w:after="0" w:line="360" w:lineRule="auto"/>
        <w:ind w:firstLine="510"/>
        <w:rPr>
          <w:rFonts w:ascii="Arial" w:hAnsi="Arial" w:cs="Arial"/>
          <w:sz w:val="24"/>
          <w:szCs w:val="24"/>
          <w:lang w:val="ru-RU"/>
        </w:rPr>
      </w:pPr>
      <w:r w:rsidRPr="000E3E45">
        <w:rPr>
          <w:rFonts w:ascii="Arial" w:hAnsi="Arial" w:cs="Arial"/>
          <w:sz w:val="24"/>
          <w:szCs w:val="24"/>
          <w:lang w:val="ru-RU"/>
        </w:rPr>
        <w:t>При хранении кладочных смесей в пакетах, обеспечивающих защиту от атмосферных осадков, допускается хранение смеси на открытых площадках при условии целостности пакета. Для защиты пакетов от примерзания и разрушения, смеси следует укладывать на поддоны, в штабели высотой не более четырех ярусов.</w:t>
      </w:r>
    </w:p>
    <w:p w:rsidR="00B87D55" w:rsidRPr="000E3E45" w:rsidRDefault="00AA2A09" w:rsidP="000E3E45">
      <w:pPr>
        <w:pStyle w:val="ConsPlusNormal"/>
        <w:spacing w:line="360" w:lineRule="auto"/>
        <w:ind w:firstLine="510"/>
        <w:jc w:val="both"/>
        <w:rPr>
          <w:sz w:val="24"/>
          <w:szCs w:val="24"/>
          <w:lang w:val="ru-RU"/>
        </w:rPr>
      </w:pPr>
      <w:r w:rsidRPr="000E3E45">
        <w:rPr>
          <w:sz w:val="24"/>
          <w:szCs w:val="24"/>
          <w:lang w:val="ru-RU"/>
        </w:rPr>
        <w:t>8.2.2</w:t>
      </w:r>
      <w:r w:rsidR="00B87D55" w:rsidRPr="000E3E45">
        <w:rPr>
          <w:sz w:val="24"/>
          <w:szCs w:val="24"/>
          <w:lang w:val="ru-RU"/>
        </w:rPr>
        <w:t xml:space="preserve"> Гарантийный срок хранения упакованных смесей при хранении в соответст</w:t>
      </w:r>
      <w:r w:rsidR="00ED4195">
        <w:rPr>
          <w:sz w:val="24"/>
          <w:szCs w:val="24"/>
          <w:lang w:val="ru-RU"/>
        </w:rPr>
        <w:t xml:space="preserve">вии с 8.2.1 – не менее 6 </w:t>
      </w:r>
      <w:proofErr w:type="spellStart"/>
      <w:r w:rsidR="00ED4195">
        <w:rPr>
          <w:sz w:val="24"/>
          <w:szCs w:val="24"/>
          <w:lang w:val="ru-RU"/>
        </w:rPr>
        <w:t>мес</w:t>
      </w:r>
      <w:proofErr w:type="spellEnd"/>
      <w:r w:rsidR="00B87D55" w:rsidRPr="000E3E45">
        <w:rPr>
          <w:sz w:val="24"/>
          <w:szCs w:val="24"/>
          <w:lang w:val="ru-RU"/>
        </w:rPr>
        <w:t xml:space="preserve"> с даты изготовления.</w:t>
      </w:r>
    </w:p>
    <w:p w:rsidR="00B87D55" w:rsidRPr="000E3E45" w:rsidRDefault="00B87D55" w:rsidP="000E3E45">
      <w:pPr>
        <w:pStyle w:val="ConsPlusNormal"/>
        <w:spacing w:line="360" w:lineRule="auto"/>
        <w:ind w:firstLine="510"/>
        <w:jc w:val="both"/>
        <w:rPr>
          <w:sz w:val="24"/>
          <w:szCs w:val="24"/>
          <w:lang w:val="ru-RU"/>
        </w:rPr>
      </w:pPr>
      <w:r w:rsidRPr="000E3E45">
        <w:rPr>
          <w:sz w:val="24"/>
          <w:szCs w:val="24"/>
          <w:lang w:val="ru-RU"/>
        </w:rPr>
        <w:t>Срок хранения сме</w:t>
      </w:r>
      <w:r w:rsidR="00FE0CD6" w:rsidRPr="000E3E45">
        <w:rPr>
          <w:sz w:val="24"/>
          <w:szCs w:val="24"/>
          <w:lang w:val="ru-RU"/>
        </w:rPr>
        <w:t>сей, транспортируемых в силосах</w:t>
      </w:r>
      <w:r w:rsidR="00ED4195">
        <w:rPr>
          <w:sz w:val="24"/>
          <w:szCs w:val="24"/>
          <w:lang w:val="ru-RU"/>
        </w:rPr>
        <w:t>,</w:t>
      </w:r>
      <w:r w:rsidR="00522DD4" w:rsidRPr="000E3E45">
        <w:rPr>
          <w:sz w:val="24"/>
          <w:szCs w:val="24"/>
          <w:lang w:val="ru-RU"/>
        </w:rPr>
        <w:t xml:space="preserve"> </w:t>
      </w:r>
      <w:r w:rsidR="00ED4195">
        <w:rPr>
          <w:sz w:val="24"/>
          <w:szCs w:val="24"/>
          <w:lang w:val="ru-RU"/>
        </w:rPr>
        <w:t>–</w:t>
      </w:r>
      <w:r w:rsidR="00522DD4" w:rsidRPr="000E3E45">
        <w:rPr>
          <w:sz w:val="24"/>
          <w:szCs w:val="24"/>
          <w:lang w:val="ru-RU"/>
        </w:rPr>
        <w:t xml:space="preserve"> </w:t>
      </w:r>
      <w:r w:rsidRPr="000E3E45">
        <w:rPr>
          <w:sz w:val="24"/>
          <w:szCs w:val="24"/>
          <w:lang w:val="ru-RU"/>
        </w:rPr>
        <w:t xml:space="preserve">не менее 3 </w:t>
      </w:r>
      <w:proofErr w:type="spellStart"/>
      <w:r w:rsidRPr="000E3E45">
        <w:rPr>
          <w:sz w:val="24"/>
          <w:szCs w:val="24"/>
          <w:lang w:val="ru-RU"/>
        </w:rPr>
        <w:t>мес</w:t>
      </w:r>
      <w:proofErr w:type="spellEnd"/>
      <w:r w:rsidRPr="000E3E45">
        <w:rPr>
          <w:sz w:val="24"/>
          <w:szCs w:val="24"/>
          <w:lang w:val="ru-RU"/>
        </w:rPr>
        <w:t xml:space="preserve"> с даты изготовления.</w:t>
      </w:r>
    </w:p>
    <w:p w:rsidR="00B87D55" w:rsidRDefault="00B87D55" w:rsidP="000E3E45">
      <w:pPr>
        <w:pStyle w:val="ConsPlusNormal"/>
        <w:spacing w:line="360" w:lineRule="auto"/>
        <w:ind w:firstLine="510"/>
        <w:jc w:val="both"/>
        <w:rPr>
          <w:sz w:val="24"/>
          <w:szCs w:val="24"/>
          <w:lang w:val="ru-RU"/>
        </w:rPr>
      </w:pPr>
      <w:r w:rsidRPr="000E3E45">
        <w:rPr>
          <w:sz w:val="24"/>
          <w:szCs w:val="24"/>
          <w:lang w:val="ru-RU"/>
        </w:rPr>
        <w:t>По истечении срока хранения кладочная смесь должна быть проверена на соответствие требованиям настоящего стандарта. В случае соответствия требованиям настоящего стандарта кладочная смесь может быть использована по назначению.</w:t>
      </w:r>
    </w:p>
    <w:p w:rsidR="00C21054" w:rsidRPr="000E3E45" w:rsidRDefault="00C21054" w:rsidP="000E3E45">
      <w:pPr>
        <w:pStyle w:val="ConsPlusNormal"/>
        <w:spacing w:line="360" w:lineRule="auto"/>
        <w:ind w:firstLine="510"/>
        <w:jc w:val="both"/>
        <w:rPr>
          <w:sz w:val="24"/>
          <w:szCs w:val="24"/>
          <w:lang w:val="ru-RU"/>
        </w:rPr>
      </w:pPr>
    </w:p>
    <w:p w:rsidR="009C6477" w:rsidRDefault="009C6477">
      <w:pPr>
        <w:rPr>
          <w:rFonts w:ascii="Arial" w:eastAsia="Times New Roman" w:hAnsi="Arial" w:cs="Arial"/>
          <w:b/>
          <w:sz w:val="28"/>
          <w:szCs w:val="28"/>
          <w:lang w:val="ru-RU"/>
        </w:rPr>
      </w:pPr>
      <w:r>
        <w:rPr>
          <w:b/>
          <w:sz w:val="28"/>
          <w:szCs w:val="28"/>
          <w:lang w:val="ru-RU"/>
        </w:rPr>
        <w:br w:type="page"/>
      </w:r>
    </w:p>
    <w:p w:rsidR="00B87D55" w:rsidRPr="00C21054" w:rsidRDefault="00621ACC" w:rsidP="000E3E45">
      <w:pPr>
        <w:pStyle w:val="ConsPlusNormal"/>
        <w:spacing w:line="360" w:lineRule="auto"/>
        <w:ind w:firstLine="510"/>
        <w:rPr>
          <w:b/>
          <w:sz w:val="28"/>
          <w:szCs w:val="28"/>
          <w:lang w:val="ru-RU"/>
        </w:rPr>
      </w:pPr>
      <w:r w:rsidRPr="00C21054">
        <w:rPr>
          <w:b/>
          <w:sz w:val="28"/>
          <w:szCs w:val="28"/>
          <w:lang w:val="ru-RU"/>
        </w:rPr>
        <w:lastRenderedPageBreak/>
        <w:t>9</w:t>
      </w:r>
      <w:r w:rsidR="00B87D55" w:rsidRPr="00C21054">
        <w:rPr>
          <w:b/>
          <w:sz w:val="28"/>
          <w:szCs w:val="28"/>
          <w:lang w:val="ru-RU"/>
        </w:rPr>
        <w:t xml:space="preserve"> Указания по применению</w:t>
      </w:r>
    </w:p>
    <w:p w:rsidR="00C21054" w:rsidRPr="000E3E45" w:rsidRDefault="00C21054" w:rsidP="000E3E45">
      <w:pPr>
        <w:pStyle w:val="ConsPlusNormal"/>
        <w:spacing w:line="360" w:lineRule="auto"/>
        <w:ind w:firstLine="510"/>
        <w:rPr>
          <w:b/>
          <w:sz w:val="24"/>
          <w:szCs w:val="24"/>
          <w:lang w:val="ru-RU"/>
        </w:rPr>
      </w:pPr>
    </w:p>
    <w:p w:rsidR="00B87D55" w:rsidRPr="000E3E45" w:rsidRDefault="00AA2A09" w:rsidP="000E3E45">
      <w:pPr>
        <w:pStyle w:val="ConsPlusNormal"/>
        <w:spacing w:line="360" w:lineRule="auto"/>
        <w:ind w:firstLine="510"/>
        <w:jc w:val="both"/>
        <w:rPr>
          <w:sz w:val="24"/>
          <w:szCs w:val="24"/>
          <w:lang w:val="ru-RU"/>
        </w:rPr>
      </w:pPr>
      <w:r w:rsidRPr="000E3E45">
        <w:rPr>
          <w:sz w:val="24"/>
          <w:szCs w:val="24"/>
          <w:lang w:val="ru-RU"/>
        </w:rPr>
        <w:t>9.1</w:t>
      </w:r>
      <w:r w:rsidR="00B87D55" w:rsidRPr="000E3E45">
        <w:rPr>
          <w:sz w:val="24"/>
          <w:szCs w:val="24"/>
          <w:lang w:val="ru-RU"/>
        </w:rPr>
        <w:t xml:space="preserve"> Кладочная смесь предназначена для применения в горизонтальных и вертикальных швах кладки и для последующего заполнения швов кладки при возведении строительных конструкций из штучных материалов (например, стен, столбов и</w:t>
      </w:r>
      <w:r w:rsidR="00590176" w:rsidRPr="000E3E45">
        <w:rPr>
          <w:sz w:val="24"/>
          <w:szCs w:val="24"/>
          <w:lang w:val="ru-RU"/>
        </w:rPr>
        <w:t xml:space="preserve"> </w:t>
      </w:r>
      <w:r w:rsidR="00B87D55" w:rsidRPr="000E3E45">
        <w:rPr>
          <w:sz w:val="24"/>
          <w:szCs w:val="24"/>
          <w:lang w:val="ru-RU"/>
        </w:rPr>
        <w:t>разделительных</w:t>
      </w:r>
      <w:r w:rsidR="004831AD" w:rsidRPr="000E3E45">
        <w:rPr>
          <w:sz w:val="24"/>
          <w:szCs w:val="24"/>
          <w:lang w:val="ru-RU"/>
        </w:rPr>
        <w:t xml:space="preserve"> </w:t>
      </w:r>
      <w:r w:rsidR="00B87D55" w:rsidRPr="000E3E45">
        <w:rPr>
          <w:sz w:val="24"/>
          <w:szCs w:val="24"/>
          <w:lang w:val="ru-RU"/>
        </w:rPr>
        <w:t>перегородок), в облицовочной и черновой кладке, в несущих и ненесущих конструкциях, для надземного и подземного строительства</w:t>
      </w:r>
      <w:r w:rsidR="004831AD" w:rsidRPr="000E3E45">
        <w:rPr>
          <w:sz w:val="24"/>
          <w:szCs w:val="24"/>
          <w:lang w:val="ru-RU"/>
        </w:rPr>
        <w:t>.</w:t>
      </w:r>
    </w:p>
    <w:p w:rsidR="00B87D55" w:rsidRPr="000E3E45" w:rsidRDefault="00AA2A09" w:rsidP="000E3E45">
      <w:pPr>
        <w:pStyle w:val="ConsPlusNormal"/>
        <w:spacing w:line="360" w:lineRule="auto"/>
        <w:ind w:firstLine="510"/>
        <w:jc w:val="both"/>
        <w:rPr>
          <w:rFonts w:ascii="Times New Roman" w:hAnsi="Times New Roman" w:cs="Times New Roman"/>
          <w:sz w:val="24"/>
          <w:szCs w:val="24"/>
          <w:lang w:val="ru-RU"/>
        </w:rPr>
      </w:pPr>
      <w:r w:rsidRPr="000E3E45">
        <w:rPr>
          <w:sz w:val="24"/>
          <w:szCs w:val="24"/>
          <w:lang w:val="ru-RU"/>
        </w:rPr>
        <w:t>9.2</w:t>
      </w:r>
      <w:r w:rsidR="00B87D55" w:rsidRPr="000E3E45">
        <w:rPr>
          <w:sz w:val="24"/>
          <w:szCs w:val="24"/>
          <w:lang w:val="ru-RU"/>
        </w:rPr>
        <w:t xml:space="preserve"> Производство работ с использованием кладочных смесей осуществляют в соответствии с инструкцией производителя.</w:t>
      </w:r>
      <w:r w:rsidR="00B87D55" w:rsidRPr="000E3E45">
        <w:rPr>
          <w:sz w:val="24"/>
          <w:szCs w:val="24"/>
          <w:lang w:val="ru-RU"/>
        </w:rPr>
        <w:br w:type="page"/>
      </w:r>
    </w:p>
    <w:p w:rsidR="00035CE9" w:rsidRPr="00B646EC" w:rsidRDefault="00B87D55" w:rsidP="00786BB0">
      <w:pPr>
        <w:pStyle w:val="ConsPlusNormal"/>
        <w:spacing w:line="276" w:lineRule="auto"/>
        <w:jc w:val="center"/>
        <w:rPr>
          <w:b/>
          <w:sz w:val="24"/>
          <w:szCs w:val="24"/>
          <w:lang w:val="ru-RU"/>
        </w:rPr>
      </w:pPr>
      <w:r w:rsidRPr="00B646EC">
        <w:rPr>
          <w:b/>
          <w:sz w:val="24"/>
          <w:szCs w:val="24"/>
          <w:lang w:val="ru-RU"/>
        </w:rPr>
        <w:lastRenderedPageBreak/>
        <w:t xml:space="preserve">Приложение </w:t>
      </w:r>
      <w:r w:rsidR="00CF7031" w:rsidRPr="00B646EC">
        <w:rPr>
          <w:b/>
          <w:sz w:val="24"/>
          <w:szCs w:val="24"/>
          <w:lang w:val="ru-RU"/>
        </w:rPr>
        <w:t>А</w:t>
      </w:r>
      <w:r w:rsidR="004401FC" w:rsidRPr="00B646EC">
        <w:rPr>
          <w:b/>
          <w:sz w:val="24"/>
          <w:szCs w:val="24"/>
          <w:lang w:val="ru-RU"/>
        </w:rPr>
        <w:t xml:space="preserve"> </w:t>
      </w:r>
    </w:p>
    <w:p w:rsidR="00B87D55" w:rsidRPr="00B646EC" w:rsidRDefault="003C0E91" w:rsidP="008A2CD4">
      <w:pPr>
        <w:pStyle w:val="ConsPlusNormal"/>
        <w:spacing w:after="120" w:line="276" w:lineRule="auto"/>
        <w:jc w:val="center"/>
        <w:rPr>
          <w:b/>
          <w:sz w:val="24"/>
          <w:szCs w:val="24"/>
          <w:lang w:val="ru-RU"/>
        </w:rPr>
      </w:pPr>
      <w:r w:rsidRPr="00B646EC">
        <w:rPr>
          <w:b/>
          <w:sz w:val="24"/>
          <w:szCs w:val="24"/>
          <w:lang w:val="ru-RU"/>
        </w:rPr>
        <w:t>(обязательное)</w:t>
      </w:r>
    </w:p>
    <w:p w:rsidR="00B87D55" w:rsidRPr="00B646EC" w:rsidRDefault="00B87D55" w:rsidP="008A2CD4">
      <w:pPr>
        <w:pStyle w:val="ConsPlusNormal"/>
        <w:spacing w:before="120" w:after="120" w:line="276" w:lineRule="auto"/>
        <w:jc w:val="center"/>
        <w:rPr>
          <w:b/>
          <w:sz w:val="24"/>
          <w:szCs w:val="24"/>
          <w:lang w:val="ru-RU"/>
        </w:rPr>
      </w:pPr>
      <w:r w:rsidRPr="00B646EC">
        <w:rPr>
          <w:b/>
          <w:sz w:val="24"/>
          <w:szCs w:val="24"/>
          <w:lang w:val="ru-RU"/>
        </w:rPr>
        <w:t xml:space="preserve">Метод определения времени корректировки растворной смеси для </w:t>
      </w:r>
      <w:proofErr w:type="spellStart"/>
      <w:r w:rsidRPr="00B646EC">
        <w:rPr>
          <w:b/>
          <w:sz w:val="24"/>
          <w:szCs w:val="24"/>
          <w:lang w:val="ru-RU"/>
        </w:rPr>
        <w:t>тонкошовной</w:t>
      </w:r>
      <w:proofErr w:type="spellEnd"/>
      <w:r w:rsidRPr="00B646EC">
        <w:rPr>
          <w:b/>
          <w:sz w:val="24"/>
          <w:szCs w:val="24"/>
          <w:lang w:val="ru-RU"/>
        </w:rPr>
        <w:t xml:space="preserve"> кладки</w:t>
      </w:r>
    </w:p>
    <w:p w:rsidR="00B87D55" w:rsidRPr="00D0787A" w:rsidRDefault="00CF7031" w:rsidP="00B646EC">
      <w:pPr>
        <w:pStyle w:val="ConsPlusNormal"/>
        <w:spacing w:line="360" w:lineRule="auto"/>
        <w:ind w:firstLine="510"/>
        <w:jc w:val="both"/>
        <w:rPr>
          <w:b/>
          <w:szCs w:val="22"/>
          <w:lang w:val="ru-RU"/>
        </w:rPr>
      </w:pPr>
      <w:r w:rsidRPr="00D0787A">
        <w:rPr>
          <w:b/>
          <w:szCs w:val="22"/>
          <w:lang w:val="ru-RU"/>
        </w:rPr>
        <w:t>А</w:t>
      </w:r>
      <w:r w:rsidR="00B87D55" w:rsidRPr="00D0787A">
        <w:rPr>
          <w:b/>
          <w:szCs w:val="22"/>
          <w:lang w:val="ru-RU"/>
        </w:rPr>
        <w:t>.1 Общие положения</w:t>
      </w:r>
    </w:p>
    <w:p w:rsidR="00B87D55" w:rsidRDefault="00CF7031" w:rsidP="00B646EC">
      <w:pPr>
        <w:pStyle w:val="ConsPlusNormal"/>
        <w:spacing w:line="360" w:lineRule="auto"/>
        <w:ind w:firstLine="510"/>
        <w:jc w:val="both"/>
        <w:rPr>
          <w:szCs w:val="22"/>
          <w:lang w:val="ru-RU"/>
        </w:rPr>
      </w:pPr>
      <w:r w:rsidRPr="00D0787A">
        <w:rPr>
          <w:szCs w:val="22"/>
          <w:lang w:val="ru-RU"/>
        </w:rPr>
        <w:t>А</w:t>
      </w:r>
      <w:r w:rsidR="00B87D55" w:rsidRPr="00D0787A">
        <w:rPr>
          <w:szCs w:val="22"/>
          <w:lang w:val="ru-RU"/>
        </w:rPr>
        <w:t>.1.1 Время корректировки измеряется в минутах как временной промежуток, на протяжении которого 50</w:t>
      </w:r>
      <w:r w:rsidR="00427D66" w:rsidRPr="00D0787A">
        <w:rPr>
          <w:szCs w:val="22"/>
          <w:lang w:val="ru-RU"/>
        </w:rPr>
        <w:t xml:space="preserve"> </w:t>
      </w:r>
      <w:r w:rsidR="00B87D55" w:rsidRPr="00D0787A">
        <w:rPr>
          <w:szCs w:val="22"/>
          <w:lang w:val="ru-RU"/>
        </w:rPr>
        <w:t>% контактной поверхности куба, который уложен на нанесенную на контрольный бетон растворную смесь и затем снова снят, все еще покрыты</w:t>
      </w:r>
      <w:r w:rsidR="004267F6" w:rsidRPr="00D0787A">
        <w:rPr>
          <w:szCs w:val="22"/>
          <w:lang w:val="ru-RU"/>
        </w:rPr>
        <w:t xml:space="preserve"> </w:t>
      </w:r>
      <w:r w:rsidR="00B87D55" w:rsidRPr="00D0787A">
        <w:rPr>
          <w:szCs w:val="22"/>
          <w:lang w:val="ru-RU"/>
        </w:rPr>
        <w:t>растворной смесью.</w:t>
      </w:r>
    </w:p>
    <w:p w:rsidR="00B646EC" w:rsidRPr="00D0787A" w:rsidRDefault="00B646EC" w:rsidP="00B646EC">
      <w:pPr>
        <w:pStyle w:val="ConsPlusNormal"/>
        <w:spacing w:line="360" w:lineRule="auto"/>
        <w:ind w:firstLine="510"/>
        <w:jc w:val="both"/>
        <w:rPr>
          <w:szCs w:val="22"/>
          <w:lang w:val="ru-RU"/>
        </w:rPr>
      </w:pPr>
    </w:p>
    <w:p w:rsidR="00B87D55" w:rsidRDefault="00B87D55" w:rsidP="00B646EC">
      <w:pPr>
        <w:pStyle w:val="80"/>
        <w:shd w:val="clear" w:color="auto" w:fill="auto"/>
        <w:spacing w:after="0" w:line="360" w:lineRule="auto"/>
        <w:ind w:firstLine="510"/>
        <w:rPr>
          <w:sz w:val="20"/>
          <w:szCs w:val="20"/>
          <w:lang w:val="ru-RU"/>
        </w:rPr>
      </w:pPr>
      <w:r w:rsidRPr="00B646EC">
        <w:rPr>
          <w:spacing w:val="40"/>
          <w:sz w:val="20"/>
          <w:szCs w:val="20"/>
          <w:lang w:val="ru-RU"/>
        </w:rPr>
        <w:t>П</w:t>
      </w:r>
      <w:r w:rsidR="00B646EC" w:rsidRPr="00B646EC">
        <w:rPr>
          <w:spacing w:val="40"/>
          <w:sz w:val="20"/>
          <w:szCs w:val="20"/>
          <w:lang w:val="ru-RU"/>
        </w:rPr>
        <w:t>римечан</w:t>
      </w:r>
      <w:r w:rsidRPr="00B646EC">
        <w:rPr>
          <w:spacing w:val="40"/>
          <w:sz w:val="20"/>
          <w:szCs w:val="20"/>
          <w:lang w:val="ru-RU"/>
        </w:rPr>
        <w:t>ие</w:t>
      </w:r>
      <w:r w:rsidRPr="00B646EC">
        <w:rPr>
          <w:sz w:val="20"/>
          <w:szCs w:val="20"/>
          <w:lang w:val="ru-RU"/>
        </w:rPr>
        <w:t xml:space="preserve"> </w:t>
      </w:r>
      <w:r w:rsidR="00B646EC" w:rsidRPr="00B646EC">
        <w:rPr>
          <w:sz w:val="20"/>
          <w:szCs w:val="20"/>
          <w:lang w:val="ru-RU"/>
        </w:rPr>
        <w:t>―</w:t>
      </w:r>
      <w:r w:rsidRPr="00B646EC">
        <w:rPr>
          <w:sz w:val="20"/>
          <w:szCs w:val="20"/>
          <w:lang w:val="ru-RU"/>
        </w:rPr>
        <w:t xml:space="preserve"> Из смеси, предназначенной для кладки ячеистого бетона, образцы готовя</w:t>
      </w:r>
      <w:r w:rsidR="006D516A">
        <w:rPr>
          <w:sz w:val="20"/>
          <w:szCs w:val="20"/>
          <w:lang w:val="ru-RU"/>
        </w:rPr>
        <w:t>т по А.2.1</w:t>
      </w:r>
      <w:r w:rsidR="00CF7031" w:rsidRPr="00B646EC">
        <w:rPr>
          <w:sz w:val="20"/>
          <w:szCs w:val="20"/>
          <w:lang w:val="ru-RU"/>
        </w:rPr>
        <w:t xml:space="preserve"> и А</w:t>
      </w:r>
      <w:r w:rsidR="006D516A">
        <w:rPr>
          <w:sz w:val="20"/>
          <w:szCs w:val="20"/>
          <w:lang w:val="ru-RU"/>
        </w:rPr>
        <w:t>.4.1</w:t>
      </w:r>
      <w:r w:rsidRPr="00B646EC">
        <w:rPr>
          <w:sz w:val="20"/>
          <w:szCs w:val="20"/>
          <w:lang w:val="ru-RU"/>
        </w:rPr>
        <w:t>, а из смеси, предназначенной для кладки силикат</w:t>
      </w:r>
      <w:r w:rsidR="00CF7031" w:rsidRPr="00B646EC">
        <w:rPr>
          <w:sz w:val="20"/>
          <w:szCs w:val="20"/>
          <w:lang w:val="ru-RU"/>
        </w:rPr>
        <w:t xml:space="preserve">ного </w:t>
      </w:r>
      <w:r w:rsidR="006D516A">
        <w:rPr>
          <w:sz w:val="20"/>
          <w:szCs w:val="20"/>
          <w:lang w:val="ru-RU"/>
        </w:rPr>
        <w:t>бетона – по А.2.2</w:t>
      </w:r>
      <w:r w:rsidR="00CF7031" w:rsidRPr="00B646EC">
        <w:rPr>
          <w:sz w:val="20"/>
          <w:szCs w:val="20"/>
          <w:lang w:val="ru-RU"/>
        </w:rPr>
        <w:t xml:space="preserve"> и А</w:t>
      </w:r>
      <w:r w:rsidR="006D516A">
        <w:rPr>
          <w:sz w:val="20"/>
          <w:szCs w:val="20"/>
          <w:lang w:val="ru-RU"/>
        </w:rPr>
        <w:t>.4.2</w:t>
      </w:r>
      <w:r w:rsidRPr="00B646EC">
        <w:rPr>
          <w:sz w:val="20"/>
          <w:szCs w:val="20"/>
          <w:lang w:val="ru-RU"/>
        </w:rPr>
        <w:t>.</w:t>
      </w:r>
    </w:p>
    <w:p w:rsidR="00B646EC" w:rsidRPr="00B646EC" w:rsidRDefault="00B646EC" w:rsidP="00B646EC">
      <w:pPr>
        <w:pStyle w:val="80"/>
        <w:shd w:val="clear" w:color="auto" w:fill="auto"/>
        <w:spacing w:after="0" w:line="360" w:lineRule="auto"/>
        <w:ind w:firstLine="510"/>
        <w:rPr>
          <w:sz w:val="20"/>
          <w:szCs w:val="20"/>
          <w:lang w:val="ru-RU"/>
        </w:rPr>
      </w:pPr>
    </w:p>
    <w:p w:rsidR="00B87D55" w:rsidRPr="00D0787A" w:rsidRDefault="00CF7031" w:rsidP="00B646EC">
      <w:pPr>
        <w:pStyle w:val="ConsPlusNormal"/>
        <w:spacing w:line="360" w:lineRule="auto"/>
        <w:ind w:firstLine="510"/>
        <w:jc w:val="both"/>
        <w:rPr>
          <w:b/>
          <w:szCs w:val="22"/>
          <w:lang w:val="ru-RU"/>
        </w:rPr>
      </w:pPr>
      <w:r w:rsidRPr="00D0787A">
        <w:rPr>
          <w:b/>
          <w:szCs w:val="22"/>
          <w:lang w:val="ru-RU"/>
        </w:rPr>
        <w:t>А</w:t>
      </w:r>
      <w:r w:rsidR="00B87D55" w:rsidRPr="00D0787A">
        <w:rPr>
          <w:b/>
          <w:szCs w:val="22"/>
          <w:lang w:val="ru-RU"/>
        </w:rPr>
        <w:t xml:space="preserve">.2 Средства испытания и вспомогательные устройства </w:t>
      </w:r>
    </w:p>
    <w:p w:rsidR="00B87D55" w:rsidRPr="00D0787A" w:rsidRDefault="00CF7031" w:rsidP="00B646EC">
      <w:pPr>
        <w:pStyle w:val="ConsPlusNormal"/>
        <w:spacing w:line="360" w:lineRule="auto"/>
        <w:ind w:firstLine="510"/>
        <w:jc w:val="both"/>
        <w:rPr>
          <w:szCs w:val="22"/>
          <w:lang w:val="ru-RU"/>
        </w:rPr>
      </w:pPr>
      <w:r w:rsidRPr="00D0787A">
        <w:rPr>
          <w:szCs w:val="22"/>
          <w:lang w:val="ru-RU"/>
        </w:rPr>
        <w:t>А</w:t>
      </w:r>
      <w:r w:rsidR="00F90C67">
        <w:rPr>
          <w:szCs w:val="22"/>
          <w:lang w:val="ru-RU"/>
        </w:rPr>
        <w:t>.2.1</w:t>
      </w:r>
      <w:r w:rsidR="00B87D55" w:rsidRPr="00D0787A">
        <w:rPr>
          <w:szCs w:val="22"/>
          <w:lang w:val="ru-RU"/>
        </w:rPr>
        <w:t xml:space="preserve"> Блок из ячеистого бетона автоклавного твердения марки по средней плотности D500 или пластина из него толщиной не менее 40 мм. Поверхность пластины, на которую наносится растворная смесь, должна быть исходной опорной поверхностью </w:t>
      </w:r>
      <w:r w:rsidR="003C0E91" w:rsidRPr="00D0787A">
        <w:rPr>
          <w:szCs w:val="22"/>
          <w:lang w:val="ru-RU"/>
        </w:rPr>
        <w:t>ячеистого</w:t>
      </w:r>
      <w:r w:rsidR="004401FC" w:rsidRPr="00D0787A">
        <w:rPr>
          <w:szCs w:val="22"/>
          <w:lang w:val="ru-RU"/>
        </w:rPr>
        <w:t xml:space="preserve"> </w:t>
      </w:r>
      <w:r w:rsidR="003C0E91" w:rsidRPr="00D0787A">
        <w:rPr>
          <w:szCs w:val="22"/>
          <w:lang w:val="ru-RU"/>
        </w:rPr>
        <w:t>бетонного</w:t>
      </w:r>
      <w:r w:rsidR="00B87D55" w:rsidRPr="00D0787A">
        <w:rPr>
          <w:szCs w:val="22"/>
          <w:lang w:val="ru-RU"/>
        </w:rPr>
        <w:t xml:space="preserve"> блока.</w:t>
      </w:r>
      <w:r w:rsidR="004401FC" w:rsidRPr="00D0787A">
        <w:rPr>
          <w:szCs w:val="22"/>
          <w:lang w:val="ru-RU"/>
        </w:rPr>
        <w:t xml:space="preserve"> </w:t>
      </w:r>
      <w:r w:rsidR="00B87D55" w:rsidRPr="00D0787A">
        <w:rPr>
          <w:szCs w:val="22"/>
          <w:lang w:val="ru-RU"/>
        </w:rPr>
        <w:t>Поверхность должна быть плоской, без пустот и отверстий.</w:t>
      </w:r>
    </w:p>
    <w:p w:rsidR="00B87D55" w:rsidRPr="00D0787A" w:rsidRDefault="00CF7031" w:rsidP="00B646EC">
      <w:pPr>
        <w:pStyle w:val="ConsPlusNormal"/>
        <w:spacing w:line="360" w:lineRule="auto"/>
        <w:ind w:firstLine="510"/>
        <w:jc w:val="both"/>
        <w:rPr>
          <w:szCs w:val="22"/>
          <w:lang w:val="ru-RU"/>
        </w:rPr>
      </w:pPr>
      <w:r w:rsidRPr="00D0787A">
        <w:rPr>
          <w:szCs w:val="22"/>
          <w:lang w:val="ru-RU"/>
        </w:rPr>
        <w:t>А</w:t>
      </w:r>
      <w:r w:rsidR="00F90C67">
        <w:rPr>
          <w:szCs w:val="22"/>
          <w:lang w:val="ru-RU"/>
        </w:rPr>
        <w:t>.2.2</w:t>
      </w:r>
      <w:r w:rsidR="00537390" w:rsidRPr="00D0787A">
        <w:rPr>
          <w:szCs w:val="22"/>
          <w:lang w:val="ru-RU"/>
        </w:rPr>
        <w:t xml:space="preserve"> Кладочный элемент </w:t>
      </w:r>
      <w:r w:rsidR="00B87D55" w:rsidRPr="00D0787A">
        <w:rPr>
          <w:szCs w:val="22"/>
          <w:lang w:val="ru-RU"/>
        </w:rPr>
        <w:t>(камень, панель) из плотного силикатного бетона или пластина из него</w:t>
      </w:r>
      <w:r w:rsidR="00547634" w:rsidRPr="00D0787A">
        <w:rPr>
          <w:szCs w:val="22"/>
          <w:lang w:val="ru-RU"/>
        </w:rPr>
        <w:t xml:space="preserve"> </w:t>
      </w:r>
      <w:r w:rsidR="00B87D55" w:rsidRPr="00D0787A">
        <w:rPr>
          <w:szCs w:val="22"/>
          <w:lang w:val="ru-RU"/>
        </w:rPr>
        <w:t>толщиной не менее 40 мм. Поверхность пластины, на которую наносится растворная смесь, должна быть исходной опорной поверхностью силикатного блока.</w:t>
      </w:r>
      <w:r w:rsidR="00547634" w:rsidRPr="00D0787A">
        <w:rPr>
          <w:szCs w:val="22"/>
          <w:lang w:val="ru-RU"/>
        </w:rPr>
        <w:t xml:space="preserve"> </w:t>
      </w:r>
      <w:r w:rsidR="00B87D55" w:rsidRPr="00D0787A">
        <w:rPr>
          <w:szCs w:val="22"/>
          <w:lang w:val="ru-RU"/>
        </w:rPr>
        <w:t>Поверхность должна быть плоской, без пустот и отверстий.</w:t>
      </w:r>
    </w:p>
    <w:p w:rsidR="009D4B95" w:rsidRPr="00D0787A" w:rsidRDefault="00CF7031" w:rsidP="00B646EC">
      <w:pPr>
        <w:pStyle w:val="ConsPlusNormal"/>
        <w:spacing w:line="360" w:lineRule="auto"/>
        <w:ind w:firstLine="510"/>
        <w:contextualSpacing/>
        <w:jc w:val="both"/>
        <w:rPr>
          <w:szCs w:val="22"/>
          <w:lang w:val="ru-RU"/>
        </w:rPr>
      </w:pPr>
      <w:r w:rsidRPr="00D0787A">
        <w:rPr>
          <w:szCs w:val="22"/>
          <w:lang w:val="ru-RU"/>
        </w:rPr>
        <w:t>А</w:t>
      </w:r>
      <w:r w:rsidR="00F90C67">
        <w:rPr>
          <w:szCs w:val="22"/>
          <w:lang w:val="ru-RU"/>
        </w:rPr>
        <w:t>.2.3</w:t>
      </w:r>
      <w:r w:rsidR="00B87D55" w:rsidRPr="00D0787A">
        <w:rPr>
          <w:szCs w:val="22"/>
          <w:lang w:val="ru-RU"/>
        </w:rPr>
        <w:t xml:space="preserve"> </w:t>
      </w:r>
      <w:r w:rsidR="006431F6">
        <w:rPr>
          <w:szCs w:val="22"/>
          <w:lang w:val="ru-RU"/>
        </w:rPr>
        <w:t xml:space="preserve">Весы по ГОСТ Р 53228 </w:t>
      </w:r>
      <w:r w:rsidR="009D4B95" w:rsidRPr="00D0787A">
        <w:rPr>
          <w:szCs w:val="22"/>
          <w:lang w:val="ru-RU"/>
        </w:rPr>
        <w:t xml:space="preserve">с пределом допускаемой </w:t>
      </w:r>
      <w:r w:rsidR="009D4B95" w:rsidRPr="006A08DB">
        <w:rPr>
          <w:spacing w:val="-20"/>
          <w:szCs w:val="22"/>
          <w:lang w:val="ru-RU"/>
        </w:rPr>
        <w:t>погрешности</w:t>
      </w:r>
      <w:r w:rsidR="009D4B95" w:rsidRPr="00D0787A">
        <w:rPr>
          <w:szCs w:val="22"/>
          <w:lang w:val="ru-RU"/>
        </w:rPr>
        <w:t xml:space="preserve"> взвешивания </w:t>
      </w:r>
      <w:r w:rsidR="00FE0CD6" w:rsidRPr="00FE0CD6">
        <w:rPr>
          <w:szCs w:val="22"/>
          <w:lang w:val="ru-RU"/>
        </w:rPr>
        <w:t>±</w:t>
      </w:r>
      <w:r w:rsidR="006A08DB">
        <w:rPr>
          <w:szCs w:val="22"/>
          <w:lang w:val="ru-RU"/>
        </w:rPr>
        <w:t xml:space="preserve"> </w:t>
      </w:r>
      <w:r w:rsidR="00F90C67">
        <w:rPr>
          <w:szCs w:val="22"/>
          <w:lang w:val="ru-RU"/>
        </w:rPr>
        <w:t xml:space="preserve">0,1 </w:t>
      </w:r>
      <w:r w:rsidR="009D4B95" w:rsidRPr="00D0787A">
        <w:rPr>
          <w:szCs w:val="22"/>
          <w:lang w:val="ru-RU"/>
        </w:rPr>
        <w:t>г.</w:t>
      </w:r>
    </w:p>
    <w:p w:rsidR="00B87D55" w:rsidRPr="00D0787A" w:rsidRDefault="00CF7031" w:rsidP="00B646EC">
      <w:pPr>
        <w:pStyle w:val="ConsPlusNormal"/>
        <w:spacing w:line="360" w:lineRule="auto"/>
        <w:ind w:firstLine="510"/>
        <w:jc w:val="both"/>
        <w:rPr>
          <w:szCs w:val="22"/>
          <w:lang w:val="ru-RU"/>
        </w:rPr>
      </w:pPr>
      <w:r w:rsidRPr="00D0787A">
        <w:rPr>
          <w:szCs w:val="22"/>
          <w:lang w:val="ru-RU"/>
        </w:rPr>
        <w:t>А</w:t>
      </w:r>
      <w:r w:rsidR="00F90C67">
        <w:rPr>
          <w:szCs w:val="22"/>
          <w:lang w:val="ru-RU"/>
        </w:rPr>
        <w:t>.2.4</w:t>
      </w:r>
      <w:r w:rsidR="00B87D55" w:rsidRPr="00D0787A">
        <w:rPr>
          <w:szCs w:val="22"/>
          <w:lang w:val="ru-RU"/>
        </w:rPr>
        <w:t xml:space="preserve"> Вентилируемый сушильный шкаф, с помощью которого можно поддерживать температуру (105 ± 5) °C. </w:t>
      </w:r>
    </w:p>
    <w:p w:rsidR="00B87D55" w:rsidRPr="00D0787A" w:rsidRDefault="00CF7031" w:rsidP="00B646EC">
      <w:pPr>
        <w:pStyle w:val="ConsPlusNormal"/>
        <w:spacing w:line="360" w:lineRule="auto"/>
        <w:ind w:firstLine="510"/>
        <w:jc w:val="both"/>
        <w:rPr>
          <w:szCs w:val="22"/>
          <w:lang w:val="ru-RU"/>
        </w:rPr>
      </w:pPr>
      <w:r w:rsidRPr="00D0787A">
        <w:rPr>
          <w:szCs w:val="22"/>
          <w:lang w:val="ru-RU"/>
        </w:rPr>
        <w:t>А</w:t>
      </w:r>
      <w:r w:rsidR="00F90C67">
        <w:rPr>
          <w:szCs w:val="22"/>
          <w:lang w:val="ru-RU"/>
        </w:rPr>
        <w:t>.2.5</w:t>
      </w:r>
      <w:r w:rsidR="00B87D55" w:rsidRPr="00D0787A">
        <w:rPr>
          <w:szCs w:val="22"/>
          <w:lang w:val="ru-RU"/>
        </w:rPr>
        <w:t xml:space="preserve"> Металлическая кельма или шпатель</w:t>
      </w:r>
      <w:r w:rsidR="003C2E07" w:rsidRPr="00D0787A">
        <w:rPr>
          <w:szCs w:val="22"/>
          <w:lang w:val="ru-RU"/>
        </w:rPr>
        <w:t>.</w:t>
      </w:r>
      <w:r w:rsidR="00B87D55" w:rsidRPr="00D0787A">
        <w:rPr>
          <w:szCs w:val="22"/>
          <w:lang w:val="ru-RU"/>
        </w:rPr>
        <w:t xml:space="preserve"> </w:t>
      </w:r>
    </w:p>
    <w:p w:rsidR="00B87D55" w:rsidRDefault="00CF7031" w:rsidP="00B646EC">
      <w:pPr>
        <w:pStyle w:val="ConsPlusNormal"/>
        <w:spacing w:line="360" w:lineRule="auto"/>
        <w:ind w:firstLine="510"/>
        <w:jc w:val="both"/>
        <w:rPr>
          <w:szCs w:val="22"/>
          <w:lang w:val="ru-RU"/>
        </w:rPr>
      </w:pPr>
      <w:r w:rsidRPr="00D0787A">
        <w:rPr>
          <w:szCs w:val="22"/>
          <w:lang w:val="ru-RU"/>
        </w:rPr>
        <w:t>А</w:t>
      </w:r>
      <w:r w:rsidR="00F90C67">
        <w:rPr>
          <w:szCs w:val="22"/>
          <w:lang w:val="ru-RU"/>
        </w:rPr>
        <w:t>.2.6</w:t>
      </w:r>
      <w:r w:rsidR="00B87D55" w:rsidRPr="00D0787A">
        <w:rPr>
          <w:szCs w:val="22"/>
          <w:lang w:val="ru-RU"/>
        </w:rPr>
        <w:t xml:space="preserve"> Линейка</w:t>
      </w:r>
      <w:r w:rsidR="003C2E07" w:rsidRPr="00D0787A">
        <w:rPr>
          <w:szCs w:val="22"/>
          <w:lang w:val="ru-RU"/>
        </w:rPr>
        <w:t>.</w:t>
      </w:r>
      <w:r w:rsidR="00B87D55" w:rsidRPr="00D0787A">
        <w:rPr>
          <w:szCs w:val="22"/>
          <w:lang w:val="ru-RU"/>
        </w:rPr>
        <w:t xml:space="preserve"> </w:t>
      </w:r>
    </w:p>
    <w:p w:rsidR="00A735FB" w:rsidRPr="00D0787A" w:rsidRDefault="00A735FB" w:rsidP="00B646EC">
      <w:pPr>
        <w:pStyle w:val="ConsPlusNormal"/>
        <w:spacing w:line="360" w:lineRule="auto"/>
        <w:ind w:firstLine="510"/>
        <w:jc w:val="both"/>
        <w:rPr>
          <w:szCs w:val="22"/>
          <w:lang w:val="ru-RU"/>
        </w:rPr>
      </w:pPr>
      <w:r w:rsidRPr="00A735FB">
        <w:rPr>
          <w:szCs w:val="22"/>
          <w:lang w:val="ru-RU"/>
        </w:rPr>
        <w:t>А.2.7. Груз массой 0,5 кг.</w:t>
      </w:r>
    </w:p>
    <w:p w:rsidR="00B87D55" w:rsidRPr="00D0787A" w:rsidRDefault="00CF7031" w:rsidP="00B646EC">
      <w:pPr>
        <w:pStyle w:val="ConsPlusNormal"/>
        <w:spacing w:line="360" w:lineRule="auto"/>
        <w:ind w:firstLine="510"/>
        <w:jc w:val="both"/>
        <w:rPr>
          <w:szCs w:val="22"/>
          <w:lang w:val="ru-RU"/>
        </w:rPr>
      </w:pPr>
      <w:r w:rsidRPr="00D0787A">
        <w:rPr>
          <w:szCs w:val="22"/>
          <w:lang w:val="ru-RU"/>
        </w:rPr>
        <w:t>А</w:t>
      </w:r>
      <w:r w:rsidR="00F90C67">
        <w:rPr>
          <w:szCs w:val="22"/>
          <w:lang w:val="ru-RU"/>
        </w:rPr>
        <w:t>.2.</w:t>
      </w:r>
      <w:r w:rsidR="00A735FB">
        <w:rPr>
          <w:szCs w:val="22"/>
          <w:lang w:val="ru-RU"/>
        </w:rPr>
        <w:t>8</w:t>
      </w:r>
      <w:r w:rsidR="00B87D55" w:rsidRPr="00D0787A">
        <w:rPr>
          <w:szCs w:val="22"/>
          <w:lang w:val="ru-RU"/>
        </w:rPr>
        <w:t xml:space="preserve"> Камера для выдерживания</w:t>
      </w:r>
      <w:r w:rsidR="005E2026" w:rsidRPr="00D0787A">
        <w:rPr>
          <w:szCs w:val="22"/>
          <w:lang w:val="ru-RU"/>
        </w:rPr>
        <w:t xml:space="preserve"> </w:t>
      </w:r>
      <w:r w:rsidR="00B87D55" w:rsidRPr="00D0787A">
        <w:rPr>
          <w:szCs w:val="22"/>
          <w:lang w:val="ru-RU"/>
        </w:rPr>
        <w:t>образцов, в которой можно поддерживать температуру (20</w:t>
      </w:r>
      <w:r w:rsidR="00427D66" w:rsidRPr="00D0787A">
        <w:rPr>
          <w:szCs w:val="22"/>
          <w:lang w:val="ru-RU"/>
        </w:rPr>
        <w:t xml:space="preserve"> </w:t>
      </w:r>
      <w:r w:rsidR="00B87D55" w:rsidRPr="00D0787A">
        <w:rPr>
          <w:szCs w:val="22"/>
          <w:lang w:val="ru-RU"/>
        </w:rPr>
        <w:t>±</w:t>
      </w:r>
      <w:r w:rsidR="00427D66" w:rsidRPr="00D0787A">
        <w:rPr>
          <w:szCs w:val="22"/>
          <w:lang w:val="ru-RU"/>
        </w:rPr>
        <w:t xml:space="preserve"> </w:t>
      </w:r>
      <w:r w:rsidR="00B87D55" w:rsidRPr="00D0787A">
        <w:rPr>
          <w:szCs w:val="22"/>
          <w:lang w:val="ru-RU"/>
        </w:rPr>
        <w:t>2)</w:t>
      </w:r>
      <w:r w:rsidR="00427D66" w:rsidRPr="00D0787A">
        <w:rPr>
          <w:szCs w:val="22"/>
          <w:lang w:val="ru-RU"/>
        </w:rPr>
        <w:t xml:space="preserve"> </w:t>
      </w:r>
      <w:r w:rsidR="00B87D55" w:rsidRPr="00D0787A">
        <w:rPr>
          <w:szCs w:val="22"/>
          <w:lang w:val="ru-RU"/>
        </w:rPr>
        <w:t>°C и относительную влажность воздуха (60</w:t>
      </w:r>
      <w:r w:rsidR="00427D66" w:rsidRPr="00D0787A">
        <w:rPr>
          <w:szCs w:val="22"/>
          <w:lang w:val="ru-RU"/>
        </w:rPr>
        <w:t xml:space="preserve"> </w:t>
      </w:r>
      <w:r w:rsidR="00B87D55" w:rsidRPr="00D0787A">
        <w:rPr>
          <w:szCs w:val="22"/>
          <w:lang w:val="ru-RU"/>
        </w:rPr>
        <w:t>±</w:t>
      </w:r>
      <w:r w:rsidR="00427D66" w:rsidRPr="00D0787A">
        <w:rPr>
          <w:szCs w:val="22"/>
          <w:lang w:val="ru-RU"/>
        </w:rPr>
        <w:t xml:space="preserve"> </w:t>
      </w:r>
      <w:r w:rsidR="00B87D55" w:rsidRPr="00D0787A">
        <w:rPr>
          <w:szCs w:val="22"/>
          <w:lang w:val="ru-RU"/>
        </w:rPr>
        <w:t>10)</w:t>
      </w:r>
      <w:r w:rsidR="00427D66" w:rsidRPr="00D0787A">
        <w:rPr>
          <w:szCs w:val="22"/>
          <w:lang w:val="ru-RU"/>
        </w:rPr>
        <w:t xml:space="preserve"> </w:t>
      </w:r>
      <w:r w:rsidR="00B87D55" w:rsidRPr="00D0787A">
        <w:rPr>
          <w:szCs w:val="22"/>
          <w:lang w:val="ru-RU"/>
        </w:rPr>
        <w:t>%.</w:t>
      </w:r>
    </w:p>
    <w:p w:rsidR="00B87D55" w:rsidRPr="00D0787A" w:rsidRDefault="00CF7031" w:rsidP="00B646EC">
      <w:pPr>
        <w:pStyle w:val="ConsPlusNormal"/>
        <w:spacing w:line="360" w:lineRule="auto"/>
        <w:ind w:firstLine="510"/>
        <w:jc w:val="both"/>
        <w:rPr>
          <w:b/>
          <w:szCs w:val="22"/>
          <w:lang w:val="ru-RU"/>
        </w:rPr>
      </w:pPr>
      <w:r w:rsidRPr="00D0787A">
        <w:rPr>
          <w:b/>
          <w:szCs w:val="22"/>
          <w:lang w:val="ru-RU"/>
        </w:rPr>
        <w:t>А</w:t>
      </w:r>
      <w:r w:rsidR="00B87D55" w:rsidRPr="00D0787A">
        <w:rPr>
          <w:b/>
          <w:szCs w:val="22"/>
          <w:lang w:val="ru-RU"/>
        </w:rPr>
        <w:t xml:space="preserve">.3 Отбор проб, подготовка и хранение испытываемых проб </w:t>
      </w:r>
    </w:p>
    <w:p w:rsidR="00B646EC" w:rsidRDefault="00CF7031" w:rsidP="00B646EC">
      <w:pPr>
        <w:pStyle w:val="ConsPlusNormal"/>
        <w:spacing w:line="360" w:lineRule="auto"/>
        <w:ind w:firstLine="510"/>
        <w:jc w:val="both"/>
        <w:rPr>
          <w:szCs w:val="22"/>
          <w:lang w:val="ru-RU"/>
        </w:rPr>
      </w:pPr>
      <w:r w:rsidRPr="00D0787A">
        <w:rPr>
          <w:szCs w:val="22"/>
          <w:lang w:val="ru-RU"/>
        </w:rPr>
        <w:t>А</w:t>
      </w:r>
      <w:r w:rsidR="00B87D55" w:rsidRPr="00D0787A">
        <w:rPr>
          <w:szCs w:val="22"/>
          <w:lang w:val="ru-RU"/>
        </w:rPr>
        <w:t>.3.1 Испытываемая проба растворной смеси должна иметь объем минимум 1,5 л или минимум в 1,5 раза превышать количество, требуемое для испытания, при этом определяющим является большее количество. Растворную смесь пригота</w:t>
      </w:r>
      <w:r w:rsidR="003C0E91" w:rsidRPr="00D0787A">
        <w:rPr>
          <w:szCs w:val="22"/>
          <w:lang w:val="ru-RU"/>
        </w:rPr>
        <w:t>вливают по ГОСТ 31356</w:t>
      </w:r>
      <w:r w:rsidR="00E56053" w:rsidRPr="00D0787A">
        <w:rPr>
          <w:szCs w:val="22"/>
          <w:lang w:val="ru-RU"/>
        </w:rPr>
        <w:t>.</w:t>
      </w:r>
      <w:r w:rsidR="003C0E91" w:rsidRPr="00D0787A">
        <w:rPr>
          <w:szCs w:val="22"/>
          <w:lang w:val="ru-RU"/>
        </w:rPr>
        <w:t xml:space="preserve"> </w:t>
      </w:r>
    </w:p>
    <w:p w:rsidR="00B646EC" w:rsidRDefault="00B646EC">
      <w:pPr>
        <w:rPr>
          <w:rFonts w:ascii="Arial" w:eastAsia="Times New Roman" w:hAnsi="Arial" w:cs="Arial"/>
          <w:lang w:val="ru-RU"/>
        </w:rPr>
      </w:pPr>
      <w:r>
        <w:rPr>
          <w:lang w:val="ru-RU"/>
        </w:rPr>
        <w:br w:type="page"/>
      </w:r>
    </w:p>
    <w:p w:rsidR="00B13A39" w:rsidRPr="00D0787A" w:rsidRDefault="00CF7031" w:rsidP="00B646EC">
      <w:pPr>
        <w:pStyle w:val="ConsPlusNormal"/>
        <w:spacing w:line="360" w:lineRule="auto"/>
        <w:ind w:firstLine="510"/>
        <w:jc w:val="both"/>
        <w:rPr>
          <w:szCs w:val="22"/>
          <w:lang w:val="ru-RU"/>
        </w:rPr>
      </w:pPr>
      <w:r w:rsidRPr="00D0787A">
        <w:rPr>
          <w:szCs w:val="22"/>
          <w:lang w:val="ru-RU"/>
        </w:rPr>
        <w:lastRenderedPageBreak/>
        <w:t>А</w:t>
      </w:r>
      <w:r w:rsidR="00B87D55" w:rsidRPr="00D0787A">
        <w:rPr>
          <w:szCs w:val="22"/>
          <w:lang w:val="ru-RU"/>
        </w:rPr>
        <w:t xml:space="preserve">.3.2 Растворную смесь приготавливают с требуемой подвижностью, определенной по </w:t>
      </w:r>
      <w:r w:rsidR="003C0E91" w:rsidRPr="00D0787A">
        <w:rPr>
          <w:szCs w:val="22"/>
          <w:lang w:val="ru-RU"/>
        </w:rPr>
        <w:t>ГОСТ 31356</w:t>
      </w:r>
      <w:r w:rsidR="00B87D55" w:rsidRPr="00D0787A">
        <w:rPr>
          <w:szCs w:val="22"/>
          <w:lang w:val="ru-RU"/>
        </w:rPr>
        <w:t>. Растворную смесь необходимо испытывать в</w:t>
      </w:r>
      <w:r w:rsidR="00995AA9" w:rsidRPr="00D0787A">
        <w:rPr>
          <w:szCs w:val="22"/>
          <w:lang w:val="ru-RU"/>
        </w:rPr>
        <w:t xml:space="preserve"> течение декларируемого для нее</w:t>
      </w:r>
      <w:r w:rsidR="00B87D55" w:rsidRPr="00D0787A">
        <w:rPr>
          <w:szCs w:val="22"/>
          <w:lang w:val="ru-RU"/>
        </w:rPr>
        <w:t xml:space="preserve"> времени </w:t>
      </w:r>
      <w:proofErr w:type="spellStart"/>
      <w:r w:rsidR="00B87D55" w:rsidRPr="00D0787A">
        <w:rPr>
          <w:szCs w:val="22"/>
          <w:lang w:val="ru-RU"/>
        </w:rPr>
        <w:t>сохран</w:t>
      </w:r>
      <w:r w:rsidR="00995AA9" w:rsidRPr="00D0787A">
        <w:rPr>
          <w:szCs w:val="22"/>
          <w:lang w:val="ru-RU"/>
        </w:rPr>
        <w:t>яемости</w:t>
      </w:r>
      <w:proofErr w:type="spellEnd"/>
      <w:r w:rsidR="00B87D55" w:rsidRPr="00D0787A">
        <w:rPr>
          <w:szCs w:val="22"/>
          <w:lang w:val="ru-RU"/>
        </w:rPr>
        <w:t xml:space="preserve"> первоначальной подвижности.</w:t>
      </w:r>
      <w:r w:rsidR="00995AA9" w:rsidRPr="00D0787A">
        <w:rPr>
          <w:szCs w:val="22"/>
          <w:lang w:val="ru-RU"/>
        </w:rPr>
        <w:t xml:space="preserve"> </w:t>
      </w:r>
      <w:r w:rsidR="00B87D55" w:rsidRPr="00D0787A">
        <w:rPr>
          <w:szCs w:val="22"/>
          <w:lang w:val="ru-RU"/>
        </w:rPr>
        <w:t>Время</w:t>
      </w:r>
      <w:r w:rsidR="00995AA9" w:rsidRPr="00D0787A">
        <w:rPr>
          <w:szCs w:val="22"/>
          <w:lang w:val="ru-RU"/>
        </w:rPr>
        <w:t xml:space="preserve"> </w:t>
      </w:r>
      <w:r w:rsidR="00853B63" w:rsidRPr="00D0787A">
        <w:rPr>
          <w:szCs w:val="22"/>
          <w:lang w:val="ru-RU"/>
        </w:rPr>
        <w:t>окончания смешивания</w:t>
      </w:r>
      <w:r w:rsidR="00B87D55" w:rsidRPr="00D0787A">
        <w:rPr>
          <w:szCs w:val="22"/>
          <w:lang w:val="ru-RU"/>
        </w:rPr>
        <w:t xml:space="preserve"> отсчитывают с момента окончания добавления всех компонентов в смеситель. Перед </w:t>
      </w:r>
      <w:r w:rsidR="00995AA9" w:rsidRPr="00D0787A">
        <w:rPr>
          <w:szCs w:val="22"/>
          <w:lang w:val="ru-RU"/>
        </w:rPr>
        <w:t>очередным измерением</w:t>
      </w:r>
      <w:r w:rsidR="00B87D55" w:rsidRPr="00D0787A">
        <w:rPr>
          <w:szCs w:val="22"/>
          <w:lang w:val="ru-RU"/>
        </w:rPr>
        <w:t xml:space="preserve"> каждую пробу тщательно перемешивают </w:t>
      </w:r>
      <w:r w:rsidR="00995AA9" w:rsidRPr="00D0787A">
        <w:rPr>
          <w:szCs w:val="22"/>
          <w:lang w:val="ru-RU"/>
        </w:rPr>
        <w:t xml:space="preserve">кельмой </w:t>
      </w:r>
      <w:r w:rsidR="00B87D55" w:rsidRPr="00D0787A">
        <w:rPr>
          <w:szCs w:val="22"/>
          <w:lang w:val="ru-RU"/>
        </w:rPr>
        <w:t>вручну</w:t>
      </w:r>
      <w:r w:rsidR="00F90C67">
        <w:rPr>
          <w:szCs w:val="22"/>
          <w:lang w:val="ru-RU"/>
        </w:rPr>
        <w:t>ю в течение 5–10 с</w:t>
      </w:r>
      <w:r w:rsidR="00995AA9" w:rsidRPr="00D0787A">
        <w:rPr>
          <w:szCs w:val="22"/>
          <w:lang w:val="ru-RU"/>
        </w:rPr>
        <w:t xml:space="preserve">. </w:t>
      </w:r>
      <w:r w:rsidR="00B87D55" w:rsidRPr="00D0787A">
        <w:rPr>
          <w:szCs w:val="22"/>
          <w:lang w:val="ru-RU"/>
        </w:rPr>
        <w:t>Любое отклонение от процесса смешивания указывают в отчете об испытании. Исп</w:t>
      </w:r>
      <w:r w:rsidR="00B13A39" w:rsidRPr="00D0787A">
        <w:rPr>
          <w:szCs w:val="22"/>
          <w:lang w:val="ru-RU"/>
        </w:rPr>
        <w:t xml:space="preserve">ытанию подвергают два образца. </w:t>
      </w:r>
    </w:p>
    <w:p w:rsidR="00B87D55" w:rsidRPr="00D0787A" w:rsidRDefault="00CF7031" w:rsidP="00B646EC">
      <w:pPr>
        <w:pStyle w:val="ConsPlusNormal"/>
        <w:spacing w:line="360" w:lineRule="auto"/>
        <w:ind w:firstLine="510"/>
        <w:jc w:val="both"/>
        <w:rPr>
          <w:b/>
          <w:szCs w:val="22"/>
          <w:lang w:val="ru-RU"/>
        </w:rPr>
      </w:pPr>
      <w:r w:rsidRPr="00D0787A">
        <w:rPr>
          <w:b/>
          <w:szCs w:val="22"/>
          <w:lang w:val="ru-RU"/>
        </w:rPr>
        <w:t>А</w:t>
      </w:r>
      <w:r w:rsidR="00B87D55" w:rsidRPr="00D0787A">
        <w:rPr>
          <w:b/>
          <w:szCs w:val="22"/>
          <w:lang w:val="ru-RU"/>
        </w:rPr>
        <w:t xml:space="preserve">.4 Проведение испытания </w:t>
      </w:r>
    </w:p>
    <w:p w:rsidR="00B87D55" w:rsidRPr="00D0787A" w:rsidRDefault="00CF7031" w:rsidP="00B646EC">
      <w:pPr>
        <w:pStyle w:val="ConsPlusNormal"/>
        <w:spacing w:line="360" w:lineRule="auto"/>
        <w:ind w:firstLine="510"/>
        <w:jc w:val="both"/>
        <w:rPr>
          <w:szCs w:val="22"/>
          <w:lang w:val="ru-RU"/>
        </w:rPr>
      </w:pPr>
      <w:r w:rsidRPr="00D0787A">
        <w:rPr>
          <w:szCs w:val="22"/>
          <w:lang w:val="ru-RU"/>
        </w:rPr>
        <w:t>А</w:t>
      </w:r>
      <w:r w:rsidR="00F90C67">
        <w:rPr>
          <w:szCs w:val="22"/>
          <w:lang w:val="ru-RU"/>
        </w:rPr>
        <w:t>.4.1</w:t>
      </w:r>
      <w:r w:rsidR="00B87D55" w:rsidRPr="00D0787A">
        <w:rPr>
          <w:szCs w:val="22"/>
          <w:lang w:val="ru-RU"/>
        </w:rPr>
        <w:t xml:space="preserve"> Из ячеистого бетона автоклавного твердения марки по средней плотности D500 вырезают кубы с длиной грани 50 мм. При этом необходимо, чтобы поверхность, используемая в качестве контактной, была вырезана из исходной опорной поверхности блока.</w:t>
      </w:r>
    </w:p>
    <w:p w:rsidR="00B87D55" w:rsidRPr="00D0787A" w:rsidRDefault="00CF7031" w:rsidP="00B646EC">
      <w:pPr>
        <w:pStyle w:val="ConsPlusNormal"/>
        <w:spacing w:line="360" w:lineRule="auto"/>
        <w:ind w:firstLine="510"/>
        <w:jc w:val="both"/>
        <w:rPr>
          <w:szCs w:val="22"/>
          <w:lang w:val="ru-RU"/>
        </w:rPr>
      </w:pPr>
      <w:r w:rsidRPr="00D0787A">
        <w:rPr>
          <w:szCs w:val="22"/>
          <w:lang w:val="ru-RU"/>
        </w:rPr>
        <w:t>А</w:t>
      </w:r>
      <w:r w:rsidR="00F90C67">
        <w:rPr>
          <w:szCs w:val="22"/>
          <w:lang w:val="ru-RU"/>
        </w:rPr>
        <w:t>.4.2</w:t>
      </w:r>
      <w:r w:rsidR="00B87D55" w:rsidRPr="00D0787A">
        <w:rPr>
          <w:szCs w:val="22"/>
          <w:lang w:val="ru-RU"/>
        </w:rPr>
        <w:t xml:space="preserve"> Из плотного силикатного бетона вырезают кубы с длиной грани 50</w:t>
      </w:r>
      <w:r w:rsidR="00D31ACB" w:rsidRPr="00D0787A">
        <w:rPr>
          <w:szCs w:val="22"/>
          <w:lang w:val="ru-RU"/>
        </w:rPr>
        <w:t xml:space="preserve"> мм. При этом необходимо</w:t>
      </w:r>
      <w:r w:rsidR="00B87D55" w:rsidRPr="00D0787A">
        <w:rPr>
          <w:szCs w:val="22"/>
          <w:lang w:val="ru-RU"/>
        </w:rPr>
        <w:t>, чтобы поверхность, используемая в качестве контактной, была вырезана из исходной опорной поверхности блока.</w:t>
      </w:r>
    </w:p>
    <w:p w:rsidR="00B87D55" w:rsidRPr="00D0787A" w:rsidRDefault="00CF7031" w:rsidP="00B646EC">
      <w:pPr>
        <w:pStyle w:val="ConsPlusNormal"/>
        <w:spacing w:line="360" w:lineRule="auto"/>
        <w:ind w:firstLine="510"/>
        <w:jc w:val="both"/>
        <w:rPr>
          <w:szCs w:val="22"/>
          <w:lang w:val="ru-RU"/>
        </w:rPr>
      </w:pPr>
      <w:r w:rsidRPr="00D0787A">
        <w:rPr>
          <w:szCs w:val="22"/>
          <w:lang w:val="ru-RU"/>
        </w:rPr>
        <w:t>А</w:t>
      </w:r>
      <w:r w:rsidR="00F90C67">
        <w:rPr>
          <w:szCs w:val="22"/>
          <w:lang w:val="ru-RU"/>
        </w:rPr>
        <w:t>.4.3</w:t>
      </w:r>
      <w:r w:rsidR="00B87D55" w:rsidRPr="00D0787A">
        <w:rPr>
          <w:szCs w:val="22"/>
          <w:lang w:val="ru-RU"/>
        </w:rPr>
        <w:t xml:space="preserve"> Перед испытанием образцы </w:t>
      </w:r>
      <w:r w:rsidR="00F90C67">
        <w:rPr>
          <w:szCs w:val="22"/>
          <w:lang w:val="ru-RU"/>
        </w:rPr>
        <w:t>(блоки по А.2.1</w:t>
      </w:r>
      <w:r w:rsidRPr="00D0787A">
        <w:rPr>
          <w:szCs w:val="22"/>
          <w:lang w:val="ru-RU"/>
        </w:rPr>
        <w:t xml:space="preserve"> и кубы по А</w:t>
      </w:r>
      <w:r w:rsidR="00F90C67">
        <w:rPr>
          <w:szCs w:val="22"/>
          <w:lang w:val="ru-RU"/>
        </w:rPr>
        <w:t>.4.1</w:t>
      </w:r>
      <w:r w:rsidR="00B87D55" w:rsidRPr="00D0787A">
        <w:rPr>
          <w:szCs w:val="22"/>
          <w:lang w:val="ru-RU"/>
        </w:rPr>
        <w:t>) сушат в сушильном шкафу при температуре (105 ±</w:t>
      </w:r>
      <w:r w:rsidR="00FE0CD6">
        <w:rPr>
          <w:szCs w:val="22"/>
          <w:lang w:val="ru-RU"/>
        </w:rPr>
        <w:t xml:space="preserve"> </w:t>
      </w:r>
      <w:r w:rsidR="00B87D55" w:rsidRPr="00D0787A">
        <w:rPr>
          <w:szCs w:val="22"/>
          <w:lang w:val="ru-RU"/>
        </w:rPr>
        <w:t>5) °С до постоянной массы. Постоянная масса образцов считается достигнутой, ес</w:t>
      </w:r>
      <w:r w:rsidR="00D31ACB" w:rsidRPr="00D0787A">
        <w:rPr>
          <w:szCs w:val="22"/>
          <w:lang w:val="ru-RU"/>
        </w:rPr>
        <w:t>ли результаты двух последовательных</w:t>
      </w:r>
      <w:r w:rsidR="00F90C67">
        <w:rPr>
          <w:szCs w:val="22"/>
          <w:lang w:val="ru-RU"/>
        </w:rPr>
        <w:t xml:space="preserve"> взвешиваний с интервалом 2 ч</w:t>
      </w:r>
      <w:r w:rsidR="00B87D55" w:rsidRPr="00D0787A">
        <w:rPr>
          <w:szCs w:val="22"/>
          <w:lang w:val="ru-RU"/>
        </w:rPr>
        <w:t xml:space="preserve"> отличаются не более чем на 0,2 %. После этого </w:t>
      </w:r>
      <w:r w:rsidR="00D31ACB" w:rsidRPr="00D0787A">
        <w:rPr>
          <w:szCs w:val="22"/>
          <w:lang w:val="ru-RU"/>
        </w:rPr>
        <w:t>образ</w:t>
      </w:r>
      <w:r w:rsidR="00F90C67">
        <w:rPr>
          <w:szCs w:val="22"/>
          <w:lang w:val="ru-RU"/>
        </w:rPr>
        <w:t xml:space="preserve">цы выдерживают в течение 2 </w:t>
      </w:r>
      <w:proofErr w:type="spellStart"/>
      <w:r w:rsidR="00F90C67">
        <w:rPr>
          <w:szCs w:val="22"/>
          <w:lang w:val="ru-RU"/>
        </w:rPr>
        <w:t>сут</w:t>
      </w:r>
      <w:proofErr w:type="spellEnd"/>
      <w:r w:rsidR="00D31ACB" w:rsidRPr="00D0787A">
        <w:rPr>
          <w:szCs w:val="22"/>
          <w:lang w:val="ru-RU"/>
        </w:rPr>
        <w:t xml:space="preserve"> </w:t>
      </w:r>
      <w:r w:rsidR="00B87D55" w:rsidRPr="00D0787A">
        <w:rPr>
          <w:szCs w:val="22"/>
          <w:lang w:val="ru-RU"/>
        </w:rPr>
        <w:t>при температуре (20</w:t>
      </w:r>
      <w:r w:rsidR="00FE0CD6">
        <w:rPr>
          <w:szCs w:val="22"/>
          <w:lang w:val="ru-RU"/>
        </w:rPr>
        <w:t xml:space="preserve"> </w:t>
      </w:r>
      <w:r w:rsidR="00B87D55" w:rsidRPr="00D0787A">
        <w:rPr>
          <w:szCs w:val="22"/>
          <w:lang w:val="ru-RU"/>
        </w:rPr>
        <w:t>±</w:t>
      </w:r>
      <w:r w:rsidR="00FE0CD6">
        <w:rPr>
          <w:szCs w:val="22"/>
          <w:lang w:val="ru-RU"/>
        </w:rPr>
        <w:t xml:space="preserve"> </w:t>
      </w:r>
      <w:r w:rsidR="00B87D55" w:rsidRPr="00D0787A">
        <w:rPr>
          <w:szCs w:val="22"/>
          <w:lang w:val="ru-RU"/>
        </w:rPr>
        <w:t>2)</w:t>
      </w:r>
      <w:r w:rsidR="00FE0CD6">
        <w:rPr>
          <w:szCs w:val="22"/>
          <w:lang w:val="ru-RU"/>
        </w:rPr>
        <w:t xml:space="preserve"> </w:t>
      </w:r>
      <w:r w:rsidR="00B87D55" w:rsidRPr="00D0787A">
        <w:rPr>
          <w:szCs w:val="22"/>
          <w:lang w:val="ru-RU"/>
        </w:rPr>
        <w:t>°C и относительной влажности воздуха (60</w:t>
      </w:r>
      <w:r w:rsidR="00427D66" w:rsidRPr="00D0787A">
        <w:rPr>
          <w:szCs w:val="22"/>
          <w:lang w:val="ru-RU"/>
        </w:rPr>
        <w:t xml:space="preserve"> </w:t>
      </w:r>
      <w:r w:rsidR="00B87D55" w:rsidRPr="00D0787A">
        <w:rPr>
          <w:szCs w:val="22"/>
          <w:lang w:val="ru-RU"/>
        </w:rPr>
        <w:t>±</w:t>
      </w:r>
      <w:r w:rsidR="00427D66" w:rsidRPr="00D0787A">
        <w:rPr>
          <w:szCs w:val="22"/>
          <w:lang w:val="ru-RU"/>
        </w:rPr>
        <w:t xml:space="preserve"> </w:t>
      </w:r>
      <w:r w:rsidR="00B87D55" w:rsidRPr="00D0787A">
        <w:rPr>
          <w:szCs w:val="22"/>
          <w:lang w:val="ru-RU"/>
        </w:rPr>
        <w:t>10)</w:t>
      </w:r>
      <w:r w:rsidR="00427D66" w:rsidRPr="00D0787A">
        <w:rPr>
          <w:szCs w:val="22"/>
          <w:lang w:val="ru-RU"/>
        </w:rPr>
        <w:t xml:space="preserve"> </w:t>
      </w:r>
      <w:r w:rsidR="00B87D55" w:rsidRPr="00D0787A">
        <w:rPr>
          <w:szCs w:val="22"/>
          <w:lang w:val="ru-RU"/>
        </w:rPr>
        <w:t>%.</w:t>
      </w:r>
    </w:p>
    <w:p w:rsidR="00B87D55" w:rsidRPr="00D0787A" w:rsidRDefault="00CF7031" w:rsidP="00B646EC">
      <w:pPr>
        <w:pStyle w:val="ConsPlusNormal"/>
        <w:spacing w:line="360" w:lineRule="auto"/>
        <w:ind w:firstLine="510"/>
        <w:jc w:val="both"/>
        <w:rPr>
          <w:szCs w:val="22"/>
          <w:lang w:val="ru-RU"/>
        </w:rPr>
      </w:pPr>
      <w:r w:rsidRPr="00D0787A">
        <w:rPr>
          <w:szCs w:val="22"/>
          <w:lang w:val="ru-RU"/>
        </w:rPr>
        <w:t>А</w:t>
      </w:r>
      <w:r w:rsidR="00F90C67">
        <w:rPr>
          <w:szCs w:val="22"/>
          <w:lang w:val="ru-RU"/>
        </w:rPr>
        <w:t>.4.4</w:t>
      </w:r>
      <w:r w:rsidR="00B87D55" w:rsidRPr="00D0787A">
        <w:rPr>
          <w:szCs w:val="22"/>
          <w:lang w:val="ru-RU"/>
        </w:rPr>
        <w:t xml:space="preserve"> Испытание проводят </w:t>
      </w:r>
      <w:r w:rsidR="00D31ACB" w:rsidRPr="00D0787A">
        <w:rPr>
          <w:szCs w:val="22"/>
          <w:lang w:val="ru-RU"/>
        </w:rPr>
        <w:t>при температуре (20</w:t>
      </w:r>
      <w:r w:rsidR="00427D66" w:rsidRPr="00D0787A">
        <w:rPr>
          <w:szCs w:val="22"/>
          <w:lang w:val="ru-RU"/>
        </w:rPr>
        <w:t xml:space="preserve"> </w:t>
      </w:r>
      <w:r w:rsidR="00D31ACB" w:rsidRPr="00D0787A">
        <w:rPr>
          <w:szCs w:val="22"/>
          <w:lang w:val="ru-RU"/>
        </w:rPr>
        <w:t>±</w:t>
      </w:r>
      <w:r w:rsidR="00427D66" w:rsidRPr="00D0787A">
        <w:rPr>
          <w:szCs w:val="22"/>
          <w:lang w:val="ru-RU"/>
        </w:rPr>
        <w:t xml:space="preserve"> </w:t>
      </w:r>
      <w:r w:rsidR="00D31ACB" w:rsidRPr="00D0787A">
        <w:rPr>
          <w:szCs w:val="22"/>
          <w:lang w:val="ru-RU"/>
        </w:rPr>
        <w:t>2)</w:t>
      </w:r>
      <w:r w:rsidR="00427D66" w:rsidRPr="00D0787A">
        <w:rPr>
          <w:szCs w:val="22"/>
          <w:lang w:val="ru-RU"/>
        </w:rPr>
        <w:t xml:space="preserve"> </w:t>
      </w:r>
      <w:r w:rsidR="00D31ACB" w:rsidRPr="00D0787A">
        <w:rPr>
          <w:szCs w:val="22"/>
          <w:lang w:val="ru-RU"/>
        </w:rPr>
        <w:t>°C и относительной влажности воздуха (60</w:t>
      </w:r>
      <w:r w:rsidR="00427D66" w:rsidRPr="00D0787A">
        <w:rPr>
          <w:szCs w:val="22"/>
          <w:lang w:val="ru-RU"/>
        </w:rPr>
        <w:t xml:space="preserve"> </w:t>
      </w:r>
      <w:r w:rsidR="00D31ACB" w:rsidRPr="00D0787A">
        <w:rPr>
          <w:szCs w:val="22"/>
          <w:lang w:val="ru-RU"/>
        </w:rPr>
        <w:t>±</w:t>
      </w:r>
      <w:r w:rsidR="00427D66" w:rsidRPr="00D0787A">
        <w:rPr>
          <w:szCs w:val="22"/>
          <w:lang w:val="ru-RU"/>
        </w:rPr>
        <w:t xml:space="preserve"> </w:t>
      </w:r>
      <w:r w:rsidR="00D31ACB" w:rsidRPr="00D0787A">
        <w:rPr>
          <w:szCs w:val="22"/>
          <w:lang w:val="ru-RU"/>
        </w:rPr>
        <w:t>10)</w:t>
      </w:r>
      <w:r w:rsidR="00427D66" w:rsidRPr="00D0787A">
        <w:rPr>
          <w:szCs w:val="22"/>
          <w:lang w:val="ru-RU"/>
        </w:rPr>
        <w:t xml:space="preserve"> </w:t>
      </w:r>
      <w:r w:rsidR="00D31ACB" w:rsidRPr="00D0787A">
        <w:rPr>
          <w:szCs w:val="22"/>
          <w:lang w:val="ru-RU"/>
        </w:rPr>
        <w:t>%.</w:t>
      </w:r>
      <w:r w:rsidR="00B87D55" w:rsidRPr="00D0787A">
        <w:rPr>
          <w:szCs w:val="22"/>
          <w:lang w:val="ru-RU"/>
        </w:rPr>
        <w:t xml:space="preserve"> по следующему методу. </w:t>
      </w:r>
    </w:p>
    <w:p w:rsidR="00B87D55" w:rsidRPr="00D0787A" w:rsidRDefault="00CF7031" w:rsidP="00B646EC">
      <w:pPr>
        <w:pStyle w:val="ConsPlusNormal"/>
        <w:spacing w:line="360" w:lineRule="auto"/>
        <w:ind w:firstLine="510"/>
        <w:jc w:val="both"/>
        <w:rPr>
          <w:szCs w:val="22"/>
          <w:lang w:val="ru-RU"/>
        </w:rPr>
      </w:pPr>
      <w:r w:rsidRPr="00D0787A">
        <w:rPr>
          <w:szCs w:val="22"/>
          <w:lang w:val="ru-RU"/>
        </w:rPr>
        <w:t>А</w:t>
      </w:r>
      <w:r w:rsidR="00F90C67">
        <w:rPr>
          <w:szCs w:val="22"/>
          <w:lang w:val="ru-RU"/>
        </w:rPr>
        <w:t>.4.5</w:t>
      </w:r>
      <w:r w:rsidR="00B87D55" w:rsidRPr="00D0787A">
        <w:rPr>
          <w:szCs w:val="22"/>
          <w:lang w:val="ru-RU"/>
        </w:rPr>
        <w:t xml:space="preserve"> Спустя (10 ± 1) минут после окончания процесса смешивания растворную смесь с помощью кельмы наносят на контактную поверхность (опорную поверхность) </w:t>
      </w:r>
      <w:proofErr w:type="spellStart"/>
      <w:r w:rsidR="00B87D55" w:rsidRPr="00D0787A">
        <w:rPr>
          <w:szCs w:val="22"/>
          <w:lang w:val="ru-RU"/>
        </w:rPr>
        <w:t>ячеистобетонного</w:t>
      </w:r>
      <w:proofErr w:type="spellEnd"/>
      <w:r w:rsidR="00B87D55" w:rsidRPr="00D0787A">
        <w:rPr>
          <w:szCs w:val="22"/>
          <w:lang w:val="ru-RU"/>
        </w:rPr>
        <w:t xml:space="preserve"> блока (изделия из силикатного бетона) и сразу же снимают. </w:t>
      </w:r>
    </w:p>
    <w:p w:rsidR="00B87D55" w:rsidRPr="00D0787A" w:rsidRDefault="00CF7031" w:rsidP="00B646EC">
      <w:pPr>
        <w:pStyle w:val="ConsPlusNormal"/>
        <w:spacing w:line="360" w:lineRule="auto"/>
        <w:ind w:firstLine="510"/>
        <w:jc w:val="both"/>
        <w:rPr>
          <w:szCs w:val="22"/>
          <w:lang w:val="ru-RU"/>
        </w:rPr>
      </w:pPr>
      <w:r w:rsidRPr="00D0787A">
        <w:rPr>
          <w:szCs w:val="22"/>
          <w:lang w:val="ru-RU"/>
        </w:rPr>
        <w:t>А</w:t>
      </w:r>
      <w:r w:rsidR="00F90C67">
        <w:rPr>
          <w:szCs w:val="22"/>
          <w:lang w:val="ru-RU"/>
        </w:rPr>
        <w:t>.4.6</w:t>
      </w:r>
      <w:r w:rsidR="00B87D55" w:rsidRPr="00D0787A">
        <w:rPr>
          <w:szCs w:val="22"/>
          <w:lang w:val="ru-RU"/>
        </w:rPr>
        <w:t xml:space="preserve"> На</w:t>
      </w:r>
      <w:r w:rsidR="00F90C67">
        <w:rPr>
          <w:szCs w:val="22"/>
          <w:lang w:val="ru-RU"/>
        </w:rPr>
        <w:t xml:space="preserve"> подготовленную согласно </w:t>
      </w:r>
      <w:r w:rsidRPr="00D0787A">
        <w:rPr>
          <w:szCs w:val="22"/>
          <w:lang w:val="ru-RU"/>
        </w:rPr>
        <w:t>А</w:t>
      </w:r>
      <w:r w:rsidR="00F90C67">
        <w:rPr>
          <w:szCs w:val="22"/>
          <w:lang w:val="ru-RU"/>
        </w:rPr>
        <w:t>.4.5</w:t>
      </w:r>
      <w:r w:rsidR="00B87D55" w:rsidRPr="00D0787A">
        <w:rPr>
          <w:szCs w:val="22"/>
          <w:lang w:val="ru-RU"/>
        </w:rPr>
        <w:t xml:space="preserve"> поверхность наносят сл</w:t>
      </w:r>
      <w:r w:rsidR="00F90C67">
        <w:rPr>
          <w:szCs w:val="22"/>
          <w:lang w:val="ru-RU"/>
        </w:rPr>
        <w:t>ой растворной смеси толщиной 2 –</w:t>
      </w:r>
      <w:r w:rsidR="00B87D55" w:rsidRPr="00D0787A">
        <w:rPr>
          <w:szCs w:val="22"/>
          <w:lang w:val="ru-RU"/>
        </w:rPr>
        <w:t xml:space="preserve"> 3 мм. Нач</w:t>
      </w:r>
      <w:r w:rsidR="005C66AF" w:rsidRPr="00D0787A">
        <w:rPr>
          <w:szCs w:val="22"/>
          <w:lang w:val="ru-RU"/>
        </w:rPr>
        <w:t>инают</w:t>
      </w:r>
      <w:r w:rsidR="00B87D55" w:rsidRPr="00D0787A">
        <w:rPr>
          <w:szCs w:val="22"/>
          <w:lang w:val="ru-RU"/>
        </w:rPr>
        <w:t xml:space="preserve"> отсчет времени корректировки.</w:t>
      </w:r>
    </w:p>
    <w:p w:rsidR="00B87D55" w:rsidRPr="00D0787A" w:rsidRDefault="00CF7031" w:rsidP="00B646EC">
      <w:pPr>
        <w:pStyle w:val="ConsPlusNormal"/>
        <w:spacing w:line="360" w:lineRule="auto"/>
        <w:ind w:firstLine="510"/>
        <w:jc w:val="both"/>
        <w:rPr>
          <w:szCs w:val="22"/>
          <w:lang w:val="ru-RU"/>
        </w:rPr>
      </w:pPr>
      <w:r w:rsidRPr="00D0787A">
        <w:rPr>
          <w:szCs w:val="22"/>
          <w:lang w:val="ru-RU"/>
        </w:rPr>
        <w:t>А</w:t>
      </w:r>
      <w:r w:rsidR="00F90C67">
        <w:rPr>
          <w:szCs w:val="22"/>
          <w:lang w:val="ru-RU"/>
        </w:rPr>
        <w:t>.4.7</w:t>
      </w:r>
      <w:r w:rsidR="00B87D55" w:rsidRPr="00D0787A">
        <w:rPr>
          <w:szCs w:val="22"/>
          <w:lang w:val="ru-RU"/>
        </w:rPr>
        <w:t xml:space="preserve"> Куб контактной поверхностью (вырезанной из опорной поверхности) устанавливают на слой раствора и в течение 30 с прижимают грузом массой 0,5 кг. </w:t>
      </w:r>
    </w:p>
    <w:p w:rsidR="00B87D55" w:rsidRPr="00D0787A" w:rsidRDefault="00CF7031" w:rsidP="00B646EC">
      <w:pPr>
        <w:pStyle w:val="ConsPlusNormal"/>
        <w:spacing w:line="360" w:lineRule="auto"/>
        <w:ind w:firstLine="510"/>
        <w:jc w:val="both"/>
        <w:rPr>
          <w:szCs w:val="22"/>
          <w:lang w:val="ru-RU"/>
        </w:rPr>
      </w:pPr>
      <w:r w:rsidRPr="00D0787A">
        <w:rPr>
          <w:szCs w:val="22"/>
          <w:lang w:val="ru-RU"/>
        </w:rPr>
        <w:t>А</w:t>
      </w:r>
      <w:r w:rsidR="00F90C67">
        <w:rPr>
          <w:szCs w:val="22"/>
          <w:lang w:val="ru-RU"/>
        </w:rPr>
        <w:t>.4.8</w:t>
      </w:r>
      <w:r w:rsidR="00B87D55" w:rsidRPr="00D0787A">
        <w:rPr>
          <w:szCs w:val="22"/>
          <w:lang w:val="ru-RU"/>
        </w:rPr>
        <w:t xml:space="preserve"> После этого куб поднимают перпендикулярно к поверхности раствора и с точностью до 10 % визуально определяют процентную долю контактной поверхности куба, покрытую раствором.</w:t>
      </w:r>
    </w:p>
    <w:p w:rsidR="008530DA" w:rsidRDefault="00CF7031" w:rsidP="00B646EC">
      <w:pPr>
        <w:pStyle w:val="ConsPlusNormal"/>
        <w:spacing w:line="360" w:lineRule="auto"/>
        <w:ind w:firstLine="510"/>
        <w:jc w:val="both"/>
        <w:rPr>
          <w:szCs w:val="22"/>
          <w:lang w:val="ru-RU"/>
        </w:rPr>
      </w:pPr>
      <w:r w:rsidRPr="00D0787A">
        <w:rPr>
          <w:szCs w:val="22"/>
          <w:lang w:val="ru-RU"/>
        </w:rPr>
        <w:t>А</w:t>
      </w:r>
      <w:r w:rsidR="00F90C67">
        <w:rPr>
          <w:szCs w:val="22"/>
          <w:lang w:val="ru-RU"/>
        </w:rPr>
        <w:t>.4.9 Операции, указанные в А.4.7</w:t>
      </w:r>
      <w:r w:rsidRPr="00D0787A">
        <w:rPr>
          <w:szCs w:val="22"/>
          <w:lang w:val="ru-RU"/>
        </w:rPr>
        <w:t xml:space="preserve"> и А</w:t>
      </w:r>
      <w:r w:rsidR="00F90C67">
        <w:rPr>
          <w:szCs w:val="22"/>
          <w:lang w:val="ru-RU"/>
        </w:rPr>
        <w:t>.4.8</w:t>
      </w:r>
      <w:r w:rsidR="00B87D55" w:rsidRPr="00D0787A">
        <w:rPr>
          <w:szCs w:val="22"/>
          <w:lang w:val="ru-RU"/>
        </w:rPr>
        <w:t>, повторяют с новыми кубами с интервалом 2 мин до тех пор, пока лишь 50 % контактной поверхности куба будет покрыто налипшим раствором. В протоколе указывают временные интервалы и соответствующие процентные доли поверхности, покрытой раствором. Время указывают в минутах.</w:t>
      </w:r>
    </w:p>
    <w:p w:rsidR="00B87D55" w:rsidRPr="008530DA" w:rsidRDefault="00B87D55" w:rsidP="00B646EC">
      <w:pPr>
        <w:pStyle w:val="ConsPlusNormal"/>
        <w:spacing w:line="360" w:lineRule="auto"/>
        <w:ind w:firstLine="510"/>
        <w:jc w:val="both"/>
        <w:rPr>
          <w:sz w:val="18"/>
          <w:szCs w:val="18"/>
          <w:lang w:val="ru-RU"/>
        </w:rPr>
      </w:pPr>
      <w:r w:rsidRPr="008530DA">
        <w:rPr>
          <w:sz w:val="18"/>
          <w:szCs w:val="18"/>
          <w:lang w:val="ru-RU"/>
        </w:rPr>
        <w:t xml:space="preserve"> </w:t>
      </w:r>
    </w:p>
    <w:p w:rsidR="00B87D55" w:rsidRPr="008530DA" w:rsidRDefault="00B87D55" w:rsidP="00B646EC">
      <w:pPr>
        <w:pStyle w:val="ConsPlusNormal"/>
        <w:spacing w:line="360" w:lineRule="auto"/>
        <w:ind w:firstLine="510"/>
        <w:jc w:val="both"/>
        <w:rPr>
          <w:rFonts w:ascii="Times New Roman" w:hAnsi="Times New Roman" w:cs="Times New Roman"/>
          <w:sz w:val="20"/>
          <w:lang w:val="ru-RU"/>
        </w:rPr>
      </w:pPr>
      <w:r w:rsidRPr="008530DA">
        <w:rPr>
          <w:spacing w:val="40"/>
          <w:sz w:val="20"/>
          <w:lang w:val="ru-RU"/>
        </w:rPr>
        <w:t>Пр</w:t>
      </w:r>
      <w:r w:rsidR="00B646EC" w:rsidRPr="008530DA">
        <w:rPr>
          <w:spacing w:val="40"/>
          <w:sz w:val="20"/>
          <w:lang w:val="ru-RU"/>
        </w:rPr>
        <w:t>имечани</w:t>
      </w:r>
      <w:r w:rsidRPr="008530DA">
        <w:rPr>
          <w:spacing w:val="40"/>
          <w:sz w:val="20"/>
          <w:lang w:val="ru-RU"/>
        </w:rPr>
        <w:t xml:space="preserve">е </w:t>
      </w:r>
      <w:r w:rsidR="00B646EC" w:rsidRPr="008530DA">
        <w:rPr>
          <w:sz w:val="20"/>
          <w:lang w:val="ru-RU"/>
        </w:rPr>
        <w:t>―</w:t>
      </w:r>
      <w:r w:rsidRPr="008530DA">
        <w:rPr>
          <w:sz w:val="20"/>
          <w:lang w:val="ru-RU"/>
        </w:rPr>
        <w:t xml:space="preserve"> Между местами на кладочном камне, на которые устанавливаются кубы, всегда должно выдерживаться расстояние не менее 20 мм. </w:t>
      </w:r>
    </w:p>
    <w:p w:rsidR="00786BB0" w:rsidRPr="00B646EC" w:rsidRDefault="00035CE9" w:rsidP="00786BB0">
      <w:pPr>
        <w:pageBreakBefore/>
        <w:spacing w:after="0"/>
        <w:ind w:firstLine="709"/>
        <w:jc w:val="center"/>
        <w:rPr>
          <w:rFonts w:ascii="Arial" w:hAnsi="Arial" w:cs="Arial"/>
          <w:b/>
          <w:sz w:val="24"/>
          <w:szCs w:val="24"/>
          <w:lang w:val="ru-RU"/>
        </w:rPr>
      </w:pPr>
      <w:r w:rsidRPr="00B646EC">
        <w:rPr>
          <w:rFonts w:ascii="Arial" w:hAnsi="Arial" w:cs="Arial"/>
          <w:b/>
          <w:sz w:val="24"/>
          <w:szCs w:val="24"/>
          <w:lang w:val="ru-RU"/>
        </w:rPr>
        <w:lastRenderedPageBreak/>
        <w:t>Приложение Б</w:t>
      </w:r>
    </w:p>
    <w:p w:rsidR="00035CE9" w:rsidRPr="00B646EC" w:rsidRDefault="00035CE9" w:rsidP="008A2CD4">
      <w:pPr>
        <w:spacing w:after="120"/>
        <w:ind w:firstLine="709"/>
        <w:jc w:val="center"/>
        <w:rPr>
          <w:rFonts w:ascii="Arial" w:hAnsi="Arial" w:cs="Arial"/>
          <w:b/>
          <w:sz w:val="24"/>
          <w:szCs w:val="24"/>
          <w:lang w:val="ru-RU"/>
        </w:rPr>
      </w:pPr>
      <w:r w:rsidRPr="00B646EC">
        <w:rPr>
          <w:rFonts w:ascii="Arial" w:hAnsi="Arial" w:cs="Arial"/>
          <w:b/>
          <w:sz w:val="24"/>
          <w:szCs w:val="24"/>
          <w:lang w:val="ru-RU"/>
        </w:rPr>
        <w:t>(обязательное)</w:t>
      </w:r>
    </w:p>
    <w:p w:rsidR="00786BB0" w:rsidRPr="00B646EC" w:rsidRDefault="00786BB0" w:rsidP="008A2CD4">
      <w:pPr>
        <w:spacing w:before="120" w:after="120"/>
        <w:ind w:firstLine="709"/>
        <w:jc w:val="center"/>
        <w:rPr>
          <w:rFonts w:ascii="Arial" w:hAnsi="Arial" w:cs="Arial"/>
          <w:b/>
          <w:sz w:val="24"/>
          <w:szCs w:val="24"/>
          <w:lang w:val="ru-RU"/>
        </w:rPr>
      </w:pPr>
      <w:r w:rsidRPr="00B646EC">
        <w:rPr>
          <w:rFonts w:ascii="Arial" w:hAnsi="Arial" w:cs="Arial"/>
          <w:b/>
          <w:sz w:val="24"/>
          <w:szCs w:val="24"/>
          <w:lang w:val="ru-RU"/>
        </w:rPr>
        <w:t>Первый метод определения предела прочности при сдвиге</w:t>
      </w:r>
    </w:p>
    <w:p w:rsidR="00786BB0" w:rsidRPr="00D0787A" w:rsidRDefault="00786BB0" w:rsidP="00B646EC">
      <w:pPr>
        <w:spacing w:after="0" w:line="360" w:lineRule="auto"/>
        <w:ind w:firstLine="510"/>
        <w:jc w:val="both"/>
        <w:rPr>
          <w:rFonts w:ascii="Arial" w:hAnsi="Arial" w:cs="Arial"/>
          <w:b/>
          <w:lang w:val="ru-RU"/>
        </w:rPr>
      </w:pPr>
      <w:r w:rsidRPr="00D0787A">
        <w:rPr>
          <w:rFonts w:ascii="Arial" w:hAnsi="Arial" w:cs="Arial"/>
          <w:b/>
          <w:lang w:val="ru-RU"/>
        </w:rPr>
        <w:t>Б.1 Общие положения</w:t>
      </w:r>
    </w:p>
    <w:p w:rsidR="00786BB0" w:rsidRPr="00D0787A" w:rsidRDefault="00786BB0" w:rsidP="00B646EC">
      <w:pPr>
        <w:spacing w:after="0" w:line="360" w:lineRule="auto"/>
        <w:ind w:firstLine="510"/>
        <w:jc w:val="both"/>
        <w:rPr>
          <w:rFonts w:ascii="Arial" w:hAnsi="Arial" w:cs="Arial"/>
          <w:lang w:val="ru-RU"/>
        </w:rPr>
      </w:pPr>
      <w:r w:rsidRPr="00D0787A">
        <w:rPr>
          <w:rFonts w:ascii="Arial" w:hAnsi="Arial" w:cs="Arial"/>
          <w:lang w:val="ru-RU"/>
        </w:rPr>
        <w:t xml:space="preserve">Сущность метода заключается в определении величины силы, необходимой </w:t>
      </w:r>
      <w:proofErr w:type="gramStart"/>
      <w:r w:rsidRPr="00D0787A">
        <w:rPr>
          <w:rFonts w:ascii="Arial" w:hAnsi="Arial" w:cs="Arial"/>
          <w:lang w:val="ru-RU"/>
        </w:rPr>
        <w:t>для разрушения</w:t>
      </w:r>
      <w:proofErr w:type="gramEnd"/>
      <w:r w:rsidRPr="00D0787A">
        <w:rPr>
          <w:rFonts w:ascii="Arial" w:hAnsi="Arial" w:cs="Arial"/>
          <w:lang w:val="ru-RU"/>
        </w:rPr>
        <w:t xml:space="preserve"> изготовленного специальным способом фрагмента кладки, при ее воздействии параллельно поверхности сцепления кладочных элементов и кладочного раствора. </w:t>
      </w:r>
    </w:p>
    <w:p w:rsidR="00786BB0" w:rsidRPr="00D0787A" w:rsidRDefault="00786BB0" w:rsidP="00B646EC">
      <w:pPr>
        <w:spacing w:after="0" w:line="360" w:lineRule="auto"/>
        <w:ind w:firstLine="510"/>
        <w:jc w:val="both"/>
        <w:rPr>
          <w:rFonts w:ascii="Arial" w:hAnsi="Arial" w:cs="Arial"/>
          <w:b/>
          <w:lang w:val="ru-RU"/>
        </w:rPr>
      </w:pPr>
      <w:r w:rsidRPr="00D0787A">
        <w:rPr>
          <w:rFonts w:ascii="Arial" w:hAnsi="Arial" w:cs="Arial"/>
          <w:b/>
          <w:lang w:val="ru-RU"/>
        </w:rPr>
        <w:t>Б.2 Средства испытания и вспомогательные устройства</w:t>
      </w:r>
    </w:p>
    <w:p w:rsidR="00786BB0" w:rsidRPr="00D0787A" w:rsidRDefault="00D164D3" w:rsidP="00B646EC">
      <w:pPr>
        <w:spacing w:after="0" w:line="360" w:lineRule="auto"/>
        <w:ind w:firstLine="510"/>
        <w:jc w:val="both"/>
        <w:rPr>
          <w:rFonts w:ascii="Arial" w:hAnsi="Arial" w:cs="Arial"/>
          <w:lang w:val="ru-RU"/>
        </w:rPr>
      </w:pPr>
      <w:r w:rsidRPr="00D0787A">
        <w:rPr>
          <w:rFonts w:ascii="Arial" w:hAnsi="Arial" w:cs="Arial"/>
          <w:lang w:val="ru-RU"/>
        </w:rPr>
        <w:t xml:space="preserve">Б.2.1 </w:t>
      </w:r>
      <w:r w:rsidR="00786BB0" w:rsidRPr="00D0787A">
        <w:rPr>
          <w:rFonts w:ascii="Arial" w:hAnsi="Arial" w:cs="Arial"/>
          <w:lang w:val="ru-RU"/>
        </w:rPr>
        <w:t xml:space="preserve">Камера для хранения образцов при температуре (20 </w:t>
      </w:r>
      <w:r w:rsidR="00427D66" w:rsidRPr="00D0787A">
        <w:rPr>
          <w:rFonts w:ascii="Arial" w:hAnsi="Arial" w:cs="Arial"/>
          <w:lang w:val="ru-RU"/>
        </w:rPr>
        <w:t>±</w:t>
      </w:r>
      <w:r w:rsidR="00786BB0" w:rsidRPr="00D0787A">
        <w:rPr>
          <w:rFonts w:ascii="Arial" w:hAnsi="Arial" w:cs="Arial"/>
          <w:lang w:val="ru-RU"/>
        </w:rPr>
        <w:t xml:space="preserve"> 2) °</w:t>
      </w:r>
      <w:r w:rsidR="00786BB0" w:rsidRPr="00D0787A">
        <w:rPr>
          <w:rFonts w:ascii="Arial" w:hAnsi="Arial" w:cs="Arial"/>
        </w:rPr>
        <w:t>C</w:t>
      </w:r>
      <w:r w:rsidR="00786BB0" w:rsidRPr="00D0787A">
        <w:rPr>
          <w:rFonts w:ascii="Arial" w:hAnsi="Arial" w:cs="Arial"/>
          <w:lang w:val="ru-RU"/>
        </w:rPr>
        <w:t xml:space="preserve"> и относительной влажности воздуха (60 </w:t>
      </w:r>
      <w:r w:rsidR="00427D66" w:rsidRPr="00D0787A">
        <w:rPr>
          <w:rFonts w:ascii="Arial" w:hAnsi="Arial" w:cs="Arial"/>
          <w:lang w:val="ru-RU"/>
        </w:rPr>
        <w:t>±</w:t>
      </w:r>
      <w:r w:rsidR="00786BB0" w:rsidRPr="00D0787A">
        <w:rPr>
          <w:rFonts w:ascii="Arial" w:hAnsi="Arial" w:cs="Arial"/>
          <w:lang w:val="ru-RU"/>
        </w:rPr>
        <w:t xml:space="preserve"> 10) %</w:t>
      </w:r>
      <w:r w:rsidR="008A7425">
        <w:rPr>
          <w:rFonts w:ascii="Arial" w:hAnsi="Arial" w:cs="Arial"/>
          <w:lang w:val="ru-RU"/>
        </w:rPr>
        <w:t>.</w:t>
      </w:r>
    </w:p>
    <w:p w:rsidR="00786BB0" w:rsidRPr="00D0787A" w:rsidRDefault="00D164D3" w:rsidP="00B646EC">
      <w:pPr>
        <w:pStyle w:val="ConsPlusNormal"/>
        <w:spacing w:line="360" w:lineRule="auto"/>
        <w:ind w:firstLine="510"/>
        <w:jc w:val="both"/>
        <w:rPr>
          <w:szCs w:val="22"/>
          <w:lang w:val="ru-RU"/>
        </w:rPr>
      </w:pPr>
      <w:r w:rsidRPr="00D0787A">
        <w:rPr>
          <w:szCs w:val="22"/>
          <w:lang w:val="ru-RU"/>
        </w:rPr>
        <w:t xml:space="preserve">Б.2.2 </w:t>
      </w:r>
      <w:r w:rsidR="00786BB0" w:rsidRPr="00D0787A">
        <w:rPr>
          <w:szCs w:val="22"/>
          <w:lang w:val="ru-RU"/>
        </w:rPr>
        <w:t>Линейка по ГОСТ 427 длиной</w:t>
      </w:r>
      <w:r w:rsidR="00786BB0" w:rsidRPr="00D0787A">
        <w:rPr>
          <w:szCs w:val="22"/>
        </w:rPr>
        <w:t> </w:t>
      </w:r>
      <w:r w:rsidR="00786BB0" w:rsidRPr="00D0787A">
        <w:rPr>
          <w:szCs w:val="22"/>
          <w:lang w:val="ru-RU"/>
        </w:rPr>
        <w:t>300 мм с ценой деления 1 мм.</w:t>
      </w:r>
    </w:p>
    <w:p w:rsidR="00786BB0" w:rsidRPr="00D0787A" w:rsidRDefault="00D164D3" w:rsidP="00B646EC">
      <w:pPr>
        <w:spacing w:after="0" w:line="360" w:lineRule="auto"/>
        <w:ind w:firstLine="510"/>
        <w:jc w:val="both"/>
        <w:rPr>
          <w:rFonts w:ascii="Arial" w:hAnsi="Arial" w:cs="Arial"/>
          <w:lang w:val="ru-RU"/>
        </w:rPr>
      </w:pPr>
      <w:r w:rsidRPr="00D0787A">
        <w:rPr>
          <w:rFonts w:ascii="Arial" w:hAnsi="Arial" w:cs="Arial"/>
          <w:lang w:val="ru-RU"/>
        </w:rPr>
        <w:t xml:space="preserve">Б.2.3 </w:t>
      </w:r>
      <w:r w:rsidR="00786BB0" w:rsidRPr="00D0787A">
        <w:rPr>
          <w:rFonts w:ascii="Arial" w:hAnsi="Arial" w:cs="Arial"/>
          <w:lang w:val="ru-RU"/>
        </w:rPr>
        <w:t>Угольник УП по ГОСТ 3749.</w:t>
      </w:r>
    </w:p>
    <w:p w:rsidR="00786BB0" w:rsidRPr="00D0787A" w:rsidRDefault="00D164D3" w:rsidP="00B646EC">
      <w:pPr>
        <w:spacing w:after="0" w:line="360" w:lineRule="auto"/>
        <w:ind w:firstLine="510"/>
        <w:jc w:val="both"/>
        <w:rPr>
          <w:rFonts w:ascii="Arial" w:hAnsi="Arial" w:cs="Arial"/>
          <w:lang w:val="ru-RU"/>
        </w:rPr>
      </w:pPr>
      <w:r w:rsidRPr="00D0787A">
        <w:rPr>
          <w:rFonts w:ascii="Arial" w:hAnsi="Arial" w:cs="Arial"/>
          <w:lang w:val="ru-RU"/>
        </w:rPr>
        <w:t xml:space="preserve">Б.2.4 </w:t>
      </w:r>
      <w:r w:rsidR="00786BB0" w:rsidRPr="00D0787A">
        <w:rPr>
          <w:rFonts w:ascii="Arial" w:hAnsi="Arial" w:cs="Arial"/>
          <w:lang w:val="ru-RU"/>
        </w:rPr>
        <w:t>Уровень строительный типа УС2 по ГОСТ 9416.</w:t>
      </w:r>
    </w:p>
    <w:p w:rsidR="00D164D3" w:rsidRPr="00D0787A" w:rsidRDefault="00D164D3" w:rsidP="00B646EC">
      <w:pPr>
        <w:spacing w:after="0" w:line="360" w:lineRule="auto"/>
        <w:ind w:firstLine="510"/>
        <w:jc w:val="both"/>
        <w:rPr>
          <w:rFonts w:ascii="Arial" w:hAnsi="Arial" w:cs="Arial"/>
          <w:lang w:val="ru-RU"/>
        </w:rPr>
      </w:pPr>
      <w:r w:rsidRPr="00D0787A">
        <w:rPr>
          <w:rFonts w:ascii="Arial" w:hAnsi="Arial" w:cs="Arial"/>
          <w:lang w:val="ru-RU"/>
        </w:rPr>
        <w:t xml:space="preserve">Б.2.5 </w:t>
      </w:r>
      <w:r w:rsidR="00786BB0" w:rsidRPr="00D0787A">
        <w:rPr>
          <w:rFonts w:ascii="Arial" w:hAnsi="Arial" w:cs="Arial"/>
          <w:lang w:val="ru-RU"/>
        </w:rPr>
        <w:t xml:space="preserve">Пресс любой конструкции, способный обеспечить </w:t>
      </w:r>
      <w:proofErr w:type="spellStart"/>
      <w:r w:rsidR="00786BB0" w:rsidRPr="00D0787A">
        <w:rPr>
          <w:rFonts w:ascii="Arial" w:hAnsi="Arial" w:cs="Arial"/>
          <w:lang w:val="ru-RU"/>
        </w:rPr>
        <w:t>нагружение</w:t>
      </w:r>
      <w:proofErr w:type="spellEnd"/>
      <w:r w:rsidR="00786BB0" w:rsidRPr="00D0787A">
        <w:rPr>
          <w:rFonts w:ascii="Arial" w:hAnsi="Arial" w:cs="Arial"/>
          <w:lang w:val="ru-RU"/>
        </w:rPr>
        <w:t xml:space="preserve"> образца с постоянной скоро</w:t>
      </w:r>
      <w:r w:rsidRPr="00D0787A">
        <w:rPr>
          <w:rFonts w:ascii="Arial" w:hAnsi="Arial" w:cs="Arial"/>
          <w:lang w:val="ru-RU"/>
        </w:rPr>
        <w:t xml:space="preserve">стью в пределах от 5 до 200 </w:t>
      </w:r>
      <w:proofErr w:type="spellStart"/>
      <w:r w:rsidRPr="00D0787A">
        <w:rPr>
          <w:rFonts w:ascii="Arial" w:hAnsi="Arial" w:cs="Arial"/>
          <w:lang w:val="ru-RU"/>
        </w:rPr>
        <w:t>кН.</w:t>
      </w:r>
      <w:proofErr w:type="spellEnd"/>
    </w:p>
    <w:p w:rsidR="00D164D3" w:rsidRPr="00D0787A" w:rsidRDefault="00D164D3" w:rsidP="00B646EC">
      <w:pPr>
        <w:spacing w:after="0" w:line="360" w:lineRule="auto"/>
        <w:ind w:firstLine="510"/>
        <w:jc w:val="both"/>
        <w:rPr>
          <w:rFonts w:ascii="Arial" w:hAnsi="Arial" w:cs="Arial"/>
          <w:lang w:val="ru-RU"/>
        </w:rPr>
      </w:pPr>
      <w:r w:rsidRPr="00D0787A">
        <w:rPr>
          <w:rFonts w:ascii="Arial" w:hAnsi="Arial" w:cs="Arial"/>
          <w:lang w:val="ru-RU"/>
        </w:rPr>
        <w:t xml:space="preserve">Б.2.6 </w:t>
      </w:r>
      <w:r w:rsidR="00786BB0" w:rsidRPr="00D0787A">
        <w:rPr>
          <w:rFonts w:ascii="Arial" w:hAnsi="Arial" w:cs="Arial"/>
          <w:lang w:val="ru-RU"/>
        </w:rPr>
        <w:t>Тр</w:t>
      </w:r>
      <w:r w:rsidR="00061EE7">
        <w:rPr>
          <w:rFonts w:ascii="Arial" w:hAnsi="Arial" w:cs="Arial"/>
          <w:lang w:val="ru-RU"/>
        </w:rPr>
        <w:t xml:space="preserve">и стальные пластины толщиной 12 – </w:t>
      </w:r>
      <w:r w:rsidR="00786BB0" w:rsidRPr="00D0787A">
        <w:rPr>
          <w:rFonts w:ascii="Arial" w:hAnsi="Arial" w:cs="Arial"/>
          <w:lang w:val="ru-RU"/>
        </w:rPr>
        <w:t>20 мм для передачи н</w:t>
      </w:r>
      <w:r w:rsidR="00E30418" w:rsidRPr="00D0787A">
        <w:rPr>
          <w:rFonts w:ascii="Arial" w:hAnsi="Arial" w:cs="Arial"/>
          <w:lang w:val="ru-RU"/>
        </w:rPr>
        <w:t xml:space="preserve">агрузки на образец (рисунок </w:t>
      </w:r>
      <w:r w:rsidR="00181203">
        <w:rPr>
          <w:rFonts w:ascii="Arial" w:hAnsi="Arial" w:cs="Arial"/>
          <w:lang w:val="ru-RU"/>
        </w:rPr>
        <w:t>Б.</w:t>
      </w:r>
      <w:r w:rsidR="00E30418" w:rsidRPr="00D0787A">
        <w:rPr>
          <w:rFonts w:ascii="Arial" w:hAnsi="Arial" w:cs="Arial"/>
          <w:lang w:val="ru-RU"/>
        </w:rPr>
        <w:t>1</w:t>
      </w:r>
      <w:r w:rsidRPr="00D0787A">
        <w:rPr>
          <w:rFonts w:ascii="Arial" w:hAnsi="Arial" w:cs="Arial"/>
          <w:lang w:val="ru-RU"/>
        </w:rPr>
        <w:t>).</w:t>
      </w:r>
    </w:p>
    <w:p w:rsidR="00786BB0" w:rsidRPr="00D0787A" w:rsidRDefault="00D164D3" w:rsidP="00B646EC">
      <w:pPr>
        <w:spacing w:after="0" w:line="360" w:lineRule="auto"/>
        <w:ind w:firstLine="510"/>
        <w:jc w:val="both"/>
        <w:rPr>
          <w:rFonts w:ascii="Arial" w:hAnsi="Arial" w:cs="Arial"/>
          <w:lang w:val="ru-RU"/>
        </w:rPr>
      </w:pPr>
      <w:r w:rsidRPr="00D0787A">
        <w:rPr>
          <w:rFonts w:ascii="Arial" w:hAnsi="Arial" w:cs="Arial"/>
          <w:lang w:val="ru-RU"/>
        </w:rPr>
        <w:t xml:space="preserve">Б.2.7 </w:t>
      </w:r>
      <w:r w:rsidR="00786BB0" w:rsidRPr="00D0787A">
        <w:rPr>
          <w:rFonts w:ascii="Arial" w:hAnsi="Arial" w:cs="Arial"/>
          <w:lang w:val="ru-RU"/>
        </w:rPr>
        <w:t xml:space="preserve">Две цилиндрические </w:t>
      </w:r>
      <w:r w:rsidR="00E30418" w:rsidRPr="00D0787A">
        <w:rPr>
          <w:rFonts w:ascii="Arial" w:hAnsi="Arial" w:cs="Arial"/>
          <w:lang w:val="ru-RU"/>
        </w:rPr>
        <w:t xml:space="preserve">опоры диаметром 12 мм (рисунок </w:t>
      </w:r>
      <w:r w:rsidR="00181203">
        <w:rPr>
          <w:rFonts w:ascii="Arial" w:hAnsi="Arial" w:cs="Arial"/>
          <w:lang w:val="ru-RU"/>
        </w:rPr>
        <w:t>Б.</w:t>
      </w:r>
      <w:r w:rsidR="00E30418" w:rsidRPr="00D0787A">
        <w:rPr>
          <w:rFonts w:ascii="Arial" w:hAnsi="Arial" w:cs="Arial"/>
          <w:lang w:val="ru-RU"/>
        </w:rPr>
        <w:t>1</w:t>
      </w:r>
      <w:r w:rsidR="00786BB0" w:rsidRPr="00D0787A">
        <w:rPr>
          <w:rFonts w:ascii="Arial" w:hAnsi="Arial" w:cs="Arial"/>
          <w:lang w:val="ru-RU"/>
        </w:rPr>
        <w:t>).</w:t>
      </w:r>
    </w:p>
    <w:p w:rsidR="00786BB0" w:rsidRPr="00D0787A" w:rsidRDefault="00D164D3" w:rsidP="00B646EC">
      <w:pPr>
        <w:spacing w:after="0" w:line="360" w:lineRule="auto"/>
        <w:ind w:firstLine="510"/>
        <w:jc w:val="both"/>
        <w:rPr>
          <w:rFonts w:ascii="Arial" w:hAnsi="Arial" w:cs="Arial"/>
          <w:lang w:val="ru-RU"/>
        </w:rPr>
      </w:pPr>
      <w:r w:rsidRPr="00D0787A">
        <w:rPr>
          <w:rFonts w:ascii="Arial" w:hAnsi="Arial" w:cs="Arial"/>
          <w:lang w:val="ru-RU"/>
        </w:rPr>
        <w:t xml:space="preserve">Б.2.8 </w:t>
      </w:r>
      <w:r w:rsidR="00786BB0" w:rsidRPr="00D0787A">
        <w:rPr>
          <w:rFonts w:ascii="Arial" w:hAnsi="Arial" w:cs="Arial"/>
          <w:lang w:val="ru-RU"/>
        </w:rPr>
        <w:t xml:space="preserve">Два сферических подшипника (рисунок </w:t>
      </w:r>
      <w:r w:rsidR="00181203">
        <w:rPr>
          <w:rFonts w:ascii="Arial" w:hAnsi="Arial" w:cs="Arial"/>
          <w:lang w:val="ru-RU"/>
        </w:rPr>
        <w:t>Б.</w:t>
      </w:r>
      <w:r w:rsidR="00E30418" w:rsidRPr="00D0787A">
        <w:rPr>
          <w:rFonts w:ascii="Arial" w:hAnsi="Arial" w:cs="Arial"/>
          <w:lang w:val="ru-RU"/>
        </w:rPr>
        <w:t>1</w:t>
      </w:r>
      <w:r w:rsidR="00786BB0" w:rsidRPr="00D0787A">
        <w:rPr>
          <w:rFonts w:ascii="Arial" w:hAnsi="Arial" w:cs="Arial"/>
          <w:lang w:val="ru-RU"/>
        </w:rPr>
        <w:t>).</w:t>
      </w:r>
    </w:p>
    <w:p w:rsidR="00786BB0" w:rsidRPr="00D0787A" w:rsidRDefault="00786BB0" w:rsidP="00B646EC">
      <w:pPr>
        <w:spacing w:after="0" w:line="360" w:lineRule="auto"/>
        <w:ind w:firstLine="510"/>
        <w:jc w:val="both"/>
        <w:rPr>
          <w:rFonts w:ascii="Arial" w:hAnsi="Arial" w:cs="Arial"/>
          <w:b/>
          <w:lang w:val="ru-RU"/>
        </w:rPr>
      </w:pPr>
      <w:r w:rsidRPr="00D0787A">
        <w:rPr>
          <w:rFonts w:ascii="Arial" w:hAnsi="Arial" w:cs="Arial"/>
          <w:b/>
          <w:lang w:val="ru-RU"/>
        </w:rPr>
        <w:t>Б.3 Подготовка к испытанию</w:t>
      </w:r>
    </w:p>
    <w:p w:rsidR="00786BB0" w:rsidRPr="00D0787A" w:rsidRDefault="00D164D3" w:rsidP="00B646EC">
      <w:pPr>
        <w:spacing w:after="0" w:line="360" w:lineRule="auto"/>
        <w:ind w:firstLine="510"/>
        <w:jc w:val="both"/>
        <w:rPr>
          <w:rFonts w:ascii="Arial" w:hAnsi="Arial" w:cs="Arial"/>
          <w:lang w:val="ru-RU"/>
        </w:rPr>
      </w:pPr>
      <w:r w:rsidRPr="00D0787A">
        <w:rPr>
          <w:rFonts w:ascii="Arial" w:hAnsi="Arial" w:cs="Arial"/>
          <w:lang w:val="ru-RU"/>
        </w:rPr>
        <w:t xml:space="preserve">Б.3.1 </w:t>
      </w:r>
      <w:r w:rsidR="00786BB0" w:rsidRPr="00D0787A">
        <w:rPr>
          <w:rFonts w:ascii="Arial" w:hAnsi="Arial" w:cs="Arial"/>
          <w:lang w:val="ru-RU"/>
        </w:rPr>
        <w:t xml:space="preserve">До начала испытаний кладочные элементы должны быть выдержаны при температуре (20 </w:t>
      </w:r>
      <w:r w:rsidR="00427D66" w:rsidRPr="00D0787A">
        <w:rPr>
          <w:rFonts w:ascii="Arial" w:hAnsi="Arial" w:cs="Arial"/>
          <w:lang w:val="ru-RU"/>
        </w:rPr>
        <w:t>±</w:t>
      </w:r>
      <w:r w:rsidR="00786BB0" w:rsidRPr="00D0787A">
        <w:rPr>
          <w:rFonts w:ascii="Arial" w:hAnsi="Arial" w:cs="Arial"/>
          <w:lang w:val="ru-RU"/>
        </w:rPr>
        <w:t xml:space="preserve"> 2) °</w:t>
      </w:r>
      <w:r w:rsidR="00786BB0" w:rsidRPr="00D0787A">
        <w:rPr>
          <w:rFonts w:ascii="Arial" w:hAnsi="Arial" w:cs="Arial"/>
        </w:rPr>
        <w:t>C</w:t>
      </w:r>
      <w:r w:rsidR="00786BB0" w:rsidRPr="00D0787A">
        <w:rPr>
          <w:rFonts w:ascii="Arial" w:hAnsi="Arial" w:cs="Arial"/>
          <w:lang w:val="ru-RU"/>
        </w:rPr>
        <w:t xml:space="preserve"> и относительной влажности воздуха (60 </w:t>
      </w:r>
      <w:r w:rsidR="00427D66" w:rsidRPr="00D0787A">
        <w:rPr>
          <w:rFonts w:ascii="Arial" w:hAnsi="Arial" w:cs="Arial"/>
          <w:lang w:val="ru-RU"/>
        </w:rPr>
        <w:t>±</w:t>
      </w:r>
      <w:r w:rsidR="00786BB0" w:rsidRPr="00D0787A">
        <w:rPr>
          <w:rFonts w:ascii="Arial" w:hAnsi="Arial" w:cs="Arial"/>
          <w:lang w:val="ru-RU"/>
        </w:rPr>
        <w:t xml:space="preserve"> 10)</w:t>
      </w:r>
      <w:r w:rsidR="00427D66" w:rsidRPr="00D0787A">
        <w:rPr>
          <w:rFonts w:ascii="Arial" w:hAnsi="Arial" w:cs="Arial"/>
          <w:lang w:val="ru-RU"/>
        </w:rPr>
        <w:t xml:space="preserve"> </w:t>
      </w:r>
      <w:r w:rsidR="00061EE7">
        <w:rPr>
          <w:rFonts w:ascii="Arial" w:hAnsi="Arial" w:cs="Arial"/>
          <w:lang w:val="ru-RU"/>
        </w:rPr>
        <w:t>% в течение не менее 24 ч</w:t>
      </w:r>
      <w:r w:rsidR="00786BB0" w:rsidRPr="00D0787A">
        <w:rPr>
          <w:rFonts w:ascii="Arial" w:hAnsi="Arial" w:cs="Arial"/>
          <w:lang w:val="ru-RU"/>
        </w:rPr>
        <w:t xml:space="preserve">. </w:t>
      </w:r>
    </w:p>
    <w:p w:rsidR="00786BB0" w:rsidRPr="00D0787A" w:rsidRDefault="00D164D3" w:rsidP="00B646EC">
      <w:pPr>
        <w:spacing w:after="0" w:line="360" w:lineRule="auto"/>
        <w:ind w:firstLine="510"/>
        <w:jc w:val="both"/>
        <w:rPr>
          <w:rFonts w:ascii="Arial" w:hAnsi="Arial" w:cs="Arial"/>
          <w:lang w:val="ru-RU"/>
        </w:rPr>
      </w:pPr>
      <w:r w:rsidRPr="00D0787A">
        <w:rPr>
          <w:rFonts w:ascii="Arial" w:hAnsi="Arial" w:cs="Arial"/>
          <w:lang w:val="ru-RU"/>
        </w:rPr>
        <w:t xml:space="preserve">Б.3.2 </w:t>
      </w:r>
      <w:proofErr w:type="gramStart"/>
      <w:r w:rsidR="00786BB0" w:rsidRPr="00D0787A">
        <w:rPr>
          <w:rFonts w:ascii="Arial" w:hAnsi="Arial" w:cs="Arial"/>
          <w:lang w:val="ru-RU"/>
        </w:rPr>
        <w:t>В</w:t>
      </w:r>
      <w:proofErr w:type="gramEnd"/>
      <w:r w:rsidR="00786BB0" w:rsidRPr="00D0787A">
        <w:rPr>
          <w:rFonts w:ascii="Arial" w:hAnsi="Arial" w:cs="Arial"/>
          <w:lang w:val="ru-RU"/>
        </w:rPr>
        <w:t xml:space="preserve"> журнале испытаний должна быть отмечена остаточная влажность кладочных элементов. Для определения остаточной влажности от партии кладочных элементов отбирают два образца и сушат до постоянной массы при температуре </w:t>
      </w:r>
      <w:r w:rsidR="00427D66" w:rsidRPr="00D0787A">
        <w:rPr>
          <w:rFonts w:ascii="Arial" w:hAnsi="Arial" w:cs="Arial"/>
          <w:lang w:val="ru-RU"/>
        </w:rPr>
        <w:br/>
      </w:r>
      <w:r w:rsidR="00786BB0" w:rsidRPr="00D0787A">
        <w:rPr>
          <w:rFonts w:ascii="Arial" w:hAnsi="Arial" w:cs="Arial"/>
          <w:lang w:val="ru-RU"/>
        </w:rPr>
        <w:t xml:space="preserve">(105 </w:t>
      </w:r>
      <w:r w:rsidR="00427D66" w:rsidRPr="00D0787A">
        <w:rPr>
          <w:rFonts w:ascii="Arial" w:hAnsi="Arial" w:cs="Arial"/>
          <w:lang w:val="ru-RU"/>
        </w:rPr>
        <w:t>±</w:t>
      </w:r>
      <w:r w:rsidR="00786BB0" w:rsidRPr="00D0787A">
        <w:rPr>
          <w:rFonts w:ascii="Arial" w:hAnsi="Arial" w:cs="Arial"/>
          <w:lang w:val="ru-RU"/>
        </w:rPr>
        <w:t xml:space="preserve"> 5) °</w:t>
      </w:r>
      <w:r w:rsidR="00786BB0" w:rsidRPr="00D0787A">
        <w:rPr>
          <w:rFonts w:ascii="Arial" w:hAnsi="Arial" w:cs="Arial"/>
        </w:rPr>
        <w:t>C</w:t>
      </w:r>
      <w:r w:rsidR="00786BB0" w:rsidRPr="00D0787A">
        <w:rPr>
          <w:rFonts w:ascii="Arial" w:hAnsi="Arial" w:cs="Arial"/>
          <w:lang w:val="ru-RU"/>
        </w:rPr>
        <w:t xml:space="preserve"> так, чтобы разница между результатами двух последовательных взвешиваний с интервалом 24 ч не превышала 0,2</w:t>
      </w:r>
      <w:r w:rsidR="00427D66" w:rsidRPr="00D0787A">
        <w:rPr>
          <w:rFonts w:ascii="Arial" w:hAnsi="Arial" w:cs="Arial"/>
          <w:lang w:val="ru-RU"/>
        </w:rPr>
        <w:t xml:space="preserve"> </w:t>
      </w:r>
      <w:r w:rsidR="00786BB0" w:rsidRPr="00D0787A">
        <w:rPr>
          <w:rFonts w:ascii="Arial" w:hAnsi="Arial" w:cs="Arial"/>
          <w:lang w:val="ru-RU"/>
        </w:rPr>
        <w:t>%. Ос</w:t>
      </w:r>
      <w:r w:rsidRPr="00D0787A">
        <w:rPr>
          <w:rFonts w:ascii="Arial" w:hAnsi="Arial" w:cs="Arial"/>
          <w:lang w:val="ru-RU"/>
        </w:rPr>
        <w:t xml:space="preserve">таточную влажность </w:t>
      </w:r>
      <w:proofErr w:type="gramStart"/>
      <w:r w:rsidRPr="00D0787A">
        <w:rPr>
          <w:rFonts w:ascii="Arial" w:hAnsi="Arial" w:cs="Arial"/>
          <w:lang w:val="ru-RU"/>
        </w:rPr>
        <w:t>определяют</w:t>
      </w:r>
      <w:proofErr w:type="gramEnd"/>
      <w:r w:rsidRPr="00D0787A">
        <w:rPr>
          <w:rFonts w:ascii="Arial" w:hAnsi="Arial" w:cs="Arial"/>
          <w:lang w:val="ru-RU"/>
        </w:rPr>
        <w:t xml:space="preserve"> как </w:t>
      </w:r>
      <w:r w:rsidR="00786BB0" w:rsidRPr="00D0787A">
        <w:rPr>
          <w:rFonts w:ascii="Arial" w:hAnsi="Arial" w:cs="Arial"/>
          <w:lang w:val="ru-RU"/>
        </w:rPr>
        <w:t>среднеарифметическое значение результатов двух испытаний, расхождение между которыми не должно превышать 10</w:t>
      </w:r>
      <w:r w:rsidR="00427D66" w:rsidRPr="00D0787A">
        <w:rPr>
          <w:rFonts w:ascii="Arial" w:hAnsi="Arial" w:cs="Arial"/>
          <w:lang w:val="ru-RU"/>
        </w:rPr>
        <w:t xml:space="preserve"> </w:t>
      </w:r>
      <w:r w:rsidR="00786BB0" w:rsidRPr="00D0787A">
        <w:rPr>
          <w:rFonts w:ascii="Arial" w:hAnsi="Arial" w:cs="Arial"/>
          <w:lang w:val="ru-RU"/>
        </w:rPr>
        <w:t xml:space="preserve">%. </w:t>
      </w:r>
    </w:p>
    <w:p w:rsidR="00786BB0" w:rsidRPr="00D0787A" w:rsidRDefault="00D164D3" w:rsidP="00B646EC">
      <w:pPr>
        <w:spacing w:after="0" w:line="360" w:lineRule="auto"/>
        <w:ind w:firstLine="510"/>
        <w:jc w:val="both"/>
        <w:rPr>
          <w:rFonts w:ascii="Arial" w:hAnsi="Arial" w:cs="Arial"/>
          <w:lang w:val="ru-RU"/>
        </w:rPr>
      </w:pPr>
      <w:r w:rsidRPr="00D0787A">
        <w:rPr>
          <w:rFonts w:ascii="Arial" w:hAnsi="Arial" w:cs="Arial"/>
          <w:lang w:val="ru-RU"/>
        </w:rPr>
        <w:t xml:space="preserve">Б.3.3 </w:t>
      </w:r>
      <w:proofErr w:type="gramStart"/>
      <w:r w:rsidR="00786BB0" w:rsidRPr="00D0787A">
        <w:rPr>
          <w:rFonts w:ascii="Arial" w:hAnsi="Arial" w:cs="Arial"/>
          <w:lang w:val="ru-RU"/>
        </w:rPr>
        <w:t>В</w:t>
      </w:r>
      <w:proofErr w:type="gramEnd"/>
      <w:r w:rsidR="00786BB0" w:rsidRPr="00D0787A">
        <w:rPr>
          <w:rFonts w:ascii="Arial" w:hAnsi="Arial" w:cs="Arial"/>
          <w:lang w:val="ru-RU"/>
        </w:rPr>
        <w:t xml:space="preserve"> журнале испытаний должен быть указан предел прочности при сжатии кладочных элементов. Прочность на сжатие керамического кирпича определяют по ГОСТ 530, стеновых блоков из ячеистого бетона автоклавного твердения </w:t>
      </w:r>
      <w:r w:rsidRPr="00D0787A">
        <w:rPr>
          <w:rFonts w:ascii="Arial" w:hAnsi="Arial" w:cs="Arial"/>
          <w:lang w:val="ru-RU"/>
        </w:rPr>
        <w:t>–</w:t>
      </w:r>
      <w:r w:rsidR="00786BB0" w:rsidRPr="00D0787A">
        <w:rPr>
          <w:rFonts w:ascii="Arial" w:hAnsi="Arial" w:cs="Arial"/>
          <w:lang w:val="ru-RU"/>
        </w:rPr>
        <w:t xml:space="preserve"> </w:t>
      </w:r>
      <w:r w:rsidRPr="00D0787A">
        <w:rPr>
          <w:rFonts w:ascii="Arial" w:hAnsi="Arial" w:cs="Arial"/>
          <w:lang w:val="ru-RU"/>
        </w:rPr>
        <w:t xml:space="preserve">по </w:t>
      </w:r>
      <w:r w:rsidR="00181203">
        <w:rPr>
          <w:rFonts w:ascii="Arial" w:hAnsi="Arial" w:cs="Arial"/>
          <w:lang w:val="ru-RU"/>
        </w:rPr>
        <w:br/>
      </w:r>
      <w:r w:rsidR="00786BB0" w:rsidRPr="00D0787A">
        <w:rPr>
          <w:rFonts w:ascii="Arial" w:hAnsi="Arial" w:cs="Arial"/>
          <w:lang w:val="ru-RU"/>
        </w:rPr>
        <w:t xml:space="preserve">ГОСТ 10180. </w:t>
      </w:r>
    </w:p>
    <w:p w:rsidR="00D164D3" w:rsidRPr="00D0787A" w:rsidRDefault="00D164D3" w:rsidP="00B646EC">
      <w:pPr>
        <w:pStyle w:val="ConsPlusNormal"/>
        <w:spacing w:line="360" w:lineRule="auto"/>
        <w:ind w:firstLine="510"/>
        <w:jc w:val="both"/>
        <w:rPr>
          <w:szCs w:val="22"/>
          <w:lang w:val="ru-RU"/>
        </w:rPr>
      </w:pPr>
      <w:r w:rsidRPr="00D0787A">
        <w:rPr>
          <w:szCs w:val="22"/>
          <w:lang w:val="ru-RU"/>
        </w:rPr>
        <w:t xml:space="preserve">Б.3.4 </w:t>
      </w:r>
      <w:r w:rsidR="00786BB0" w:rsidRPr="00D0787A">
        <w:rPr>
          <w:szCs w:val="22"/>
          <w:lang w:val="ru-RU"/>
        </w:rPr>
        <w:t>Для испытаний изготавливают образцы, тип и размеры которых прини</w:t>
      </w:r>
      <w:r w:rsidR="00E30418" w:rsidRPr="00D0787A">
        <w:rPr>
          <w:szCs w:val="22"/>
          <w:lang w:val="ru-RU"/>
        </w:rPr>
        <w:t xml:space="preserve">мают в соответствии с рисунком </w:t>
      </w:r>
      <w:r w:rsidR="00B1663F">
        <w:rPr>
          <w:szCs w:val="22"/>
          <w:lang w:val="ru-RU"/>
        </w:rPr>
        <w:t>Б.</w:t>
      </w:r>
      <w:r w:rsidR="00E30418" w:rsidRPr="00D0787A">
        <w:rPr>
          <w:szCs w:val="22"/>
          <w:lang w:val="ru-RU"/>
        </w:rPr>
        <w:t>1</w:t>
      </w:r>
      <w:r w:rsidR="00786BB0" w:rsidRPr="00D0787A">
        <w:rPr>
          <w:szCs w:val="22"/>
          <w:lang w:val="ru-RU"/>
        </w:rPr>
        <w:t xml:space="preserve"> и таблицей </w:t>
      </w:r>
      <w:r w:rsidR="00B1663F">
        <w:rPr>
          <w:szCs w:val="22"/>
          <w:lang w:val="ru-RU"/>
        </w:rPr>
        <w:t>Б.1</w:t>
      </w:r>
      <w:r w:rsidR="00786BB0" w:rsidRPr="00D0787A">
        <w:rPr>
          <w:szCs w:val="22"/>
          <w:lang w:val="ru-RU"/>
        </w:rPr>
        <w:t>. Образцы изготавли</w:t>
      </w:r>
      <w:r w:rsidR="00061EE7">
        <w:rPr>
          <w:szCs w:val="22"/>
          <w:lang w:val="ru-RU"/>
        </w:rPr>
        <w:t>вают сериями из не менее 10 шт</w:t>
      </w:r>
      <w:r w:rsidR="00786BB0" w:rsidRPr="00D0787A">
        <w:rPr>
          <w:szCs w:val="22"/>
          <w:lang w:val="ru-RU"/>
        </w:rPr>
        <w:t>.</w:t>
      </w:r>
      <w:r w:rsidRPr="00D0787A">
        <w:rPr>
          <w:szCs w:val="22"/>
          <w:lang w:val="ru-RU"/>
        </w:rPr>
        <w:t xml:space="preserve"> При изготовлении образцов типа В необходимо, чтобы поверхность кладочного элемента, смачиваемая кладочной смесью, являлась его исходной опорной поверхностью.</w:t>
      </w:r>
    </w:p>
    <w:p w:rsidR="00786BB0" w:rsidRDefault="00786BB0" w:rsidP="00D0787A">
      <w:pPr>
        <w:spacing w:after="0" w:line="360" w:lineRule="auto"/>
        <w:ind w:firstLine="709"/>
        <w:rPr>
          <w:rFonts w:ascii="Arial" w:hAnsi="Arial" w:cs="Arial"/>
          <w:lang w:val="ru-RU"/>
        </w:rPr>
      </w:pPr>
    </w:p>
    <w:p w:rsidR="00061EE7" w:rsidRPr="00D0787A" w:rsidRDefault="00061EE7" w:rsidP="00D0787A">
      <w:pPr>
        <w:spacing w:after="0" w:line="360" w:lineRule="auto"/>
        <w:ind w:firstLine="709"/>
        <w:rPr>
          <w:rFonts w:ascii="Arial" w:hAnsi="Arial" w:cs="Arial"/>
          <w:lang w:val="ru-RU"/>
        </w:rPr>
      </w:pPr>
    </w:p>
    <w:p w:rsidR="00786BB0" w:rsidRPr="0059444D" w:rsidRDefault="00786BB0" w:rsidP="00786BB0">
      <w:pPr>
        <w:spacing w:after="0"/>
        <w:rPr>
          <w:rFonts w:ascii="Times New Roman" w:hAnsi="Times New Roman" w:cs="Times New Roman"/>
          <w:sz w:val="24"/>
          <w:szCs w:val="24"/>
        </w:rPr>
      </w:pPr>
      <w:r w:rsidRPr="0059444D">
        <w:rPr>
          <w:rFonts w:ascii="Times New Roman" w:hAnsi="Times New Roman" w:cs="Times New Roman"/>
          <w:noProof/>
          <w:sz w:val="24"/>
          <w:szCs w:val="24"/>
          <w:lang w:val="ru-RU" w:eastAsia="ru-RU"/>
        </w:rPr>
        <w:drawing>
          <wp:inline distT="0" distB="0" distL="0" distR="0">
            <wp:extent cx="5940425" cy="214058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1.jpg"/>
                    <pic:cNvPicPr/>
                  </pic:nvPicPr>
                  <pic:blipFill>
                    <a:blip r:embed="rId22">
                      <a:extLst>
                        <a:ext uri="{28A0092B-C50C-407E-A947-70E740481C1C}">
                          <a14:useLocalDpi xmlns:a14="http://schemas.microsoft.com/office/drawing/2010/main" val="0"/>
                        </a:ext>
                      </a:extLst>
                    </a:blip>
                    <a:stretch>
                      <a:fillRect/>
                    </a:stretch>
                  </pic:blipFill>
                  <pic:spPr>
                    <a:xfrm>
                      <a:off x="0" y="0"/>
                      <a:ext cx="5940425" cy="2140585"/>
                    </a:xfrm>
                    <a:prstGeom prst="rect">
                      <a:avLst/>
                    </a:prstGeom>
                  </pic:spPr>
                </pic:pic>
              </a:graphicData>
            </a:graphic>
          </wp:inline>
        </w:drawing>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9444D" w:rsidRPr="0059444D" w:rsidTr="001050C4">
        <w:trPr>
          <w:trHeight w:val="511"/>
        </w:trPr>
        <w:tc>
          <w:tcPr>
            <w:tcW w:w="4785" w:type="dxa"/>
            <w:vAlign w:val="center"/>
          </w:tcPr>
          <w:p w:rsidR="00786BB0" w:rsidRPr="0059444D" w:rsidRDefault="00786BB0" w:rsidP="00786BB0">
            <w:pPr>
              <w:spacing w:line="276" w:lineRule="auto"/>
              <w:jc w:val="center"/>
              <w:rPr>
                <w:rFonts w:ascii="Times New Roman" w:hAnsi="Times New Roman" w:cs="Times New Roman"/>
                <w:sz w:val="24"/>
                <w:szCs w:val="24"/>
              </w:rPr>
            </w:pPr>
          </w:p>
        </w:tc>
        <w:tc>
          <w:tcPr>
            <w:tcW w:w="4786" w:type="dxa"/>
            <w:vAlign w:val="center"/>
          </w:tcPr>
          <w:p w:rsidR="00786BB0" w:rsidRPr="0059444D" w:rsidRDefault="00786BB0" w:rsidP="00786BB0">
            <w:pPr>
              <w:spacing w:line="276" w:lineRule="auto"/>
              <w:jc w:val="center"/>
              <w:rPr>
                <w:rFonts w:ascii="Times New Roman" w:hAnsi="Times New Roman" w:cs="Times New Roman"/>
                <w:i/>
                <w:sz w:val="24"/>
                <w:szCs w:val="24"/>
              </w:rPr>
            </w:pPr>
            <w:r w:rsidRPr="0059444D">
              <w:rPr>
                <w:rFonts w:ascii="Times New Roman" w:hAnsi="Times New Roman" w:cs="Times New Roman"/>
                <w:i/>
                <w:sz w:val="24"/>
                <w:szCs w:val="24"/>
              </w:rPr>
              <w:t>h</w:t>
            </w:r>
            <w:r w:rsidRPr="00061EE7">
              <w:rPr>
                <w:rFonts w:ascii="Times New Roman" w:hAnsi="Times New Roman" w:cs="Times New Roman"/>
                <w:sz w:val="24"/>
                <w:szCs w:val="24"/>
                <w:vertAlign w:val="subscript"/>
              </w:rPr>
              <w:t>2</w:t>
            </w:r>
            <w:r w:rsidRPr="0059444D">
              <w:rPr>
                <w:rFonts w:ascii="Times New Roman" w:hAnsi="Times New Roman" w:cs="Times New Roman"/>
                <w:i/>
                <w:sz w:val="24"/>
                <w:szCs w:val="24"/>
              </w:rPr>
              <w:t xml:space="preserve"> = (h</w:t>
            </w:r>
            <w:r w:rsidRPr="00061EE7">
              <w:rPr>
                <w:rFonts w:ascii="Times New Roman" w:hAnsi="Times New Roman" w:cs="Times New Roman"/>
                <w:sz w:val="24"/>
                <w:szCs w:val="24"/>
                <w:vertAlign w:val="subscript"/>
              </w:rPr>
              <w:t>1</w:t>
            </w:r>
            <w:r w:rsidRPr="0059444D">
              <w:rPr>
                <w:rFonts w:ascii="Times New Roman" w:hAnsi="Times New Roman" w:cs="Times New Roman"/>
                <w:i/>
                <w:sz w:val="24"/>
                <w:szCs w:val="24"/>
              </w:rPr>
              <w:t xml:space="preserve"> – </w:t>
            </w:r>
            <w:proofErr w:type="spellStart"/>
            <w:r w:rsidRPr="0059444D">
              <w:rPr>
                <w:rFonts w:ascii="Times New Roman" w:hAnsi="Times New Roman" w:cs="Times New Roman"/>
                <w:i/>
                <w:sz w:val="24"/>
                <w:szCs w:val="24"/>
              </w:rPr>
              <w:t>t</w:t>
            </w:r>
            <w:r w:rsidRPr="0059444D">
              <w:rPr>
                <w:rFonts w:ascii="Times New Roman" w:hAnsi="Times New Roman" w:cs="Times New Roman"/>
                <w:i/>
                <w:sz w:val="24"/>
                <w:szCs w:val="24"/>
                <w:vertAlign w:val="subscript"/>
              </w:rPr>
              <w:t>bj</w:t>
            </w:r>
            <w:proofErr w:type="spellEnd"/>
            <w:r w:rsidRPr="0059444D">
              <w:rPr>
                <w:rFonts w:ascii="Times New Roman" w:hAnsi="Times New Roman" w:cs="Times New Roman"/>
                <w:i/>
                <w:sz w:val="24"/>
                <w:szCs w:val="24"/>
              </w:rPr>
              <w:t>)/2</w:t>
            </w:r>
          </w:p>
        </w:tc>
      </w:tr>
      <w:tr w:rsidR="0059444D" w:rsidRPr="0059444D" w:rsidTr="001050C4">
        <w:tc>
          <w:tcPr>
            <w:tcW w:w="4785" w:type="dxa"/>
            <w:vAlign w:val="center"/>
          </w:tcPr>
          <w:p w:rsidR="00786BB0" w:rsidRPr="00B646EC" w:rsidRDefault="00786BB0" w:rsidP="00786BB0">
            <w:pPr>
              <w:spacing w:line="276" w:lineRule="auto"/>
              <w:jc w:val="center"/>
              <w:rPr>
                <w:rFonts w:ascii="Arial" w:hAnsi="Arial" w:cs="Arial"/>
                <w:lang w:val="ru-RU"/>
              </w:rPr>
            </w:pPr>
            <w:proofErr w:type="spellStart"/>
            <w:r w:rsidRPr="00B646EC">
              <w:rPr>
                <w:rFonts w:ascii="Arial" w:hAnsi="Arial" w:cs="Arial"/>
              </w:rPr>
              <w:t>Тип</w:t>
            </w:r>
            <w:proofErr w:type="spellEnd"/>
            <w:r w:rsidRPr="00B646EC">
              <w:rPr>
                <w:rFonts w:ascii="Arial" w:hAnsi="Arial" w:cs="Arial"/>
              </w:rPr>
              <w:t xml:space="preserve"> А</w:t>
            </w:r>
          </w:p>
        </w:tc>
        <w:tc>
          <w:tcPr>
            <w:tcW w:w="4786" w:type="dxa"/>
            <w:vAlign w:val="center"/>
          </w:tcPr>
          <w:p w:rsidR="00786BB0" w:rsidRPr="00B646EC" w:rsidRDefault="00786BB0" w:rsidP="00786BB0">
            <w:pPr>
              <w:spacing w:line="276" w:lineRule="auto"/>
              <w:jc w:val="center"/>
              <w:rPr>
                <w:rFonts w:ascii="Arial" w:hAnsi="Arial" w:cs="Arial"/>
              </w:rPr>
            </w:pPr>
            <w:proofErr w:type="spellStart"/>
            <w:r w:rsidRPr="00B646EC">
              <w:rPr>
                <w:rFonts w:ascii="Arial" w:hAnsi="Arial" w:cs="Arial"/>
              </w:rPr>
              <w:t>Тип</w:t>
            </w:r>
            <w:proofErr w:type="spellEnd"/>
            <w:r w:rsidRPr="00B646EC">
              <w:rPr>
                <w:rFonts w:ascii="Arial" w:hAnsi="Arial" w:cs="Arial"/>
              </w:rPr>
              <w:t xml:space="preserve"> В</w:t>
            </w:r>
          </w:p>
        </w:tc>
      </w:tr>
      <w:tr w:rsidR="0059444D" w:rsidRPr="006546C6" w:rsidTr="001050C4">
        <w:tc>
          <w:tcPr>
            <w:tcW w:w="9571" w:type="dxa"/>
            <w:gridSpan w:val="2"/>
          </w:tcPr>
          <w:p w:rsidR="00786BB0" w:rsidRDefault="00786BB0" w:rsidP="00786BB0">
            <w:pPr>
              <w:spacing w:line="276" w:lineRule="auto"/>
              <w:jc w:val="center"/>
              <w:rPr>
                <w:rFonts w:ascii="Times New Roman" w:hAnsi="Times New Roman" w:cs="Times New Roman"/>
                <w:sz w:val="24"/>
                <w:szCs w:val="24"/>
                <w:lang w:val="ru-RU"/>
              </w:rPr>
            </w:pPr>
          </w:p>
          <w:p w:rsidR="00786BB0" w:rsidRPr="0059444D" w:rsidRDefault="00786BB0" w:rsidP="00786BB0">
            <w:pPr>
              <w:spacing w:line="276" w:lineRule="auto"/>
              <w:jc w:val="center"/>
              <w:rPr>
                <w:rFonts w:ascii="Times New Roman" w:hAnsi="Times New Roman" w:cs="Times New Roman"/>
                <w:sz w:val="24"/>
                <w:szCs w:val="24"/>
                <w:lang w:val="ru-RU"/>
              </w:rPr>
            </w:pPr>
            <w:r w:rsidRPr="0059444D">
              <w:rPr>
                <w:rFonts w:ascii="Times New Roman" w:hAnsi="Times New Roman" w:cs="Times New Roman"/>
                <w:noProof/>
                <w:sz w:val="24"/>
                <w:szCs w:val="24"/>
                <w:lang w:val="ru-RU" w:eastAsia="ru-RU"/>
              </w:rPr>
              <w:drawing>
                <wp:inline distT="0" distB="0" distL="0" distR="0">
                  <wp:extent cx="1152524"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4.jpg"/>
                          <pic:cNvPicPr/>
                        </pic:nvPicPr>
                        <pic:blipFill rotWithShape="1">
                          <a:blip r:embed="rId23">
                            <a:extLst>
                              <a:ext uri="{28A0092B-C50C-407E-A947-70E740481C1C}">
                                <a14:useLocalDpi xmlns:a14="http://schemas.microsoft.com/office/drawing/2010/main" val="0"/>
                              </a:ext>
                            </a:extLst>
                          </a:blip>
                          <a:srcRect b="21212"/>
                          <a:stretch/>
                        </pic:blipFill>
                        <pic:spPr bwMode="auto">
                          <a:xfrm>
                            <a:off x="0" y="0"/>
                            <a:ext cx="1162050" cy="249697"/>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inline>
              </w:drawing>
            </w:r>
            <w:r w:rsidR="008A7425" w:rsidRPr="00D0590F">
              <w:rPr>
                <w:bCs/>
                <w:sz w:val="24"/>
                <w:szCs w:val="24"/>
                <w:lang w:val="ru-RU"/>
              </w:rPr>
              <w:t>―</w:t>
            </w:r>
            <w:r w:rsidR="008A7425">
              <w:rPr>
                <w:bCs/>
                <w:sz w:val="24"/>
                <w:szCs w:val="24"/>
                <w:lang w:val="ru-RU"/>
              </w:rPr>
              <w:t xml:space="preserve"> </w:t>
            </w:r>
            <w:r w:rsidRPr="0059444D">
              <w:rPr>
                <w:rFonts w:ascii="Times New Roman" w:hAnsi="Times New Roman" w:cs="Times New Roman"/>
                <w:sz w:val="24"/>
                <w:szCs w:val="24"/>
                <w:lang w:val="ru-RU"/>
              </w:rPr>
              <w:t>границы пропилов в кладочных элементах</w:t>
            </w:r>
          </w:p>
        </w:tc>
      </w:tr>
    </w:tbl>
    <w:p w:rsidR="00786BB0" w:rsidRPr="0059444D" w:rsidRDefault="00786BB0" w:rsidP="00061EE7">
      <w:pPr>
        <w:spacing w:after="0"/>
        <w:jc w:val="center"/>
        <w:rPr>
          <w:rFonts w:ascii="Times New Roman" w:hAnsi="Times New Roman" w:cs="Times New Roman"/>
          <w:sz w:val="24"/>
          <w:szCs w:val="24"/>
          <w:lang w:val="ru-RU"/>
        </w:rPr>
      </w:pPr>
    </w:p>
    <w:p w:rsidR="00786BB0" w:rsidRDefault="00786BB0" w:rsidP="00061EE7">
      <w:pPr>
        <w:spacing w:after="0" w:line="360" w:lineRule="auto"/>
        <w:jc w:val="center"/>
        <w:rPr>
          <w:rFonts w:ascii="Arial" w:hAnsi="Arial" w:cs="Arial"/>
          <w:lang w:val="ru-RU"/>
        </w:rPr>
      </w:pPr>
      <w:proofErr w:type="spellStart"/>
      <w:r w:rsidRPr="00B646EC">
        <w:rPr>
          <w:rFonts w:ascii="Arial" w:hAnsi="Arial" w:cs="Arial"/>
          <w:i/>
        </w:rPr>
        <w:t>h</w:t>
      </w:r>
      <w:r w:rsidRPr="00B646EC">
        <w:rPr>
          <w:rFonts w:ascii="Arial" w:hAnsi="Arial" w:cs="Arial"/>
          <w:i/>
          <w:vertAlign w:val="subscript"/>
        </w:rPr>
        <w:t>u</w:t>
      </w:r>
      <w:proofErr w:type="spellEnd"/>
      <w:r w:rsidRPr="00D0787A">
        <w:rPr>
          <w:rFonts w:ascii="Arial" w:hAnsi="Arial" w:cs="Arial"/>
          <w:lang w:val="ru-RU"/>
        </w:rPr>
        <w:t xml:space="preserve"> </w:t>
      </w:r>
      <w:r w:rsidR="00FE0CD6" w:rsidRPr="00FE0CD6">
        <w:rPr>
          <w:rFonts w:ascii="Arial" w:hAnsi="Arial" w:cs="Arial"/>
          <w:lang w:val="ru-RU"/>
        </w:rPr>
        <w:t>―</w:t>
      </w:r>
      <w:r w:rsidRPr="00D0787A">
        <w:rPr>
          <w:rFonts w:ascii="Arial" w:hAnsi="Arial" w:cs="Arial"/>
          <w:lang w:val="ru-RU"/>
        </w:rPr>
        <w:t xml:space="preserve"> высота кладочного элемента, мм;</w:t>
      </w:r>
      <w:r w:rsidR="00061EE7">
        <w:rPr>
          <w:rFonts w:ascii="Arial" w:hAnsi="Arial" w:cs="Arial"/>
          <w:lang w:val="ru-RU"/>
        </w:rPr>
        <w:t xml:space="preserve"> </w:t>
      </w:r>
      <w:r w:rsidRPr="00B646EC">
        <w:rPr>
          <w:rFonts w:ascii="Arial" w:hAnsi="Arial" w:cs="Arial"/>
          <w:i/>
        </w:rPr>
        <w:t>h</w:t>
      </w:r>
      <w:r w:rsidRPr="00B646EC">
        <w:rPr>
          <w:rFonts w:ascii="Arial" w:hAnsi="Arial" w:cs="Arial"/>
          <w:i/>
          <w:vertAlign w:val="subscript"/>
          <w:lang w:val="ru-RU"/>
        </w:rPr>
        <w:t>1</w:t>
      </w:r>
      <w:r w:rsidRPr="00B646EC">
        <w:rPr>
          <w:rFonts w:ascii="Arial" w:hAnsi="Arial" w:cs="Arial"/>
          <w:i/>
          <w:lang w:val="ru-RU"/>
        </w:rPr>
        <w:t xml:space="preserve">, </w:t>
      </w:r>
      <w:r w:rsidRPr="00B646EC">
        <w:rPr>
          <w:rFonts w:ascii="Arial" w:hAnsi="Arial" w:cs="Arial"/>
          <w:i/>
        </w:rPr>
        <w:t>h</w:t>
      </w:r>
      <w:r w:rsidRPr="00B646EC">
        <w:rPr>
          <w:rFonts w:ascii="Arial" w:hAnsi="Arial" w:cs="Arial"/>
          <w:i/>
          <w:vertAlign w:val="subscript"/>
          <w:lang w:val="ru-RU"/>
        </w:rPr>
        <w:t>2</w:t>
      </w:r>
      <w:r w:rsidR="00FE0CD6" w:rsidRPr="00B646EC">
        <w:rPr>
          <w:rFonts w:ascii="Arial" w:hAnsi="Arial" w:cs="Arial"/>
          <w:i/>
          <w:vertAlign w:val="subscript"/>
          <w:lang w:val="ru-RU"/>
        </w:rPr>
        <w:t xml:space="preserve"> </w:t>
      </w:r>
      <w:r w:rsidR="00FE0CD6" w:rsidRPr="00FE0CD6">
        <w:rPr>
          <w:rFonts w:ascii="Arial" w:hAnsi="Arial" w:cs="Arial"/>
          <w:lang w:val="ru-RU"/>
        </w:rPr>
        <w:t>―</w:t>
      </w:r>
      <w:r w:rsidRPr="00D0787A">
        <w:rPr>
          <w:rFonts w:ascii="Arial" w:hAnsi="Arial" w:cs="Arial"/>
          <w:lang w:val="ru-RU"/>
        </w:rPr>
        <w:t xml:space="preserve"> высота образцов, вырезанных из кладочного элемента, мм;</w:t>
      </w:r>
      <w:r w:rsidR="00061EE7">
        <w:rPr>
          <w:rFonts w:ascii="Arial" w:hAnsi="Arial" w:cs="Arial"/>
          <w:lang w:val="ru-RU"/>
        </w:rPr>
        <w:t xml:space="preserve"> </w:t>
      </w:r>
      <w:proofErr w:type="spellStart"/>
      <w:r w:rsidRPr="00B646EC">
        <w:rPr>
          <w:rFonts w:ascii="Arial" w:hAnsi="Arial" w:cs="Arial"/>
          <w:i/>
        </w:rPr>
        <w:t>t</w:t>
      </w:r>
      <w:r w:rsidRPr="00B646EC">
        <w:rPr>
          <w:rFonts w:ascii="Arial" w:hAnsi="Arial" w:cs="Arial"/>
          <w:i/>
          <w:vertAlign w:val="subscript"/>
        </w:rPr>
        <w:t>bj</w:t>
      </w:r>
      <w:proofErr w:type="spellEnd"/>
      <w:r w:rsidRPr="00D0787A">
        <w:rPr>
          <w:rFonts w:ascii="Arial" w:hAnsi="Arial" w:cs="Arial"/>
          <w:lang w:val="ru-RU"/>
        </w:rPr>
        <w:t xml:space="preserve"> </w:t>
      </w:r>
      <w:r w:rsidR="00FE0CD6" w:rsidRPr="00FE0CD6">
        <w:rPr>
          <w:rFonts w:ascii="Arial" w:hAnsi="Arial" w:cs="Arial"/>
          <w:lang w:val="ru-RU"/>
        </w:rPr>
        <w:t>―</w:t>
      </w:r>
      <w:r w:rsidRPr="00D0787A">
        <w:rPr>
          <w:rFonts w:ascii="Arial" w:hAnsi="Arial" w:cs="Arial"/>
          <w:lang w:val="ru-RU"/>
        </w:rPr>
        <w:t xml:space="preserve"> толщина шва, заполненного кладочным раствором, мм;</w:t>
      </w:r>
      <w:r w:rsidR="00061EE7">
        <w:rPr>
          <w:rFonts w:ascii="Arial" w:hAnsi="Arial" w:cs="Arial"/>
          <w:lang w:val="ru-RU"/>
        </w:rPr>
        <w:t xml:space="preserve"> </w:t>
      </w:r>
      <w:r w:rsidRPr="00B646EC">
        <w:rPr>
          <w:rFonts w:ascii="Arial" w:hAnsi="Arial" w:cs="Arial"/>
          <w:i/>
        </w:rPr>
        <w:t>l</w:t>
      </w:r>
      <w:r w:rsidRPr="00B646EC">
        <w:rPr>
          <w:rFonts w:ascii="Arial" w:hAnsi="Arial" w:cs="Arial"/>
          <w:i/>
          <w:vertAlign w:val="subscript"/>
        </w:rPr>
        <w:t>s</w:t>
      </w:r>
      <w:r w:rsidRPr="00B646EC">
        <w:rPr>
          <w:rFonts w:ascii="Arial" w:hAnsi="Arial" w:cs="Arial"/>
          <w:i/>
          <w:lang w:val="ru-RU"/>
        </w:rPr>
        <w:t xml:space="preserve"> </w:t>
      </w:r>
      <w:r w:rsidR="00FE0CD6" w:rsidRPr="00FE0CD6">
        <w:rPr>
          <w:rFonts w:ascii="Arial" w:hAnsi="Arial" w:cs="Arial"/>
          <w:lang w:val="ru-RU"/>
        </w:rPr>
        <w:t>―</w:t>
      </w:r>
      <w:r w:rsidRPr="00D0787A">
        <w:rPr>
          <w:rFonts w:ascii="Arial" w:hAnsi="Arial" w:cs="Arial"/>
          <w:lang w:val="ru-RU"/>
        </w:rPr>
        <w:t xml:space="preserve"> длина образца, мм</w:t>
      </w:r>
    </w:p>
    <w:p w:rsidR="00061EE7" w:rsidRPr="00061EE7" w:rsidRDefault="00061EE7" w:rsidP="00061EE7">
      <w:pPr>
        <w:spacing w:after="0" w:line="360" w:lineRule="auto"/>
        <w:jc w:val="center"/>
        <w:rPr>
          <w:rFonts w:ascii="Times New Roman" w:hAnsi="Times New Roman" w:cs="Times New Roman"/>
          <w:sz w:val="24"/>
          <w:szCs w:val="24"/>
          <w:lang w:val="ru-RU"/>
        </w:rPr>
      </w:pPr>
    </w:p>
    <w:p w:rsidR="00786BB0" w:rsidRPr="00B646EC" w:rsidRDefault="00786BB0" w:rsidP="00061EE7">
      <w:pPr>
        <w:spacing w:after="0" w:line="360" w:lineRule="auto"/>
        <w:jc w:val="center"/>
        <w:rPr>
          <w:rFonts w:ascii="Arial" w:hAnsi="Arial" w:cs="Arial"/>
          <w:lang w:val="ru-RU"/>
        </w:rPr>
      </w:pPr>
      <w:r w:rsidRPr="00B646EC">
        <w:rPr>
          <w:rFonts w:ascii="Arial" w:hAnsi="Arial" w:cs="Arial"/>
          <w:lang w:val="ru-RU"/>
        </w:rPr>
        <w:t xml:space="preserve">Рисунок </w:t>
      </w:r>
      <w:r w:rsidR="00B1663F" w:rsidRPr="00B646EC">
        <w:rPr>
          <w:rFonts w:ascii="Arial" w:hAnsi="Arial" w:cs="Arial"/>
          <w:lang w:val="ru-RU"/>
        </w:rPr>
        <w:t>Б.1</w:t>
      </w:r>
      <w:r w:rsidRPr="00B646EC">
        <w:rPr>
          <w:rFonts w:ascii="Arial" w:hAnsi="Arial" w:cs="Arial"/>
          <w:lang w:val="ru-RU"/>
        </w:rPr>
        <w:t xml:space="preserve"> </w:t>
      </w:r>
      <w:r w:rsidR="00FE0CD6" w:rsidRPr="00B646EC">
        <w:rPr>
          <w:rFonts w:ascii="Arial" w:hAnsi="Arial" w:cs="Arial"/>
          <w:lang w:val="ru-RU"/>
        </w:rPr>
        <w:t>―</w:t>
      </w:r>
      <w:r w:rsidRPr="00B646EC">
        <w:rPr>
          <w:rFonts w:ascii="Arial" w:hAnsi="Arial" w:cs="Arial"/>
          <w:lang w:val="ru-RU"/>
        </w:rPr>
        <w:t xml:space="preserve"> Типы изготавливаемых образцов</w:t>
      </w:r>
    </w:p>
    <w:p w:rsidR="00786BB0" w:rsidRPr="0059444D" w:rsidRDefault="00786BB0" w:rsidP="00061EE7">
      <w:pPr>
        <w:spacing w:after="0" w:line="360" w:lineRule="auto"/>
        <w:rPr>
          <w:rFonts w:ascii="Times New Roman" w:hAnsi="Times New Roman" w:cs="Times New Roman"/>
          <w:sz w:val="24"/>
          <w:szCs w:val="24"/>
          <w:lang w:val="ru-RU"/>
        </w:rPr>
      </w:pPr>
    </w:p>
    <w:p w:rsidR="00786BB0" w:rsidRPr="00061EE7" w:rsidRDefault="00621ACC" w:rsidP="00061EE7">
      <w:pPr>
        <w:spacing w:after="0"/>
        <w:ind w:left="2410" w:hanging="2410"/>
        <w:jc w:val="both"/>
        <w:rPr>
          <w:rFonts w:ascii="Arial" w:hAnsi="Arial" w:cs="Arial"/>
          <w:sz w:val="20"/>
          <w:szCs w:val="20"/>
          <w:lang w:val="ru-RU"/>
        </w:rPr>
      </w:pPr>
      <w:r w:rsidRPr="00061EE7">
        <w:rPr>
          <w:rFonts w:ascii="Arial" w:hAnsi="Arial" w:cs="Arial"/>
          <w:spacing w:val="40"/>
          <w:sz w:val="20"/>
          <w:szCs w:val="20"/>
          <w:lang w:val="ru-RU"/>
        </w:rPr>
        <w:t>Таблица</w:t>
      </w:r>
      <w:r w:rsidR="00B646EC" w:rsidRPr="00061EE7">
        <w:rPr>
          <w:rFonts w:ascii="Arial" w:hAnsi="Arial" w:cs="Arial"/>
          <w:spacing w:val="40"/>
          <w:sz w:val="20"/>
          <w:szCs w:val="20"/>
          <w:lang w:val="ru-RU"/>
        </w:rPr>
        <w:t xml:space="preserve"> </w:t>
      </w:r>
      <w:r w:rsidR="00B1663F" w:rsidRPr="00061EE7">
        <w:rPr>
          <w:rFonts w:ascii="Arial" w:hAnsi="Arial" w:cs="Arial"/>
          <w:spacing w:val="40"/>
          <w:sz w:val="20"/>
          <w:szCs w:val="20"/>
          <w:lang w:val="ru-RU"/>
        </w:rPr>
        <w:t>Б.1</w:t>
      </w:r>
      <w:r w:rsidR="00786BB0" w:rsidRPr="00061EE7">
        <w:rPr>
          <w:rFonts w:ascii="Arial" w:hAnsi="Arial" w:cs="Arial"/>
          <w:sz w:val="20"/>
          <w:szCs w:val="20"/>
          <w:lang w:val="ru-RU"/>
        </w:rPr>
        <w:t xml:space="preserve"> </w:t>
      </w:r>
      <w:r w:rsidR="00B1663F" w:rsidRPr="00061EE7">
        <w:rPr>
          <w:rFonts w:ascii="Arial" w:hAnsi="Arial" w:cs="Arial"/>
          <w:sz w:val="20"/>
          <w:szCs w:val="20"/>
          <w:lang w:val="ru-RU"/>
        </w:rPr>
        <w:t>―</w:t>
      </w:r>
      <w:r w:rsidR="00786BB0" w:rsidRPr="00061EE7">
        <w:rPr>
          <w:rFonts w:ascii="Arial" w:hAnsi="Arial" w:cs="Arial"/>
          <w:sz w:val="20"/>
          <w:szCs w:val="20"/>
          <w:lang w:val="ru-RU"/>
        </w:rPr>
        <w:t xml:space="preserve"> Типы и размеры образцов в зависимости от размера кладочных элементов</w:t>
      </w:r>
    </w:p>
    <w:tbl>
      <w:tblPr>
        <w:tblStyle w:val="aa"/>
        <w:tblW w:w="0" w:type="auto"/>
        <w:tblLook w:val="04A0" w:firstRow="1" w:lastRow="0" w:firstColumn="1" w:lastColumn="0" w:noHBand="0" w:noVBand="1"/>
      </w:tblPr>
      <w:tblGrid>
        <w:gridCol w:w="2392"/>
        <w:gridCol w:w="2393"/>
        <w:gridCol w:w="2393"/>
        <w:gridCol w:w="2393"/>
      </w:tblGrid>
      <w:tr w:rsidR="0059444D" w:rsidRPr="006546C6" w:rsidTr="001050C4">
        <w:tc>
          <w:tcPr>
            <w:tcW w:w="4785" w:type="dxa"/>
            <w:gridSpan w:val="2"/>
            <w:vAlign w:val="center"/>
          </w:tcPr>
          <w:p w:rsidR="00786BB0" w:rsidRPr="00D0787A" w:rsidRDefault="00786BB0" w:rsidP="00786BB0">
            <w:pPr>
              <w:spacing w:line="276" w:lineRule="auto"/>
              <w:jc w:val="center"/>
              <w:rPr>
                <w:rFonts w:ascii="Arial" w:hAnsi="Arial" w:cs="Arial"/>
                <w:sz w:val="20"/>
                <w:szCs w:val="20"/>
              </w:rPr>
            </w:pPr>
            <w:proofErr w:type="spellStart"/>
            <w:r w:rsidRPr="00D0787A">
              <w:rPr>
                <w:rFonts w:ascii="Arial" w:hAnsi="Arial" w:cs="Arial"/>
                <w:sz w:val="20"/>
                <w:szCs w:val="20"/>
              </w:rPr>
              <w:t>Размеры</w:t>
            </w:r>
            <w:proofErr w:type="spellEnd"/>
            <w:r w:rsidRPr="00D0787A">
              <w:rPr>
                <w:rFonts w:ascii="Arial" w:hAnsi="Arial" w:cs="Arial"/>
                <w:sz w:val="20"/>
                <w:szCs w:val="20"/>
              </w:rPr>
              <w:t xml:space="preserve"> </w:t>
            </w:r>
            <w:proofErr w:type="spellStart"/>
            <w:r w:rsidRPr="00D0787A">
              <w:rPr>
                <w:rFonts w:ascii="Arial" w:hAnsi="Arial" w:cs="Arial"/>
                <w:sz w:val="20"/>
                <w:szCs w:val="20"/>
              </w:rPr>
              <w:t>элементов</w:t>
            </w:r>
            <w:proofErr w:type="spellEnd"/>
            <w:r w:rsidRPr="00D0787A">
              <w:rPr>
                <w:rFonts w:ascii="Arial" w:hAnsi="Arial" w:cs="Arial"/>
                <w:sz w:val="20"/>
                <w:szCs w:val="20"/>
              </w:rPr>
              <w:t xml:space="preserve"> </w:t>
            </w:r>
            <w:proofErr w:type="spellStart"/>
            <w:r w:rsidRPr="00D0787A">
              <w:rPr>
                <w:rFonts w:ascii="Arial" w:hAnsi="Arial" w:cs="Arial"/>
                <w:sz w:val="20"/>
                <w:szCs w:val="20"/>
              </w:rPr>
              <w:t>кладки</w:t>
            </w:r>
            <w:proofErr w:type="spellEnd"/>
          </w:p>
        </w:tc>
        <w:tc>
          <w:tcPr>
            <w:tcW w:w="4786" w:type="dxa"/>
            <w:gridSpan w:val="2"/>
            <w:vAlign w:val="center"/>
          </w:tcPr>
          <w:p w:rsidR="00786BB0" w:rsidRPr="00D0787A" w:rsidRDefault="00786BB0" w:rsidP="00786BB0">
            <w:pPr>
              <w:spacing w:line="276" w:lineRule="auto"/>
              <w:jc w:val="center"/>
              <w:rPr>
                <w:rFonts w:ascii="Arial" w:hAnsi="Arial" w:cs="Arial"/>
                <w:sz w:val="20"/>
                <w:szCs w:val="20"/>
                <w:lang w:val="ru-RU"/>
              </w:rPr>
            </w:pPr>
            <w:r w:rsidRPr="00D0787A">
              <w:rPr>
                <w:rFonts w:ascii="Arial" w:hAnsi="Arial" w:cs="Arial"/>
                <w:sz w:val="20"/>
                <w:szCs w:val="20"/>
                <w:lang w:val="ru-RU"/>
              </w:rPr>
              <w:t>Тип и размеры изготавливаемых образцов</w:t>
            </w:r>
          </w:p>
        </w:tc>
      </w:tr>
      <w:tr w:rsidR="0059444D" w:rsidRPr="0059444D" w:rsidTr="00C92E28">
        <w:tc>
          <w:tcPr>
            <w:tcW w:w="2392" w:type="dxa"/>
            <w:tcBorders>
              <w:bottom w:val="double" w:sz="4" w:space="0" w:color="auto"/>
            </w:tcBorders>
            <w:vAlign w:val="center"/>
          </w:tcPr>
          <w:p w:rsidR="00786BB0" w:rsidRPr="00C92E28" w:rsidRDefault="00786BB0" w:rsidP="00786BB0">
            <w:pPr>
              <w:spacing w:line="276" w:lineRule="auto"/>
              <w:jc w:val="center"/>
              <w:rPr>
                <w:rFonts w:ascii="Arial" w:hAnsi="Arial" w:cs="Arial"/>
                <w:i/>
                <w:sz w:val="20"/>
                <w:szCs w:val="20"/>
                <w:lang w:val="ru-RU"/>
              </w:rPr>
            </w:pPr>
            <w:proofErr w:type="spellStart"/>
            <w:r w:rsidRPr="00C92E28">
              <w:rPr>
                <w:rFonts w:ascii="Arial" w:hAnsi="Arial" w:cs="Arial"/>
                <w:sz w:val="20"/>
                <w:szCs w:val="20"/>
              </w:rPr>
              <w:t>Длина</w:t>
            </w:r>
            <w:proofErr w:type="spellEnd"/>
            <w:r w:rsidRPr="00C92E28">
              <w:rPr>
                <w:rFonts w:ascii="Arial" w:hAnsi="Arial" w:cs="Arial"/>
                <w:i/>
                <w:sz w:val="20"/>
                <w:szCs w:val="20"/>
              </w:rPr>
              <w:t xml:space="preserve"> </w:t>
            </w:r>
            <w:proofErr w:type="spellStart"/>
            <w:r w:rsidRPr="00C92E28">
              <w:rPr>
                <w:rFonts w:ascii="Arial" w:hAnsi="Arial" w:cs="Arial"/>
                <w:i/>
                <w:sz w:val="20"/>
                <w:szCs w:val="20"/>
              </w:rPr>
              <w:t>l</w:t>
            </w:r>
            <w:r w:rsidRPr="00C92E28">
              <w:rPr>
                <w:rFonts w:ascii="Arial" w:hAnsi="Arial" w:cs="Arial"/>
                <w:i/>
                <w:sz w:val="20"/>
                <w:szCs w:val="20"/>
                <w:vertAlign w:val="subscript"/>
              </w:rPr>
              <w:t>u</w:t>
            </w:r>
            <w:proofErr w:type="spellEnd"/>
            <w:r w:rsidRPr="00C92E28">
              <w:rPr>
                <w:rFonts w:ascii="Arial" w:hAnsi="Arial" w:cs="Arial"/>
                <w:i/>
                <w:sz w:val="20"/>
                <w:szCs w:val="20"/>
              </w:rPr>
              <w:t xml:space="preserve">, </w:t>
            </w:r>
            <w:proofErr w:type="spellStart"/>
            <w:r w:rsidRPr="00C92E28">
              <w:rPr>
                <w:rFonts w:ascii="Arial" w:hAnsi="Arial" w:cs="Arial"/>
                <w:sz w:val="20"/>
                <w:szCs w:val="20"/>
              </w:rPr>
              <w:t>мм</w:t>
            </w:r>
            <w:proofErr w:type="spellEnd"/>
          </w:p>
        </w:tc>
        <w:tc>
          <w:tcPr>
            <w:tcW w:w="2393" w:type="dxa"/>
            <w:tcBorders>
              <w:bottom w:val="double" w:sz="4" w:space="0" w:color="auto"/>
            </w:tcBorders>
            <w:vAlign w:val="center"/>
          </w:tcPr>
          <w:p w:rsidR="00786BB0" w:rsidRPr="00C92E28" w:rsidRDefault="00786BB0" w:rsidP="00786BB0">
            <w:pPr>
              <w:spacing w:line="276" w:lineRule="auto"/>
              <w:jc w:val="center"/>
              <w:rPr>
                <w:rFonts w:ascii="Arial" w:hAnsi="Arial" w:cs="Arial"/>
                <w:i/>
                <w:sz w:val="20"/>
                <w:szCs w:val="20"/>
                <w:lang w:val="ru-RU"/>
              </w:rPr>
            </w:pPr>
            <w:proofErr w:type="spellStart"/>
            <w:r w:rsidRPr="00C92E28">
              <w:rPr>
                <w:rFonts w:ascii="Arial" w:hAnsi="Arial" w:cs="Arial"/>
                <w:sz w:val="20"/>
                <w:szCs w:val="20"/>
              </w:rPr>
              <w:t>Высота</w:t>
            </w:r>
            <w:proofErr w:type="spellEnd"/>
            <w:r w:rsidRPr="00C92E28">
              <w:rPr>
                <w:rFonts w:ascii="Arial" w:hAnsi="Arial" w:cs="Arial"/>
                <w:i/>
                <w:sz w:val="20"/>
                <w:szCs w:val="20"/>
              </w:rPr>
              <w:t xml:space="preserve"> </w:t>
            </w:r>
            <w:proofErr w:type="spellStart"/>
            <w:r w:rsidRPr="00C92E28">
              <w:rPr>
                <w:rFonts w:ascii="Arial" w:hAnsi="Arial" w:cs="Arial"/>
                <w:i/>
                <w:sz w:val="20"/>
                <w:szCs w:val="20"/>
              </w:rPr>
              <w:t>h</w:t>
            </w:r>
            <w:r w:rsidRPr="00C92E28">
              <w:rPr>
                <w:rFonts w:ascii="Arial" w:hAnsi="Arial" w:cs="Arial"/>
                <w:i/>
                <w:sz w:val="20"/>
                <w:szCs w:val="20"/>
                <w:vertAlign w:val="subscript"/>
              </w:rPr>
              <w:t>u</w:t>
            </w:r>
            <w:proofErr w:type="spellEnd"/>
            <w:r w:rsidRPr="00C92E28">
              <w:rPr>
                <w:rFonts w:ascii="Arial" w:hAnsi="Arial" w:cs="Arial"/>
                <w:i/>
                <w:sz w:val="20"/>
                <w:szCs w:val="20"/>
              </w:rPr>
              <w:t xml:space="preserve">, </w:t>
            </w:r>
            <w:proofErr w:type="spellStart"/>
            <w:r w:rsidRPr="00C92E28">
              <w:rPr>
                <w:rFonts w:ascii="Arial" w:hAnsi="Arial" w:cs="Arial"/>
                <w:sz w:val="20"/>
                <w:szCs w:val="20"/>
              </w:rPr>
              <w:t>мм</w:t>
            </w:r>
            <w:proofErr w:type="spellEnd"/>
          </w:p>
        </w:tc>
        <w:tc>
          <w:tcPr>
            <w:tcW w:w="2393" w:type="dxa"/>
            <w:tcBorders>
              <w:bottom w:val="double" w:sz="4" w:space="0" w:color="auto"/>
            </w:tcBorders>
            <w:vAlign w:val="center"/>
          </w:tcPr>
          <w:p w:rsidR="00786BB0" w:rsidRPr="00C92E28" w:rsidRDefault="00061EE7" w:rsidP="00CD00FA">
            <w:pPr>
              <w:spacing w:line="276" w:lineRule="auto"/>
              <w:jc w:val="center"/>
              <w:rPr>
                <w:rFonts w:ascii="Arial" w:hAnsi="Arial" w:cs="Arial"/>
                <w:sz w:val="20"/>
                <w:szCs w:val="20"/>
              </w:rPr>
            </w:pPr>
            <w:proofErr w:type="spellStart"/>
            <w:r>
              <w:rPr>
                <w:rFonts w:ascii="Arial" w:hAnsi="Arial" w:cs="Arial"/>
                <w:sz w:val="20"/>
                <w:szCs w:val="20"/>
              </w:rPr>
              <w:t>Тип</w:t>
            </w:r>
            <w:proofErr w:type="spellEnd"/>
            <w:r>
              <w:rPr>
                <w:rFonts w:ascii="Arial" w:hAnsi="Arial" w:cs="Arial"/>
                <w:sz w:val="20"/>
                <w:szCs w:val="20"/>
              </w:rPr>
              <w:t xml:space="preserve"> (</w:t>
            </w:r>
            <w:proofErr w:type="spellStart"/>
            <w:r>
              <w:rPr>
                <w:rFonts w:ascii="Arial" w:hAnsi="Arial" w:cs="Arial"/>
                <w:sz w:val="20"/>
                <w:szCs w:val="20"/>
              </w:rPr>
              <w:t>рисунок</w:t>
            </w:r>
            <w:proofErr w:type="spellEnd"/>
            <w:r>
              <w:rPr>
                <w:rFonts w:ascii="Arial" w:hAnsi="Arial" w:cs="Arial"/>
                <w:sz w:val="20"/>
                <w:szCs w:val="20"/>
              </w:rPr>
              <w:t xml:space="preserve"> Б1</w:t>
            </w:r>
            <w:r w:rsidR="00786BB0" w:rsidRPr="00C92E28">
              <w:rPr>
                <w:rFonts w:ascii="Arial" w:hAnsi="Arial" w:cs="Arial"/>
                <w:sz w:val="20"/>
                <w:szCs w:val="20"/>
              </w:rPr>
              <w:t>)</w:t>
            </w:r>
          </w:p>
        </w:tc>
        <w:tc>
          <w:tcPr>
            <w:tcW w:w="2393" w:type="dxa"/>
            <w:tcBorders>
              <w:bottom w:val="double" w:sz="4" w:space="0" w:color="auto"/>
            </w:tcBorders>
            <w:vAlign w:val="center"/>
          </w:tcPr>
          <w:p w:rsidR="00786BB0" w:rsidRPr="00C92E28" w:rsidRDefault="00786BB0" w:rsidP="00786BB0">
            <w:pPr>
              <w:spacing w:line="276" w:lineRule="auto"/>
              <w:jc w:val="center"/>
              <w:rPr>
                <w:rFonts w:ascii="Arial" w:hAnsi="Arial" w:cs="Arial"/>
                <w:sz w:val="20"/>
                <w:szCs w:val="20"/>
              </w:rPr>
            </w:pPr>
            <w:proofErr w:type="spellStart"/>
            <w:r w:rsidRPr="00C92E28">
              <w:rPr>
                <w:rFonts w:ascii="Arial" w:hAnsi="Arial" w:cs="Arial"/>
                <w:sz w:val="20"/>
                <w:szCs w:val="20"/>
              </w:rPr>
              <w:t>Размеры</w:t>
            </w:r>
            <w:proofErr w:type="spellEnd"/>
            <w:r w:rsidRPr="00C92E28">
              <w:rPr>
                <w:rFonts w:ascii="Arial" w:hAnsi="Arial" w:cs="Arial"/>
                <w:sz w:val="20"/>
                <w:szCs w:val="20"/>
              </w:rPr>
              <w:t xml:space="preserve">, </w:t>
            </w:r>
            <w:proofErr w:type="spellStart"/>
            <w:r w:rsidRPr="00C92E28">
              <w:rPr>
                <w:rFonts w:ascii="Arial" w:hAnsi="Arial" w:cs="Arial"/>
                <w:sz w:val="20"/>
                <w:szCs w:val="20"/>
              </w:rPr>
              <w:t>мм</w:t>
            </w:r>
            <w:proofErr w:type="spellEnd"/>
          </w:p>
        </w:tc>
      </w:tr>
      <w:tr w:rsidR="0059444D" w:rsidRPr="0059444D" w:rsidTr="00C92E28">
        <w:tc>
          <w:tcPr>
            <w:tcW w:w="2392" w:type="dxa"/>
            <w:tcBorders>
              <w:top w:val="double" w:sz="4" w:space="0" w:color="auto"/>
            </w:tcBorders>
            <w:vAlign w:val="center"/>
          </w:tcPr>
          <w:p w:rsidR="00786BB0" w:rsidRPr="00D0787A" w:rsidRDefault="00786BB0" w:rsidP="00786BB0">
            <w:pPr>
              <w:spacing w:line="276" w:lineRule="auto"/>
              <w:jc w:val="center"/>
              <w:rPr>
                <w:rFonts w:ascii="Arial" w:hAnsi="Arial" w:cs="Arial"/>
              </w:rPr>
            </w:pPr>
            <w:proofErr w:type="spellStart"/>
            <w:r w:rsidRPr="00D0787A">
              <w:rPr>
                <w:rFonts w:ascii="Arial" w:hAnsi="Arial" w:cs="Arial"/>
              </w:rPr>
              <w:t>Не</w:t>
            </w:r>
            <w:proofErr w:type="spellEnd"/>
            <w:r w:rsidRPr="00D0787A">
              <w:rPr>
                <w:rFonts w:ascii="Arial" w:hAnsi="Arial" w:cs="Arial"/>
              </w:rPr>
              <w:t xml:space="preserve"> </w:t>
            </w:r>
            <w:proofErr w:type="spellStart"/>
            <w:r w:rsidRPr="00D0787A">
              <w:rPr>
                <w:rFonts w:ascii="Arial" w:hAnsi="Arial" w:cs="Arial"/>
              </w:rPr>
              <w:t>более</w:t>
            </w:r>
            <w:proofErr w:type="spellEnd"/>
            <w:r w:rsidRPr="00D0787A">
              <w:rPr>
                <w:rFonts w:ascii="Arial" w:hAnsi="Arial" w:cs="Arial"/>
              </w:rPr>
              <w:t xml:space="preserve"> 300</w:t>
            </w:r>
          </w:p>
        </w:tc>
        <w:tc>
          <w:tcPr>
            <w:tcW w:w="2393" w:type="dxa"/>
            <w:tcBorders>
              <w:top w:val="double" w:sz="4" w:space="0" w:color="auto"/>
            </w:tcBorders>
            <w:vAlign w:val="center"/>
          </w:tcPr>
          <w:p w:rsidR="00786BB0" w:rsidRPr="00D0787A" w:rsidRDefault="00786BB0" w:rsidP="00786BB0">
            <w:pPr>
              <w:spacing w:line="276" w:lineRule="auto"/>
              <w:jc w:val="center"/>
              <w:rPr>
                <w:rFonts w:ascii="Arial" w:hAnsi="Arial" w:cs="Arial"/>
              </w:rPr>
            </w:pPr>
            <w:proofErr w:type="spellStart"/>
            <w:r w:rsidRPr="00D0787A">
              <w:rPr>
                <w:rFonts w:ascii="Arial" w:hAnsi="Arial" w:cs="Arial"/>
              </w:rPr>
              <w:t>Не</w:t>
            </w:r>
            <w:proofErr w:type="spellEnd"/>
            <w:r w:rsidRPr="00D0787A">
              <w:rPr>
                <w:rFonts w:ascii="Arial" w:hAnsi="Arial" w:cs="Arial"/>
              </w:rPr>
              <w:t xml:space="preserve"> </w:t>
            </w:r>
            <w:proofErr w:type="spellStart"/>
            <w:r w:rsidRPr="00D0787A">
              <w:rPr>
                <w:rFonts w:ascii="Arial" w:hAnsi="Arial" w:cs="Arial"/>
              </w:rPr>
              <w:t>более</w:t>
            </w:r>
            <w:proofErr w:type="spellEnd"/>
            <w:r w:rsidRPr="00D0787A">
              <w:rPr>
                <w:rFonts w:ascii="Arial" w:hAnsi="Arial" w:cs="Arial"/>
              </w:rPr>
              <w:t xml:space="preserve"> 200</w:t>
            </w:r>
          </w:p>
        </w:tc>
        <w:tc>
          <w:tcPr>
            <w:tcW w:w="2393" w:type="dxa"/>
            <w:tcBorders>
              <w:top w:val="double" w:sz="4" w:space="0" w:color="auto"/>
            </w:tcBorders>
            <w:vAlign w:val="center"/>
          </w:tcPr>
          <w:p w:rsidR="00786BB0" w:rsidRPr="00D0787A" w:rsidRDefault="00786BB0" w:rsidP="00786BB0">
            <w:pPr>
              <w:spacing w:line="276" w:lineRule="auto"/>
              <w:jc w:val="center"/>
              <w:rPr>
                <w:rFonts w:ascii="Arial" w:hAnsi="Arial" w:cs="Arial"/>
                <w:lang w:val="ru-RU"/>
              </w:rPr>
            </w:pPr>
            <w:r w:rsidRPr="00D0787A">
              <w:rPr>
                <w:rFonts w:ascii="Arial" w:hAnsi="Arial" w:cs="Arial"/>
              </w:rPr>
              <w:t>А</w:t>
            </w:r>
          </w:p>
        </w:tc>
        <w:tc>
          <w:tcPr>
            <w:tcW w:w="2393" w:type="dxa"/>
            <w:tcBorders>
              <w:top w:val="double" w:sz="4" w:space="0" w:color="auto"/>
            </w:tcBorders>
            <w:vAlign w:val="center"/>
          </w:tcPr>
          <w:p w:rsidR="00786BB0" w:rsidRPr="00D0787A" w:rsidRDefault="00786BB0" w:rsidP="00786BB0">
            <w:pPr>
              <w:spacing w:line="276" w:lineRule="auto"/>
              <w:jc w:val="center"/>
              <w:rPr>
                <w:rFonts w:ascii="Arial" w:hAnsi="Arial" w:cs="Arial"/>
                <w:lang w:val="ru-RU"/>
              </w:rPr>
            </w:pPr>
            <w:r w:rsidRPr="00061EE7">
              <w:rPr>
                <w:rFonts w:ascii="Arial" w:hAnsi="Arial" w:cs="Arial"/>
                <w:i/>
              </w:rPr>
              <w:t>l</w:t>
            </w:r>
            <w:r w:rsidRPr="00061EE7">
              <w:rPr>
                <w:rFonts w:ascii="Arial" w:hAnsi="Arial" w:cs="Arial"/>
                <w:i/>
                <w:vertAlign w:val="subscript"/>
              </w:rPr>
              <w:t>s</w:t>
            </w:r>
            <w:r w:rsidRPr="00D0787A">
              <w:rPr>
                <w:rFonts w:ascii="Arial" w:hAnsi="Arial" w:cs="Arial"/>
              </w:rPr>
              <w:t xml:space="preserve"> = </w:t>
            </w:r>
            <w:proofErr w:type="spellStart"/>
            <w:r w:rsidRPr="00061EE7">
              <w:rPr>
                <w:rFonts w:ascii="Arial" w:hAnsi="Arial" w:cs="Arial"/>
                <w:i/>
              </w:rPr>
              <w:t>l</w:t>
            </w:r>
            <w:r w:rsidRPr="00061EE7">
              <w:rPr>
                <w:rFonts w:ascii="Arial" w:hAnsi="Arial" w:cs="Arial"/>
                <w:i/>
                <w:vertAlign w:val="subscript"/>
              </w:rPr>
              <w:t>u</w:t>
            </w:r>
            <w:proofErr w:type="spellEnd"/>
          </w:p>
        </w:tc>
      </w:tr>
      <w:tr w:rsidR="0059444D" w:rsidRPr="0059444D" w:rsidTr="001050C4">
        <w:tc>
          <w:tcPr>
            <w:tcW w:w="2392" w:type="dxa"/>
            <w:vAlign w:val="center"/>
          </w:tcPr>
          <w:p w:rsidR="00786BB0" w:rsidRPr="00D0787A" w:rsidRDefault="00786BB0" w:rsidP="00786BB0">
            <w:pPr>
              <w:spacing w:line="276" w:lineRule="auto"/>
              <w:jc w:val="center"/>
              <w:rPr>
                <w:rFonts w:ascii="Arial" w:hAnsi="Arial" w:cs="Arial"/>
              </w:rPr>
            </w:pPr>
            <w:proofErr w:type="spellStart"/>
            <w:r w:rsidRPr="00D0787A">
              <w:rPr>
                <w:rFonts w:ascii="Arial" w:hAnsi="Arial" w:cs="Arial"/>
              </w:rPr>
              <w:t>Более</w:t>
            </w:r>
            <w:proofErr w:type="spellEnd"/>
            <w:r w:rsidRPr="00D0787A">
              <w:rPr>
                <w:rFonts w:ascii="Arial" w:hAnsi="Arial" w:cs="Arial"/>
              </w:rPr>
              <w:t xml:space="preserve"> 300</w:t>
            </w:r>
          </w:p>
        </w:tc>
        <w:tc>
          <w:tcPr>
            <w:tcW w:w="2393" w:type="dxa"/>
            <w:vAlign w:val="center"/>
          </w:tcPr>
          <w:p w:rsidR="00786BB0" w:rsidRPr="00D0787A" w:rsidRDefault="00786BB0" w:rsidP="00786BB0">
            <w:pPr>
              <w:spacing w:line="276" w:lineRule="auto"/>
              <w:jc w:val="center"/>
              <w:rPr>
                <w:rFonts w:ascii="Arial" w:hAnsi="Arial" w:cs="Arial"/>
              </w:rPr>
            </w:pPr>
            <w:proofErr w:type="spellStart"/>
            <w:r w:rsidRPr="00D0787A">
              <w:rPr>
                <w:rFonts w:ascii="Arial" w:hAnsi="Arial" w:cs="Arial"/>
              </w:rPr>
              <w:t>Не</w:t>
            </w:r>
            <w:proofErr w:type="spellEnd"/>
            <w:r w:rsidRPr="00D0787A">
              <w:rPr>
                <w:rFonts w:ascii="Arial" w:hAnsi="Arial" w:cs="Arial"/>
              </w:rPr>
              <w:t xml:space="preserve"> </w:t>
            </w:r>
            <w:proofErr w:type="spellStart"/>
            <w:r w:rsidRPr="00D0787A">
              <w:rPr>
                <w:rFonts w:ascii="Arial" w:hAnsi="Arial" w:cs="Arial"/>
              </w:rPr>
              <w:t>более</w:t>
            </w:r>
            <w:proofErr w:type="spellEnd"/>
            <w:r w:rsidRPr="00D0787A">
              <w:rPr>
                <w:rFonts w:ascii="Arial" w:hAnsi="Arial" w:cs="Arial"/>
              </w:rPr>
              <w:t xml:space="preserve"> 200</w:t>
            </w:r>
          </w:p>
        </w:tc>
        <w:tc>
          <w:tcPr>
            <w:tcW w:w="2393" w:type="dxa"/>
            <w:vAlign w:val="center"/>
          </w:tcPr>
          <w:p w:rsidR="00786BB0" w:rsidRPr="00D0787A" w:rsidRDefault="00786BB0" w:rsidP="00786BB0">
            <w:pPr>
              <w:spacing w:line="276" w:lineRule="auto"/>
              <w:jc w:val="center"/>
              <w:rPr>
                <w:rFonts w:ascii="Arial" w:hAnsi="Arial" w:cs="Arial"/>
              </w:rPr>
            </w:pPr>
            <w:r w:rsidRPr="00D0787A">
              <w:rPr>
                <w:rFonts w:ascii="Arial" w:hAnsi="Arial" w:cs="Arial"/>
              </w:rPr>
              <w:t>А</w:t>
            </w:r>
          </w:p>
        </w:tc>
        <w:tc>
          <w:tcPr>
            <w:tcW w:w="2393" w:type="dxa"/>
            <w:vAlign w:val="center"/>
          </w:tcPr>
          <w:p w:rsidR="00786BB0" w:rsidRPr="00D0787A" w:rsidRDefault="00786BB0" w:rsidP="00786BB0">
            <w:pPr>
              <w:spacing w:line="276" w:lineRule="auto"/>
              <w:jc w:val="center"/>
              <w:rPr>
                <w:rFonts w:ascii="Arial" w:hAnsi="Arial" w:cs="Arial"/>
              </w:rPr>
            </w:pPr>
            <w:r w:rsidRPr="00061EE7">
              <w:rPr>
                <w:rFonts w:ascii="Arial" w:hAnsi="Arial" w:cs="Arial"/>
                <w:i/>
              </w:rPr>
              <w:t>l</w:t>
            </w:r>
            <w:r w:rsidRPr="00061EE7">
              <w:rPr>
                <w:rFonts w:ascii="Arial" w:hAnsi="Arial" w:cs="Arial"/>
                <w:i/>
                <w:vertAlign w:val="subscript"/>
              </w:rPr>
              <w:t>s</w:t>
            </w:r>
            <w:r w:rsidRPr="00D0787A">
              <w:rPr>
                <w:rFonts w:ascii="Arial" w:hAnsi="Arial" w:cs="Arial"/>
              </w:rPr>
              <w:t xml:space="preserve"> = 300</w:t>
            </w:r>
          </w:p>
        </w:tc>
      </w:tr>
      <w:tr w:rsidR="0059444D" w:rsidRPr="0059444D" w:rsidTr="001050C4">
        <w:tc>
          <w:tcPr>
            <w:tcW w:w="2392" w:type="dxa"/>
            <w:vAlign w:val="center"/>
          </w:tcPr>
          <w:p w:rsidR="00786BB0" w:rsidRPr="00D0787A" w:rsidRDefault="00786BB0" w:rsidP="00786BB0">
            <w:pPr>
              <w:spacing w:line="276" w:lineRule="auto"/>
              <w:jc w:val="center"/>
              <w:rPr>
                <w:rFonts w:ascii="Arial" w:hAnsi="Arial" w:cs="Arial"/>
              </w:rPr>
            </w:pPr>
            <w:proofErr w:type="spellStart"/>
            <w:r w:rsidRPr="00D0787A">
              <w:rPr>
                <w:rFonts w:ascii="Arial" w:hAnsi="Arial" w:cs="Arial"/>
              </w:rPr>
              <w:t>Не</w:t>
            </w:r>
            <w:proofErr w:type="spellEnd"/>
            <w:r w:rsidRPr="00D0787A">
              <w:rPr>
                <w:rFonts w:ascii="Arial" w:hAnsi="Arial" w:cs="Arial"/>
              </w:rPr>
              <w:t xml:space="preserve"> </w:t>
            </w:r>
            <w:proofErr w:type="spellStart"/>
            <w:r w:rsidRPr="00D0787A">
              <w:rPr>
                <w:rFonts w:ascii="Arial" w:hAnsi="Arial" w:cs="Arial"/>
              </w:rPr>
              <w:t>более</w:t>
            </w:r>
            <w:proofErr w:type="spellEnd"/>
            <w:r w:rsidRPr="00D0787A">
              <w:rPr>
                <w:rFonts w:ascii="Arial" w:hAnsi="Arial" w:cs="Arial"/>
              </w:rPr>
              <w:t xml:space="preserve"> 300</w:t>
            </w:r>
          </w:p>
        </w:tc>
        <w:tc>
          <w:tcPr>
            <w:tcW w:w="2393" w:type="dxa"/>
            <w:vAlign w:val="center"/>
          </w:tcPr>
          <w:p w:rsidR="00786BB0" w:rsidRPr="00D0787A" w:rsidRDefault="00786BB0" w:rsidP="00786BB0">
            <w:pPr>
              <w:spacing w:line="276" w:lineRule="auto"/>
              <w:jc w:val="center"/>
              <w:rPr>
                <w:rFonts w:ascii="Arial" w:hAnsi="Arial" w:cs="Arial"/>
              </w:rPr>
            </w:pPr>
            <w:proofErr w:type="spellStart"/>
            <w:r w:rsidRPr="00D0787A">
              <w:rPr>
                <w:rFonts w:ascii="Arial" w:hAnsi="Arial" w:cs="Arial"/>
              </w:rPr>
              <w:t>Более</w:t>
            </w:r>
            <w:proofErr w:type="spellEnd"/>
            <w:r w:rsidRPr="00D0787A">
              <w:rPr>
                <w:rFonts w:ascii="Arial" w:hAnsi="Arial" w:cs="Arial"/>
              </w:rPr>
              <w:t xml:space="preserve"> 200</w:t>
            </w:r>
          </w:p>
        </w:tc>
        <w:tc>
          <w:tcPr>
            <w:tcW w:w="2393" w:type="dxa"/>
            <w:vAlign w:val="center"/>
          </w:tcPr>
          <w:p w:rsidR="00786BB0" w:rsidRPr="00D0787A" w:rsidRDefault="00786BB0" w:rsidP="00786BB0">
            <w:pPr>
              <w:spacing w:line="276" w:lineRule="auto"/>
              <w:jc w:val="center"/>
              <w:rPr>
                <w:rFonts w:ascii="Arial" w:hAnsi="Arial" w:cs="Arial"/>
              </w:rPr>
            </w:pPr>
            <w:r w:rsidRPr="00D0787A">
              <w:rPr>
                <w:rFonts w:ascii="Arial" w:hAnsi="Arial" w:cs="Arial"/>
              </w:rPr>
              <w:t>В</w:t>
            </w:r>
          </w:p>
        </w:tc>
        <w:tc>
          <w:tcPr>
            <w:tcW w:w="2393" w:type="dxa"/>
            <w:vAlign w:val="center"/>
          </w:tcPr>
          <w:p w:rsidR="00786BB0" w:rsidRPr="00D0787A" w:rsidRDefault="00786BB0" w:rsidP="00786BB0">
            <w:pPr>
              <w:spacing w:line="276" w:lineRule="auto"/>
              <w:jc w:val="center"/>
              <w:rPr>
                <w:rFonts w:ascii="Arial" w:hAnsi="Arial" w:cs="Arial"/>
              </w:rPr>
            </w:pPr>
            <w:r w:rsidRPr="00061EE7">
              <w:rPr>
                <w:rFonts w:ascii="Arial" w:hAnsi="Arial" w:cs="Arial"/>
                <w:i/>
              </w:rPr>
              <w:t>h</w:t>
            </w:r>
            <w:r w:rsidRPr="00061EE7">
              <w:rPr>
                <w:rFonts w:ascii="Arial" w:hAnsi="Arial" w:cs="Arial"/>
                <w:i/>
                <w:vertAlign w:val="subscript"/>
              </w:rPr>
              <w:t>1</w:t>
            </w:r>
            <w:r w:rsidRPr="00D0787A">
              <w:rPr>
                <w:rFonts w:ascii="Arial" w:hAnsi="Arial" w:cs="Arial"/>
              </w:rPr>
              <w:t xml:space="preserve"> = 200</w:t>
            </w:r>
          </w:p>
          <w:p w:rsidR="00786BB0" w:rsidRPr="00D0787A" w:rsidRDefault="00786BB0" w:rsidP="00786BB0">
            <w:pPr>
              <w:spacing w:line="276" w:lineRule="auto"/>
              <w:jc w:val="center"/>
              <w:rPr>
                <w:rFonts w:ascii="Arial" w:hAnsi="Arial" w:cs="Arial"/>
                <w:lang w:val="ru-RU"/>
              </w:rPr>
            </w:pPr>
            <w:r w:rsidRPr="00061EE7">
              <w:rPr>
                <w:rFonts w:ascii="Arial" w:hAnsi="Arial" w:cs="Arial"/>
                <w:i/>
              </w:rPr>
              <w:t>l</w:t>
            </w:r>
            <w:r w:rsidRPr="00061EE7">
              <w:rPr>
                <w:rFonts w:ascii="Arial" w:hAnsi="Arial" w:cs="Arial"/>
                <w:i/>
                <w:vertAlign w:val="subscript"/>
              </w:rPr>
              <w:t>s</w:t>
            </w:r>
            <w:r w:rsidRPr="00D0787A">
              <w:rPr>
                <w:rFonts w:ascii="Arial" w:hAnsi="Arial" w:cs="Arial"/>
              </w:rPr>
              <w:t xml:space="preserve"> = </w:t>
            </w:r>
            <w:proofErr w:type="spellStart"/>
            <w:r w:rsidRPr="00061EE7">
              <w:rPr>
                <w:rFonts w:ascii="Arial" w:hAnsi="Arial" w:cs="Arial"/>
                <w:i/>
              </w:rPr>
              <w:t>l</w:t>
            </w:r>
            <w:r w:rsidRPr="00061EE7">
              <w:rPr>
                <w:rFonts w:ascii="Arial" w:hAnsi="Arial" w:cs="Arial"/>
                <w:i/>
                <w:vertAlign w:val="subscript"/>
              </w:rPr>
              <w:t>u</w:t>
            </w:r>
            <w:proofErr w:type="spellEnd"/>
          </w:p>
        </w:tc>
      </w:tr>
      <w:tr w:rsidR="00786BB0" w:rsidRPr="0059444D" w:rsidTr="001050C4">
        <w:tc>
          <w:tcPr>
            <w:tcW w:w="2392" w:type="dxa"/>
            <w:vAlign w:val="center"/>
          </w:tcPr>
          <w:p w:rsidR="00786BB0" w:rsidRPr="00D0787A" w:rsidRDefault="00786BB0" w:rsidP="00786BB0">
            <w:pPr>
              <w:spacing w:line="276" w:lineRule="auto"/>
              <w:jc w:val="center"/>
              <w:rPr>
                <w:rFonts w:ascii="Arial" w:hAnsi="Arial" w:cs="Arial"/>
              </w:rPr>
            </w:pPr>
            <w:proofErr w:type="spellStart"/>
            <w:r w:rsidRPr="00D0787A">
              <w:rPr>
                <w:rFonts w:ascii="Arial" w:hAnsi="Arial" w:cs="Arial"/>
              </w:rPr>
              <w:t>Более</w:t>
            </w:r>
            <w:proofErr w:type="spellEnd"/>
            <w:r w:rsidRPr="00D0787A">
              <w:rPr>
                <w:rFonts w:ascii="Arial" w:hAnsi="Arial" w:cs="Arial"/>
              </w:rPr>
              <w:t xml:space="preserve"> 300</w:t>
            </w:r>
          </w:p>
        </w:tc>
        <w:tc>
          <w:tcPr>
            <w:tcW w:w="2393" w:type="dxa"/>
            <w:vAlign w:val="center"/>
          </w:tcPr>
          <w:p w:rsidR="00786BB0" w:rsidRPr="00D0787A" w:rsidRDefault="00786BB0" w:rsidP="00786BB0">
            <w:pPr>
              <w:spacing w:line="276" w:lineRule="auto"/>
              <w:jc w:val="center"/>
              <w:rPr>
                <w:rFonts w:ascii="Arial" w:hAnsi="Arial" w:cs="Arial"/>
              </w:rPr>
            </w:pPr>
            <w:proofErr w:type="spellStart"/>
            <w:r w:rsidRPr="00D0787A">
              <w:rPr>
                <w:rFonts w:ascii="Arial" w:hAnsi="Arial" w:cs="Arial"/>
              </w:rPr>
              <w:t>Более</w:t>
            </w:r>
            <w:proofErr w:type="spellEnd"/>
            <w:r w:rsidRPr="00D0787A">
              <w:rPr>
                <w:rFonts w:ascii="Arial" w:hAnsi="Arial" w:cs="Arial"/>
              </w:rPr>
              <w:t xml:space="preserve"> 200</w:t>
            </w:r>
          </w:p>
        </w:tc>
        <w:tc>
          <w:tcPr>
            <w:tcW w:w="2393" w:type="dxa"/>
            <w:vAlign w:val="center"/>
          </w:tcPr>
          <w:p w:rsidR="00786BB0" w:rsidRPr="00D0787A" w:rsidRDefault="00786BB0" w:rsidP="00786BB0">
            <w:pPr>
              <w:spacing w:line="276" w:lineRule="auto"/>
              <w:jc w:val="center"/>
              <w:rPr>
                <w:rFonts w:ascii="Arial" w:hAnsi="Arial" w:cs="Arial"/>
              </w:rPr>
            </w:pPr>
            <w:r w:rsidRPr="00D0787A">
              <w:rPr>
                <w:rFonts w:ascii="Arial" w:hAnsi="Arial" w:cs="Arial"/>
              </w:rPr>
              <w:t>В</w:t>
            </w:r>
          </w:p>
        </w:tc>
        <w:tc>
          <w:tcPr>
            <w:tcW w:w="2393" w:type="dxa"/>
            <w:vAlign w:val="center"/>
          </w:tcPr>
          <w:p w:rsidR="00786BB0" w:rsidRPr="00D0787A" w:rsidRDefault="00786BB0" w:rsidP="00786BB0">
            <w:pPr>
              <w:spacing w:line="276" w:lineRule="auto"/>
              <w:jc w:val="center"/>
              <w:rPr>
                <w:rFonts w:ascii="Arial" w:hAnsi="Arial" w:cs="Arial"/>
              </w:rPr>
            </w:pPr>
            <w:r w:rsidRPr="00061EE7">
              <w:rPr>
                <w:rFonts w:ascii="Arial" w:hAnsi="Arial" w:cs="Arial"/>
                <w:i/>
              </w:rPr>
              <w:t>h</w:t>
            </w:r>
            <w:r w:rsidRPr="00061EE7">
              <w:rPr>
                <w:rFonts w:ascii="Arial" w:hAnsi="Arial" w:cs="Arial"/>
                <w:i/>
                <w:vertAlign w:val="subscript"/>
              </w:rPr>
              <w:t>1</w:t>
            </w:r>
            <w:r w:rsidRPr="00D0787A">
              <w:rPr>
                <w:rFonts w:ascii="Arial" w:hAnsi="Arial" w:cs="Arial"/>
              </w:rPr>
              <w:t xml:space="preserve"> = 200</w:t>
            </w:r>
          </w:p>
          <w:p w:rsidR="00786BB0" w:rsidRPr="00D0787A" w:rsidRDefault="00786BB0" w:rsidP="00786BB0">
            <w:pPr>
              <w:spacing w:line="276" w:lineRule="auto"/>
              <w:jc w:val="center"/>
              <w:rPr>
                <w:rFonts w:ascii="Arial" w:hAnsi="Arial" w:cs="Arial"/>
              </w:rPr>
            </w:pPr>
            <w:r w:rsidRPr="00061EE7">
              <w:rPr>
                <w:rFonts w:ascii="Arial" w:hAnsi="Arial" w:cs="Arial"/>
                <w:i/>
              </w:rPr>
              <w:t>l</w:t>
            </w:r>
            <w:r w:rsidRPr="00061EE7">
              <w:rPr>
                <w:rFonts w:ascii="Arial" w:hAnsi="Arial" w:cs="Arial"/>
                <w:i/>
                <w:vertAlign w:val="subscript"/>
              </w:rPr>
              <w:t>s</w:t>
            </w:r>
            <w:r w:rsidRPr="00D0787A">
              <w:rPr>
                <w:rFonts w:ascii="Arial" w:hAnsi="Arial" w:cs="Arial"/>
              </w:rPr>
              <w:t xml:space="preserve"> = 300</w:t>
            </w:r>
          </w:p>
        </w:tc>
      </w:tr>
    </w:tbl>
    <w:p w:rsidR="00786BB0" w:rsidRPr="0059444D" w:rsidRDefault="00786BB0" w:rsidP="00786BB0">
      <w:pPr>
        <w:spacing w:after="0"/>
        <w:rPr>
          <w:rFonts w:ascii="Times New Roman" w:hAnsi="Times New Roman" w:cs="Times New Roman"/>
          <w:sz w:val="24"/>
          <w:szCs w:val="24"/>
        </w:rPr>
      </w:pPr>
    </w:p>
    <w:p w:rsidR="00786BB0" w:rsidRPr="00D0787A" w:rsidRDefault="000776FE" w:rsidP="00D0787A">
      <w:pPr>
        <w:spacing w:after="0" w:line="360" w:lineRule="auto"/>
        <w:ind w:firstLine="709"/>
        <w:jc w:val="both"/>
        <w:rPr>
          <w:rFonts w:ascii="Arial" w:hAnsi="Arial" w:cs="Arial"/>
          <w:lang w:val="ru-RU"/>
        </w:rPr>
      </w:pPr>
      <w:r w:rsidRPr="00D0787A">
        <w:rPr>
          <w:rFonts w:ascii="Arial" w:hAnsi="Arial" w:cs="Arial"/>
          <w:lang w:val="ru-RU"/>
        </w:rPr>
        <w:t xml:space="preserve">Б.3.5 </w:t>
      </w:r>
      <w:r w:rsidR="00786BB0" w:rsidRPr="00D0787A">
        <w:rPr>
          <w:rFonts w:ascii="Arial" w:hAnsi="Arial" w:cs="Arial"/>
          <w:lang w:val="ru-RU"/>
        </w:rPr>
        <w:t xml:space="preserve">Кладочную смесь готовят по ГОСТ 31356. Время применения растворной смеси для изготовления образцов не должно превышать </w:t>
      </w:r>
      <w:proofErr w:type="spellStart"/>
      <w:r w:rsidR="00786BB0" w:rsidRPr="00D0787A">
        <w:rPr>
          <w:rFonts w:ascii="Arial" w:hAnsi="Arial" w:cs="Arial"/>
          <w:lang w:val="ru-RU"/>
        </w:rPr>
        <w:t>сохраняемость</w:t>
      </w:r>
      <w:proofErr w:type="spellEnd"/>
      <w:r w:rsidR="00786BB0" w:rsidRPr="00D0787A">
        <w:rPr>
          <w:rFonts w:ascii="Arial" w:hAnsi="Arial" w:cs="Arial"/>
          <w:lang w:val="ru-RU"/>
        </w:rPr>
        <w:t xml:space="preserve"> первоначальной подвижности, определенну</w:t>
      </w:r>
      <w:r w:rsidR="0037687B" w:rsidRPr="00D0787A">
        <w:rPr>
          <w:rFonts w:ascii="Arial" w:hAnsi="Arial" w:cs="Arial"/>
          <w:lang w:val="ru-RU"/>
        </w:rPr>
        <w:t>ю по 7.4</w:t>
      </w:r>
      <w:r w:rsidR="00786BB0" w:rsidRPr="00D0787A">
        <w:rPr>
          <w:rFonts w:ascii="Arial" w:hAnsi="Arial" w:cs="Arial"/>
          <w:lang w:val="ru-RU"/>
        </w:rPr>
        <w:t>.</w:t>
      </w:r>
    </w:p>
    <w:p w:rsidR="00786BB0" w:rsidRPr="00D0787A" w:rsidRDefault="000776FE" w:rsidP="00D0787A">
      <w:pPr>
        <w:spacing w:after="0" w:line="360" w:lineRule="auto"/>
        <w:ind w:firstLine="709"/>
        <w:jc w:val="both"/>
        <w:rPr>
          <w:rFonts w:ascii="Arial" w:hAnsi="Arial" w:cs="Arial"/>
          <w:lang w:val="ru-RU"/>
        </w:rPr>
      </w:pPr>
      <w:r w:rsidRPr="00D0787A">
        <w:rPr>
          <w:rFonts w:ascii="Arial" w:hAnsi="Arial" w:cs="Arial"/>
          <w:lang w:val="ru-RU"/>
        </w:rPr>
        <w:t xml:space="preserve">Б.3.6 </w:t>
      </w:r>
      <w:r w:rsidR="00786BB0" w:rsidRPr="00D0787A">
        <w:rPr>
          <w:rFonts w:ascii="Arial" w:hAnsi="Arial" w:cs="Arial"/>
          <w:lang w:val="ru-RU"/>
        </w:rPr>
        <w:t xml:space="preserve">Перед изготовлением образцов грани кладочных элементов должны быть </w:t>
      </w:r>
      <w:proofErr w:type="spellStart"/>
      <w:r w:rsidR="00786BB0" w:rsidRPr="00D0787A">
        <w:rPr>
          <w:rFonts w:ascii="Arial" w:hAnsi="Arial" w:cs="Arial"/>
          <w:lang w:val="ru-RU"/>
        </w:rPr>
        <w:t>обеспылены</w:t>
      </w:r>
      <w:proofErr w:type="spellEnd"/>
      <w:r w:rsidR="00786BB0" w:rsidRPr="00D0787A">
        <w:rPr>
          <w:rFonts w:ascii="Arial" w:hAnsi="Arial" w:cs="Arial"/>
          <w:lang w:val="ru-RU"/>
        </w:rPr>
        <w:t xml:space="preserve"> с помощью влажной ткани. </w:t>
      </w:r>
    </w:p>
    <w:p w:rsidR="00C92E28" w:rsidRDefault="000776FE" w:rsidP="00D0787A">
      <w:pPr>
        <w:spacing w:after="0" w:line="360" w:lineRule="auto"/>
        <w:ind w:firstLine="709"/>
        <w:jc w:val="both"/>
        <w:rPr>
          <w:rFonts w:ascii="Arial" w:hAnsi="Arial" w:cs="Arial"/>
          <w:lang w:val="ru-RU"/>
        </w:rPr>
      </w:pPr>
      <w:r w:rsidRPr="00D0787A">
        <w:rPr>
          <w:rFonts w:ascii="Arial" w:hAnsi="Arial" w:cs="Arial"/>
          <w:lang w:val="ru-RU"/>
        </w:rPr>
        <w:t xml:space="preserve">Б.3.7 </w:t>
      </w:r>
      <w:r w:rsidR="00786BB0" w:rsidRPr="00D0787A">
        <w:rPr>
          <w:rFonts w:ascii="Arial" w:hAnsi="Arial" w:cs="Arial"/>
          <w:lang w:val="ru-RU"/>
        </w:rPr>
        <w:t>Нижний кладочный элемент располагают на горизонтальной поверхности и при помощи кельмы покрывают</w:t>
      </w:r>
      <w:r w:rsidR="00B56CE5" w:rsidRPr="00D0787A">
        <w:rPr>
          <w:rFonts w:ascii="Arial" w:hAnsi="Arial" w:cs="Arial"/>
          <w:lang w:val="ru-RU"/>
        </w:rPr>
        <w:t xml:space="preserve"> его рабочую грань</w:t>
      </w:r>
      <w:r w:rsidR="00786BB0" w:rsidRPr="00D0787A">
        <w:rPr>
          <w:rFonts w:ascii="Arial" w:hAnsi="Arial" w:cs="Arial"/>
          <w:lang w:val="ru-RU"/>
        </w:rPr>
        <w:t xml:space="preserve"> кладочной смесью, после чего устанавливают </w:t>
      </w:r>
    </w:p>
    <w:p w:rsidR="00786BB0" w:rsidRPr="00D0787A" w:rsidRDefault="00786BB0" w:rsidP="00C92E28">
      <w:pPr>
        <w:spacing w:after="0" w:line="360" w:lineRule="auto"/>
        <w:jc w:val="both"/>
        <w:rPr>
          <w:rFonts w:ascii="Arial" w:hAnsi="Arial" w:cs="Arial"/>
          <w:lang w:val="ru-RU"/>
        </w:rPr>
      </w:pPr>
      <w:r w:rsidRPr="00D0787A">
        <w:rPr>
          <w:rFonts w:ascii="Arial" w:hAnsi="Arial" w:cs="Arial"/>
          <w:lang w:val="ru-RU"/>
        </w:rPr>
        <w:lastRenderedPageBreak/>
        <w:t>на слой растворной смеси второй кладочный элемент так, чтобы ширина шва сос</w:t>
      </w:r>
      <w:r w:rsidR="00B56CE5" w:rsidRPr="00D0787A">
        <w:rPr>
          <w:rFonts w:ascii="Arial" w:hAnsi="Arial" w:cs="Arial"/>
          <w:lang w:val="ru-RU"/>
        </w:rPr>
        <w:t xml:space="preserve">тавляла 8-15 мм для </w:t>
      </w:r>
      <w:r w:rsidRPr="00D0787A">
        <w:rPr>
          <w:rFonts w:ascii="Arial" w:hAnsi="Arial" w:cs="Arial"/>
          <w:lang w:val="ru-RU"/>
        </w:rPr>
        <w:t>смесей</w:t>
      </w:r>
      <w:r w:rsidR="00B56CE5" w:rsidRPr="00D0787A">
        <w:rPr>
          <w:rFonts w:ascii="Arial" w:hAnsi="Arial" w:cs="Arial"/>
          <w:lang w:val="ru-RU"/>
        </w:rPr>
        <w:t xml:space="preserve"> классов </w:t>
      </w:r>
      <w:r w:rsidR="00B56CE5" w:rsidRPr="00D0787A">
        <w:rPr>
          <w:rFonts w:ascii="Arial" w:hAnsi="Arial" w:cs="Arial"/>
        </w:rPr>
        <w:t>G</w:t>
      </w:r>
      <w:r w:rsidR="00B56CE5" w:rsidRPr="00D0787A">
        <w:rPr>
          <w:rFonts w:ascii="Arial" w:hAnsi="Arial" w:cs="Arial"/>
          <w:lang w:val="ru-RU"/>
        </w:rPr>
        <w:t xml:space="preserve"> и </w:t>
      </w:r>
      <w:proofErr w:type="gramStart"/>
      <w:r w:rsidR="00B56CE5" w:rsidRPr="00D0787A">
        <w:rPr>
          <w:rFonts w:ascii="Arial" w:hAnsi="Arial" w:cs="Arial"/>
        </w:rPr>
        <w:t>L</w:t>
      </w:r>
      <w:proofErr w:type="gramEnd"/>
      <w:r w:rsidR="00061EE7">
        <w:rPr>
          <w:rFonts w:ascii="Arial" w:hAnsi="Arial" w:cs="Arial"/>
          <w:lang w:val="ru-RU"/>
        </w:rPr>
        <w:t xml:space="preserve"> и 1 –</w:t>
      </w:r>
      <w:r w:rsidR="00061EE7">
        <w:rPr>
          <w:lang w:val="ru-RU"/>
        </w:rPr>
        <w:t xml:space="preserve"> </w:t>
      </w:r>
      <w:r w:rsidRPr="00D0787A">
        <w:rPr>
          <w:rFonts w:ascii="Arial" w:hAnsi="Arial" w:cs="Arial"/>
          <w:lang w:val="ru-RU"/>
        </w:rPr>
        <w:t xml:space="preserve">3 мм для смесей </w:t>
      </w:r>
      <w:r w:rsidR="00B56CE5" w:rsidRPr="00D0787A">
        <w:rPr>
          <w:rFonts w:ascii="Arial" w:hAnsi="Arial" w:cs="Arial"/>
          <w:lang w:val="ru-RU"/>
        </w:rPr>
        <w:t xml:space="preserve">класса </w:t>
      </w:r>
      <w:r w:rsidR="00B56CE5" w:rsidRPr="00D0787A">
        <w:rPr>
          <w:rFonts w:ascii="Arial" w:hAnsi="Arial" w:cs="Arial"/>
        </w:rPr>
        <w:t>T</w:t>
      </w:r>
      <w:r w:rsidRPr="00D0787A">
        <w:rPr>
          <w:rFonts w:ascii="Arial" w:hAnsi="Arial" w:cs="Arial"/>
          <w:lang w:val="ru-RU"/>
        </w:rPr>
        <w:t>. В случае изготовления образцов типа А процедуру повторяют с применением еще одного слоя кладочной смеси и еще одного кладочного элемента.</w:t>
      </w:r>
    </w:p>
    <w:p w:rsidR="00786BB0" w:rsidRPr="00D0787A" w:rsidRDefault="000776FE" w:rsidP="00C92E28">
      <w:pPr>
        <w:spacing w:after="0" w:line="360" w:lineRule="auto"/>
        <w:ind w:firstLine="510"/>
        <w:jc w:val="both"/>
        <w:rPr>
          <w:rFonts w:ascii="Arial" w:hAnsi="Arial" w:cs="Arial"/>
          <w:lang w:val="ru-RU"/>
        </w:rPr>
      </w:pPr>
      <w:r w:rsidRPr="00D0787A">
        <w:rPr>
          <w:rFonts w:ascii="Arial" w:hAnsi="Arial" w:cs="Arial"/>
          <w:lang w:val="ru-RU"/>
        </w:rPr>
        <w:t xml:space="preserve">Б.3.8 </w:t>
      </w:r>
      <w:r w:rsidR="00786BB0" w:rsidRPr="00D0787A">
        <w:rPr>
          <w:rFonts w:ascii="Arial" w:hAnsi="Arial" w:cs="Arial"/>
          <w:lang w:val="ru-RU"/>
        </w:rPr>
        <w:t xml:space="preserve">Грани кладочных элементов, смачиваемые растворной смесью, должны быть </w:t>
      </w:r>
      <w:r w:rsidR="00C23A89" w:rsidRPr="00D0787A">
        <w:rPr>
          <w:rFonts w:ascii="Arial" w:hAnsi="Arial" w:cs="Arial"/>
          <w:lang w:val="ru-RU"/>
        </w:rPr>
        <w:t>расположены строго параллельно</w:t>
      </w:r>
      <w:r w:rsidR="00786BB0" w:rsidRPr="00D0787A">
        <w:rPr>
          <w:rFonts w:ascii="Arial" w:hAnsi="Arial" w:cs="Arial"/>
          <w:lang w:val="ru-RU"/>
        </w:rPr>
        <w:t xml:space="preserve"> друг другу. Правильность конфигурации изготовленных образцов проверяют при помощи угольника или спиртового уровня. Избыток растворной смеси в шве </w:t>
      </w:r>
      <w:r w:rsidR="00C23A89" w:rsidRPr="00D0787A">
        <w:rPr>
          <w:rFonts w:ascii="Arial" w:hAnsi="Arial" w:cs="Arial"/>
          <w:lang w:val="ru-RU"/>
        </w:rPr>
        <w:t xml:space="preserve">сразу же </w:t>
      </w:r>
      <w:r w:rsidR="00786BB0" w:rsidRPr="00D0787A">
        <w:rPr>
          <w:rFonts w:ascii="Arial" w:hAnsi="Arial" w:cs="Arial"/>
          <w:lang w:val="ru-RU"/>
        </w:rPr>
        <w:t>убирают при помощи кельмы.</w:t>
      </w:r>
    </w:p>
    <w:p w:rsidR="00786BB0" w:rsidRPr="00D0787A" w:rsidRDefault="000776FE" w:rsidP="00C92E28">
      <w:pPr>
        <w:spacing w:after="0" w:line="360" w:lineRule="auto"/>
        <w:ind w:firstLine="510"/>
        <w:jc w:val="both"/>
        <w:rPr>
          <w:rFonts w:ascii="Arial" w:hAnsi="Arial" w:cs="Arial"/>
          <w:lang w:val="ru-RU"/>
        </w:rPr>
      </w:pPr>
      <w:r w:rsidRPr="00D0787A">
        <w:rPr>
          <w:rFonts w:ascii="Arial" w:hAnsi="Arial" w:cs="Arial"/>
          <w:lang w:val="ru-RU"/>
        </w:rPr>
        <w:t xml:space="preserve">Б.3.9 </w:t>
      </w:r>
      <w:r w:rsidR="00786BB0" w:rsidRPr="00D0787A">
        <w:rPr>
          <w:rFonts w:ascii="Arial" w:hAnsi="Arial" w:cs="Arial"/>
          <w:lang w:val="ru-RU"/>
        </w:rPr>
        <w:t xml:space="preserve">Сразу после изготовления образца к его верхней грани </w:t>
      </w:r>
      <w:r w:rsidR="00C23A89" w:rsidRPr="00D0787A">
        <w:rPr>
          <w:rFonts w:ascii="Arial" w:hAnsi="Arial" w:cs="Arial"/>
          <w:lang w:val="ru-RU"/>
        </w:rPr>
        <w:t xml:space="preserve">на 1 мин </w:t>
      </w:r>
      <w:r w:rsidR="00786BB0" w:rsidRPr="00D0787A">
        <w:rPr>
          <w:rFonts w:ascii="Arial" w:hAnsi="Arial" w:cs="Arial"/>
          <w:lang w:val="ru-RU"/>
        </w:rPr>
        <w:t>прилагают равномерно распреде</w:t>
      </w:r>
      <w:r w:rsidR="00061EE7">
        <w:rPr>
          <w:rFonts w:ascii="Arial" w:hAnsi="Arial" w:cs="Arial"/>
          <w:lang w:val="ru-RU"/>
        </w:rPr>
        <w:t xml:space="preserve">ленную нагрузку величиной 0,002 – </w:t>
      </w:r>
      <w:r w:rsidR="00786BB0" w:rsidRPr="00D0787A">
        <w:rPr>
          <w:rFonts w:ascii="Arial" w:hAnsi="Arial" w:cs="Arial"/>
          <w:lang w:val="ru-RU"/>
        </w:rPr>
        <w:t xml:space="preserve">0,005 МПа. </w:t>
      </w:r>
    </w:p>
    <w:p w:rsidR="00786BB0" w:rsidRPr="00D0787A" w:rsidRDefault="000776FE" w:rsidP="00C92E28">
      <w:pPr>
        <w:spacing w:after="0" w:line="360" w:lineRule="auto"/>
        <w:ind w:firstLine="510"/>
        <w:jc w:val="both"/>
        <w:rPr>
          <w:rFonts w:ascii="Arial" w:hAnsi="Arial" w:cs="Arial"/>
          <w:lang w:val="ru-RU"/>
        </w:rPr>
      </w:pPr>
      <w:r w:rsidRPr="00D0787A">
        <w:rPr>
          <w:rFonts w:ascii="Arial" w:hAnsi="Arial" w:cs="Arial"/>
          <w:lang w:val="ru-RU"/>
        </w:rPr>
        <w:t xml:space="preserve">Б.3.10 </w:t>
      </w:r>
      <w:r w:rsidR="00786BB0" w:rsidRPr="00D0787A">
        <w:rPr>
          <w:rFonts w:ascii="Arial" w:hAnsi="Arial" w:cs="Arial"/>
          <w:lang w:val="ru-RU"/>
        </w:rPr>
        <w:t xml:space="preserve">Образцы хранят при температуре (20 </w:t>
      </w:r>
      <w:r w:rsidR="00427D66" w:rsidRPr="00D0787A">
        <w:rPr>
          <w:rFonts w:ascii="Arial" w:hAnsi="Arial" w:cs="Arial"/>
          <w:lang w:val="ru-RU"/>
        </w:rPr>
        <w:t>±</w:t>
      </w:r>
      <w:r w:rsidR="00786BB0" w:rsidRPr="00D0787A">
        <w:rPr>
          <w:rFonts w:ascii="Arial" w:hAnsi="Arial" w:cs="Arial"/>
          <w:lang w:val="ru-RU"/>
        </w:rPr>
        <w:t xml:space="preserve"> 2) °</w:t>
      </w:r>
      <w:r w:rsidR="00786BB0" w:rsidRPr="00D0787A">
        <w:rPr>
          <w:rFonts w:ascii="Arial" w:hAnsi="Arial" w:cs="Arial"/>
        </w:rPr>
        <w:t>C</w:t>
      </w:r>
      <w:r w:rsidR="00786BB0" w:rsidRPr="00D0787A">
        <w:rPr>
          <w:rFonts w:ascii="Arial" w:hAnsi="Arial" w:cs="Arial"/>
          <w:lang w:val="ru-RU"/>
        </w:rPr>
        <w:t xml:space="preserve"> и относительной влажности воздуха (60 </w:t>
      </w:r>
      <w:r w:rsidR="00D0787A" w:rsidRPr="00D0787A">
        <w:rPr>
          <w:rFonts w:ascii="Arial" w:hAnsi="Arial" w:cs="Arial"/>
          <w:lang w:val="ru-RU"/>
        </w:rPr>
        <w:t>±</w:t>
      </w:r>
      <w:r w:rsidR="00786BB0" w:rsidRPr="00D0787A">
        <w:rPr>
          <w:rFonts w:ascii="Arial" w:hAnsi="Arial" w:cs="Arial"/>
          <w:lang w:val="ru-RU"/>
        </w:rPr>
        <w:t xml:space="preserve"> 10)</w:t>
      </w:r>
      <w:r w:rsidR="00D0787A" w:rsidRPr="00D0787A">
        <w:rPr>
          <w:rFonts w:ascii="Arial" w:hAnsi="Arial" w:cs="Arial"/>
          <w:lang w:val="ru-RU"/>
        </w:rPr>
        <w:t xml:space="preserve"> </w:t>
      </w:r>
      <w:r w:rsidR="00786BB0" w:rsidRPr="00D0787A">
        <w:rPr>
          <w:rFonts w:ascii="Arial" w:hAnsi="Arial" w:cs="Arial"/>
          <w:lang w:val="ru-RU"/>
        </w:rPr>
        <w:t xml:space="preserve">%, накрыв пленкой для защиты от сквозняка. В течение времени хранения образцы не должны подвергаться воздействию каких-либо нагрузок и вибрации. </w:t>
      </w:r>
    </w:p>
    <w:p w:rsidR="00786BB0" w:rsidRPr="00D0787A" w:rsidRDefault="000776FE" w:rsidP="00C92E28">
      <w:pPr>
        <w:spacing w:after="0" w:line="360" w:lineRule="auto"/>
        <w:ind w:firstLine="510"/>
        <w:jc w:val="both"/>
        <w:rPr>
          <w:rFonts w:ascii="Arial" w:hAnsi="Arial" w:cs="Arial"/>
          <w:lang w:val="ru-RU"/>
        </w:rPr>
      </w:pPr>
      <w:r w:rsidRPr="00D0787A">
        <w:rPr>
          <w:rFonts w:ascii="Arial" w:hAnsi="Arial" w:cs="Arial"/>
          <w:lang w:val="ru-RU"/>
        </w:rPr>
        <w:t xml:space="preserve">Б.3.11 </w:t>
      </w:r>
      <w:r w:rsidR="00786BB0" w:rsidRPr="00D0787A">
        <w:rPr>
          <w:rFonts w:ascii="Arial" w:hAnsi="Arial" w:cs="Arial"/>
          <w:lang w:val="ru-RU"/>
        </w:rPr>
        <w:t>За время выдержки образцов до проведения испытания принимают проектный возраст кладочной смеси согласно рекомендации производителя. В случае если он не указан, время выдержки принимают равным (28</w:t>
      </w:r>
      <w:r w:rsidR="00427D66" w:rsidRPr="00D0787A">
        <w:rPr>
          <w:rFonts w:ascii="Arial" w:hAnsi="Arial" w:cs="Arial"/>
          <w:lang w:val="ru-RU"/>
        </w:rPr>
        <w:t xml:space="preserve"> ± </w:t>
      </w:r>
      <w:r w:rsidR="00786BB0" w:rsidRPr="00D0787A">
        <w:rPr>
          <w:rFonts w:ascii="Arial" w:hAnsi="Arial" w:cs="Arial"/>
          <w:lang w:val="ru-RU"/>
        </w:rPr>
        <w:t xml:space="preserve">1) </w:t>
      </w:r>
      <w:proofErr w:type="spellStart"/>
      <w:r w:rsidR="00786BB0" w:rsidRPr="00D0787A">
        <w:rPr>
          <w:rFonts w:ascii="Arial" w:hAnsi="Arial" w:cs="Arial"/>
          <w:lang w:val="ru-RU"/>
        </w:rPr>
        <w:t>сут</w:t>
      </w:r>
      <w:proofErr w:type="spellEnd"/>
      <w:r w:rsidR="00786BB0" w:rsidRPr="00D0787A">
        <w:rPr>
          <w:rFonts w:ascii="Arial" w:hAnsi="Arial" w:cs="Arial"/>
          <w:lang w:val="ru-RU"/>
        </w:rPr>
        <w:t xml:space="preserve">. </w:t>
      </w:r>
    </w:p>
    <w:p w:rsidR="00786BB0" w:rsidRPr="00D0787A" w:rsidRDefault="00786BB0" w:rsidP="00C92E28">
      <w:pPr>
        <w:spacing w:after="0" w:line="360" w:lineRule="auto"/>
        <w:ind w:firstLine="510"/>
        <w:jc w:val="both"/>
        <w:rPr>
          <w:rFonts w:ascii="Arial" w:hAnsi="Arial" w:cs="Arial"/>
          <w:b/>
          <w:lang w:val="ru-RU"/>
        </w:rPr>
      </w:pPr>
      <w:r w:rsidRPr="00D0787A">
        <w:rPr>
          <w:rFonts w:ascii="Arial" w:hAnsi="Arial" w:cs="Arial"/>
          <w:b/>
          <w:lang w:val="ru-RU"/>
        </w:rPr>
        <w:t>Б.4 Проведение испытания</w:t>
      </w:r>
    </w:p>
    <w:p w:rsidR="00786BB0" w:rsidRPr="0059444D" w:rsidRDefault="000776FE" w:rsidP="00C92E28">
      <w:pPr>
        <w:spacing w:after="0" w:line="360" w:lineRule="auto"/>
        <w:ind w:firstLine="510"/>
        <w:jc w:val="both"/>
        <w:rPr>
          <w:rFonts w:ascii="Times New Roman" w:hAnsi="Times New Roman" w:cs="Times New Roman"/>
          <w:sz w:val="24"/>
          <w:szCs w:val="24"/>
          <w:lang w:val="ru-RU"/>
        </w:rPr>
      </w:pPr>
      <w:r w:rsidRPr="00D0787A">
        <w:rPr>
          <w:rFonts w:ascii="Arial" w:hAnsi="Arial" w:cs="Arial"/>
          <w:lang w:val="ru-RU"/>
        </w:rPr>
        <w:t xml:space="preserve">Б.4.1 </w:t>
      </w:r>
      <w:r w:rsidR="00786BB0" w:rsidRPr="00D0787A">
        <w:rPr>
          <w:rFonts w:ascii="Arial" w:hAnsi="Arial" w:cs="Arial"/>
          <w:lang w:val="ru-RU"/>
        </w:rPr>
        <w:t xml:space="preserve">Образец устанавливают в испытательное оборудование и прилагают к нему нагрузку согласно схемам </w:t>
      </w:r>
      <w:proofErr w:type="spellStart"/>
      <w:r w:rsidR="00786BB0" w:rsidRPr="00D0787A">
        <w:rPr>
          <w:rFonts w:ascii="Arial" w:hAnsi="Arial" w:cs="Arial"/>
          <w:lang w:val="ru-RU"/>
        </w:rPr>
        <w:t>нагружения</w:t>
      </w:r>
      <w:proofErr w:type="spellEnd"/>
      <w:r w:rsidR="00786BB0" w:rsidRPr="00D0787A">
        <w:rPr>
          <w:rFonts w:ascii="Arial" w:hAnsi="Arial" w:cs="Arial"/>
          <w:lang w:val="ru-RU"/>
        </w:rPr>
        <w:t xml:space="preserve">, приведенным на рисунке </w:t>
      </w:r>
      <w:r w:rsidR="00B1663F">
        <w:rPr>
          <w:rFonts w:ascii="Arial" w:hAnsi="Arial" w:cs="Arial"/>
          <w:lang w:val="ru-RU"/>
        </w:rPr>
        <w:t>Б.</w:t>
      </w:r>
      <w:r w:rsidR="00E30418" w:rsidRPr="00D0787A">
        <w:rPr>
          <w:rFonts w:ascii="Arial" w:hAnsi="Arial" w:cs="Arial"/>
          <w:lang w:val="ru-RU"/>
        </w:rPr>
        <w:t>2</w:t>
      </w:r>
      <w:r w:rsidR="00786BB0" w:rsidRPr="00D0787A">
        <w:rPr>
          <w:rFonts w:ascii="Arial" w:hAnsi="Arial" w:cs="Arial"/>
          <w:lang w:val="ru-RU"/>
        </w:rPr>
        <w:t xml:space="preserve">. </w:t>
      </w:r>
    </w:p>
    <w:p w:rsidR="00786BB0" w:rsidRPr="0059444D" w:rsidRDefault="006A083E" w:rsidP="00786BB0">
      <w:pPr>
        <w:spacing w:after="0"/>
        <w:rPr>
          <w:rFonts w:ascii="Times New Roman" w:hAnsi="Times New Roman" w:cs="Times New Roman"/>
          <w:sz w:val="24"/>
          <w:szCs w:val="24"/>
          <w:lang w:val="ru-RU"/>
        </w:rPr>
      </w:pPr>
      <w:r>
        <w:rPr>
          <w:noProof/>
          <w:lang w:val="ru-RU" w:eastAsia="ru-RU"/>
        </w:rPr>
        <w:pict>
          <v:shapetype id="_x0000_t202" coordsize="21600,21600" o:spt="202" path="m,l,21600r21600,l21600,xe">
            <v:stroke joinstyle="miter"/>
            <v:path gradientshapeok="t" o:connecttype="rect"/>
          </v:shapetype>
          <v:shape id="Надпись 15" o:spid="_x0000_s1041" type="#_x0000_t202" style="position:absolute;margin-left:438.5pt;margin-top:3in;width:25.5pt;height:24.7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" stroked="f">
            <v:textbox>
              <w:txbxContent>
                <w:p w:rsidR="00081E39" w:rsidRPr="00181203" w:rsidRDefault="00081E39" w:rsidP="00181203">
                  <w:pPr>
                    <w:rPr>
                      <w:i/>
                      <w:sz w:val="24"/>
                      <w:szCs w:val="24"/>
                      <w:lang w:val="ru-RU"/>
                    </w:rPr>
                  </w:pPr>
                  <w:r>
                    <w:rPr>
                      <w:i/>
                      <w:lang w:val="ru-RU"/>
                    </w:rPr>
                    <w:t>2</w:t>
                  </w:r>
                </w:p>
              </w:txbxContent>
            </v:textbox>
          </v:shape>
        </w:pict>
      </w:r>
      <w:r>
        <w:rPr>
          <w:noProof/>
          <w:lang w:val="ru-RU" w:eastAsia="ru-RU"/>
        </w:rPr>
        <w:pict>
          <v:shape id="Надпись 14" o:spid="_x0000_s1027" type="#_x0000_t202" style="position:absolute;margin-left:158.95pt;margin-top:217.85pt;width:25.5pt;height:24.7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" stroked="f">
            <v:textbox>
              <w:txbxContent>
                <w:p w:rsidR="00081E39" w:rsidRPr="00181203" w:rsidRDefault="00081E39" w:rsidP="00181203">
                  <w:pPr>
                    <w:rPr>
                      <w:i/>
                      <w:sz w:val="24"/>
                      <w:szCs w:val="24"/>
                      <w:lang w:val="ru-RU"/>
                    </w:rPr>
                  </w:pPr>
                  <w:r w:rsidRPr="00181203">
                    <w:rPr>
                      <w:i/>
                      <w:sz w:val="24"/>
                      <w:szCs w:val="24"/>
                      <w:lang w:val="ru-RU"/>
                    </w:rPr>
                    <w:t>2</w:t>
                  </w:r>
                </w:p>
              </w:txbxContent>
            </v:textbox>
          </v:shape>
        </w:pict>
      </w:r>
      <w:r>
        <w:rPr>
          <w:noProof/>
          <w:lang w:val="ru-RU" w:eastAsia="ru-RU"/>
        </w:rPr>
        <w:pict>
          <v:shape id="Надпись 13" o:spid="_x0000_s1028" type="#_x0000_t202" style="position:absolute;margin-left:250.6pt;margin-top:86.95pt;width:25.5pt;height:24.7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" stroked="f">
            <v:textbox>
              <w:txbxContent>
                <w:p w:rsidR="00081E39" w:rsidRPr="00181203" w:rsidRDefault="00081E39" w:rsidP="00181203">
                  <w:pPr>
                    <w:rPr>
                      <w:i/>
                      <w:sz w:val="24"/>
                      <w:szCs w:val="24"/>
                      <w:lang w:val="ru-RU"/>
                    </w:rPr>
                  </w:pPr>
                  <w:r w:rsidRPr="00181203">
                    <w:rPr>
                      <w:i/>
                      <w:sz w:val="24"/>
                      <w:szCs w:val="24"/>
                      <w:lang w:val="ru-RU"/>
                    </w:rPr>
                    <w:t>1</w:t>
                  </w:r>
                </w:p>
              </w:txbxContent>
            </v:textbox>
          </v:shape>
        </w:pict>
      </w:r>
      <w:r w:rsidR="00786BB0" w:rsidRPr="0059444D">
        <w:rPr>
          <w:rFonts w:ascii="Times New Roman" w:hAnsi="Times New Roman" w:cs="Times New Roman"/>
          <w:noProof/>
          <w:sz w:val="24"/>
          <w:szCs w:val="24"/>
          <w:lang w:val="ru-RU" w:eastAsia="ru-RU"/>
        </w:rPr>
        <w:drawing>
          <wp:inline distT="0" distB="0" distL="0" distR="0">
            <wp:extent cx="5940425" cy="3173730"/>
            <wp:effectExtent l="0" t="0" r="3175"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2.jpg"/>
                    <pic:cNvPicPr/>
                  </pic:nvPicPr>
                  <pic:blipFill>
                    <a:blip r:embed="rId24">
                      <a:extLst>
                        <a:ext uri="{28A0092B-C50C-407E-A947-70E740481C1C}">
                          <a14:useLocalDpi xmlns:a14="http://schemas.microsoft.com/office/drawing/2010/main" val="0"/>
                        </a:ext>
                      </a:extLst>
                    </a:blip>
                    <a:stretch>
                      <a:fillRect/>
                    </a:stretch>
                  </pic:blipFill>
                  <pic:spPr>
                    <a:xfrm>
                      <a:off x="0" y="0"/>
                      <a:ext cx="5940425" cy="3173730"/>
                    </a:xfrm>
                    <a:prstGeom prst="rect">
                      <a:avLst/>
                    </a:prstGeom>
                  </pic:spPr>
                </pic:pic>
              </a:graphicData>
            </a:graphic>
          </wp:inline>
        </w:drawing>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4636"/>
      </w:tblGrid>
      <w:tr w:rsidR="0059444D" w:rsidRPr="0059444D" w:rsidTr="001050C4">
        <w:trPr>
          <w:trHeight w:val="348"/>
        </w:trPr>
        <w:tc>
          <w:tcPr>
            <w:tcW w:w="4635" w:type="dxa"/>
            <w:vAlign w:val="center"/>
          </w:tcPr>
          <w:p w:rsidR="00786BB0" w:rsidRPr="0059444D" w:rsidRDefault="00786BB0" w:rsidP="00786BB0">
            <w:pPr>
              <w:spacing w:line="276" w:lineRule="auto"/>
              <w:jc w:val="center"/>
              <w:rPr>
                <w:rFonts w:ascii="Times New Roman" w:hAnsi="Times New Roman" w:cs="Times New Roman"/>
                <w:b/>
                <w:sz w:val="24"/>
                <w:szCs w:val="24"/>
                <w:lang w:val="ru-RU"/>
              </w:rPr>
            </w:pPr>
            <w:proofErr w:type="spellStart"/>
            <w:r w:rsidRPr="0059444D">
              <w:rPr>
                <w:rFonts w:ascii="Times New Roman" w:hAnsi="Times New Roman" w:cs="Times New Roman"/>
                <w:b/>
                <w:sz w:val="24"/>
                <w:szCs w:val="24"/>
              </w:rPr>
              <w:t>Тип</w:t>
            </w:r>
            <w:proofErr w:type="spellEnd"/>
            <w:r w:rsidRPr="0059444D">
              <w:rPr>
                <w:rFonts w:ascii="Times New Roman" w:hAnsi="Times New Roman" w:cs="Times New Roman"/>
                <w:b/>
                <w:sz w:val="24"/>
                <w:szCs w:val="24"/>
              </w:rPr>
              <w:t xml:space="preserve"> А</w:t>
            </w:r>
          </w:p>
        </w:tc>
        <w:tc>
          <w:tcPr>
            <w:tcW w:w="4636" w:type="dxa"/>
            <w:vAlign w:val="center"/>
          </w:tcPr>
          <w:p w:rsidR="00786BB0" w:rsidRPr="0059444D" w:rsidRDefault="00786BB0" w:rsidP="00786BB0">
            <w:pPr>
              <w:spacing w:line="276" w:lineRule="auto"/>
              <w:jc w:val="center"/>
              <w:rPr>
                <w:rFonts w:ascii="Times New Roman" w:hAnsi="Times New Roman" w:cs="Times New Roman"/>
                <w:b/>
                <w:sz w:val="24"/>
                <w:szCs w:val="24"/>
              </w:rPr>
            </w:pPr>
            <w:proofErr w:type="spellStart"/>
            <w:r w:rsidRPr="0059444D">
              <w:rPr>
                <w:rFonts w:ascii="Times New Roman" w:hAnsi="Times New Roman" w:cs="Times New Roman"/>
                <w:b/>
                <w:sz w:val="24"/>
                <w:szCs w:val="24"/>
              </w:rPr>
              <w:t>Тип</w:t>
            </w:r>
            <w:proofErr w:type="spellEnd"/>
            <w:r w:rsidRPr="0059444D">
              <w:rPr>
                <w:rFonts w:ascii="Times New Roman" w:hAnsi="Times New Roman" w:cs="Times New Roman"/>
                <w:b/>
                <w:sz w:val="24"/>
                <w:szCs w:val="24"/>
              </w:rPr>
              <w:t xml:space="preserve"> В</w:t>
            </w:r>
          </w:p>
        </w:tc>
      </w:tr>
      <w:tr w:rsidR="0059444D" w:rsidRPr="006546C6" w:rsidTr="001050C4">
        <w:trPr>
          <w:trHeight w:val="861"/>
        </w:trPr>
        <w:tc>
          <w:tcPr>
            <w:tcW w:w="9271" w:type="dxa"/>
            <w:gridSpan w:val="2"/>
          </w:tcPr>
          <w:p w:rsidR="00786BB0" w:rsidRPr="0059444D" w:rsidRDefault="00786BB0" w:rsidP="00061EE7">
            <w:pPr>
              <w:spacing w:line="360" w:lineRule="auto"/>
              <w:jc w:val="center"/>
              <w:rPr>
                <w:rFonts w:ascii="Times New Roman" w:hAnsi="Times New Roman" w:cs="Times New Roman"/>
                <w:sz w:val="24"/>
                <w:szCs w:val="24"/>
                <w:lang w:val="ru-RU"/>
              </w:rPr>
            </w:pPr>
          </w:p>
          <w:p w:rsidR="00786BB0" w:rsidRPr="0059444D" w:rsidRDefault="00786BB0" w:rsidP="00061EE7">
            <w:pPr>
              <w:spacing w:line="360" w:lineRule="auto"/>
              <w:jc w:val="center"/>
              <w:rPr>
                <w:rFonts w:ascii="Times New Roman" w:hAnsi="Times New Roman" w:cs="Times New Roman"/>
                <w:sz w:val="24"/>
                <w:szCs w:val="24"/>
                <w:lang w:val="ru-RU"/>
              </w:rPr>
            </w:pPr>
            <w:r w:rsidRPr="00181203">
              <w:rPr>
                <w:rFonts w:ascii="Arial" w:hAnsi="Arial" w:cs="Arial"/>
                <w:i/>
                <w:lang w:val="ru-RU"/>
              </w:rPr>
              <w:t>1</w:t>
            </w:r>
            <w:r w:rsidRPr="00D0787A">
              <w:rPr>
                <w:rFonts w:ascii="Arial" w:hAnsi="Arial" w:cs="Arial"/>
                <w:lang w:val="ru-RU"/>
              </w:rPr>
              <w:t xml:space="preserve"> </w:t>
            </w:r>
            <w:r w:rsidR="00FE0CD6" w:rsidRPr="00FE0CD6">
              <w:rPr>
                <w:rFonts w:ascii="Arial" w:hAnsi="Arial" w:cs="Arial"/>
                <w:lang w:val="ru-RU"/>
              </w:rPr>
              <w:t>―</w:t>
            </w:r>
            <w:r w:rsidRPr="00D0787A">
              <w:rPr>
                <w:rFonts w:ascii="Arial" w:hAnsi="Arial" w:cs="Arial"/>
                <w:lang w:val="ru-RU"/>
              </w:rPr>
              <w:t xml:space="preserve"> пропил в кладочном элементе</w:t>
            </w:r>
            <w:r w:rsidR="00061EE7">
              <w:rPr>
                <w:rFonts w:ascii="Arial" w:hAnsi="Arial" w:cs="Arial"/>
                <w:lang w:val="ru-RU"/>
              </w:rPr>
              <w:t xml:space="preserve">; </w:t>
            </w:r>
            <w:r w:rsidRPr="00181203">
              <w:rPr>
                <w:rFonts w:ascii="Arial" w:hAnsi="Arial" w:cs="Arial"/>
                <w:i/>
                <w:lang w:val="ru-RU"/>
              </w:rPr>
              <w:t>2</w:t>
            </w:r>
            <w:r w:rsidRPr="00D0787A">
              <w:rPr>
                <w:rFonts w:ascii="Arial" w:hAnsi="Arial" w:cs="Arial"/>
                <w:lang w:val="ru-RU"/>
              </w:rPr>
              <w:t xml:space="preserve"> </w:t>
            </w:r>
            <w:r w:rsidR="00B01777" w:rsidRPr="00B01777">
              <w:rPr>
                <w:rFonts w:ascii="Arial" w:hAnsi="Arial" w:cs="Arial"/>
                <w:lang w:val="ru-RU"/>
              </w:rPr>
              <w:t>―</w:t>
            </w:r>
            <w:r w:rsidRPr="00D0787A">
              <w:rPr>
                <w:rFonts w:ascii="Arial" w:hAnsi="Arial" w:cs="Arial"/>
                <w:lang w:val="ru-RU"/>
              </w:rPr>
              <w:t xml:space="preserve"> закрепленные опоры</w:t>
            </w:r>
          </w:p>
        </w:tc>
      </w:tr>
    </w:tbl>
    <w:p w:rsidR="00786BB0" w:rsidRPr="0059444D" w:rsidRDefault="00786BB0" w:rsidP="00061EE7">
      <w:pPr>
        <w:spacing w:after="0" w:line="360" w:lineRule="auto"/>
        <w:jc w:val="center"/>
        <w:rPr>
          <w:rFonts w:ascii="Times New Roman" w:hAnsi="Times New Roman" w:cs="Times New Roman"/>
          <w:sz w:val="24"/>
          <w:szCs w:val="24"/>
          <w:lang w:val="ru-RU"/>
        </w:rPr>
      </w:pPr>
    </w:p>
    <w:p w:rsidR="00786BB0" w:rsidRPr="00D0787A" w:rsidRDefault="00E30418" w:rsidP="00061EE7">
      <w:pPr>
        <w:spacing w:after="0" w:line="360" w:lineRule="auto"/>
        <w:ind w:hanging="142"/>
        <w:jc w:val="center"/>
        <w:rPr>
          <w:rFonts w:ascii="Arial" w:hAnsi="Arial" w:cs="Arial"/>
          <w:lang w:val="ru-RU"/>
        </w:rPr>
      </w:pPr>
      <w:r w:rsidRPr="00D0787A">
        <w:rPr>
          <w:rFonts w:ascii="Arial" w:hAnsi="Arial" w:cs="Arial"/>
          <w:lang w:val="ru-RU"/>
        </w:rPr>
        <w:t xml:space="preserve">Рисунок </w:t>
      </w:r>
      <w:r w:rsidR="00B1663F">
        <w:rPr>
          <w:rFonts w:ascii="Arial" w:hAnsi="Arial" w:cs="Arial"/>
          <w:lang w:val="ru-RU"/>
        </w:rPr>
        <w:t>Б.</w:t>
      </w:r>
      <w:r w:rsidRPr="00D0787A">
        <w:rPr>
          <w:rFonts w:ascii="Arial" w:hAnsi="Arial" w:cs="Arial"/>
          <w:lang w:val="ru-RU"/>
        </w:rPr>
        <w:t>2</w:t>
      </w:r>
      <w:r w:rsidR="00786BB0" w:rsidRPr="00D0787A">
        <w:rPr>
          <w:rFonts w:ascii="Arial" w:hAnsi="Arial" w:cs="Arial"/>
          <w:lang w:val="ru-RU"/>
        </w:rPr>
        <w:t xml:space="preserve"> </w:t>
      </w:r>
      <w:r w:rsidR="00FE0CD6" w:rsidRPr="00FE0CD6">
        <w:rPr>
          <w:rFonts w:ascii="Arial" w:hAnsi="Arial" w:cs="Arial"/>
          <w:lang w:val="ru-RU"/>
        </w:rPr>
        <w:t>―</w:t>
      </w:r>
      <w:r w:rsidR="00786BB0" w:rsidRPr="00D0787A">
        <w:rPr>
          <w:rFonts w:ascii="Arial" w:hAnsi="Arial" w:cs="Arial"/>
          <w:lang w:val="ru-RU"/>
        </w:rPr>
        <w:t xml:space="preserve"> Схемы </w:t>
      </w:r>
      <w:proofErr w:type="spellStart"/>
      <w:r w:rsidR="00786BB0" w:rsidRPr="00D0787A">
        <w:rPr>
          <w:rFonts w:ascii="Arial" w:hAnsi="Arial" w:cs="Arial"/>
          <w:lang w:val="ru-RU"/>
        </w:rPr>
        <w:t>нагружения</w:t>
      </w:r>
      <w:proofErr w:type="spellEnd"/>
      <w:r w:rsidR="00786BB0" w:rsidRPr="00D0787A">
        <w:rPr>
          <w:rFonts w:ascii="Arial" w:hAnsi="Arial" w:cs="Arial"/>
          <w:lang w:val="ru-RU"/>
        </w:rPr>
        <w:t xml:space="preserve"> образцов в зависимости от их типа</w:t>
      </w:r>
    </w:p>
    <w:p w:rsidR="00786BB0" w:rsidRPr="00D0787A" w:rsidRDefault="00786BB0" w:rsidP="00061EE7">
      <w:pPr>
        <w:spacing w:after="0" w:line="360" w:lineRule="auto"/>
        <w:ind w:firstLine="709"/>
        <w:jc w:val="center"/>
        <w:rPr>
          <w:rFonts w:ascii="Arial" w:hAnsi="Arial" w:cs="Arial"/>
          <w:lang w:val="ru-RU"/>
        </w:rPr>
      </w:pPr>
    </w:p>
    <w:p w:rsidR="00786BB0" w:rsidRPr="00D0787A" w:rsidRDefault="000776FE" w:rsidP="00C92E28">
      <w:pPr>
        <w:spacing w:after="0" w:line="360" w:lineRule="auto"/>
        <w:ind w:firstLine="510"/>
        <w:jc w:val="both"/>
        <w:rPr>
          <w:rFonts w:ascii="Arial" w:hAnsi="Arial" w:cs="Arial"/>
          <w:lang w:val="ru-RU"/>
        </w:rPr>
      </w:pPr>
      <w:r w:rsidRPr="00D0787A">
        <w:rPr>
          <w:rFonts w:ascii="Arial" w:hAnsi="Arial" w:cs="Arial"/>
          <w:lang w:val="ru-RU"/>
        </w:rPr>
        <w:lastRenderedPageBreak/>
        <w:t xml:space="preserve">Б.4.2 </w:t>
      </w:r>
      <w:r w:rsidR="00786BB0" w:rsidRPr="00D0787A">
        <w:rPr>
          <w:rFonts w:ascii="Arial" w:hAnsi="Arial" w:cs="Arial"/>
          <w:lang w:val="ru-RU"/>
        </w:rPr>
        <w:t xml:space="preserve">Нагрузка на образец передается через стальные пластины толщиной </w:t>
      </w:r>
      <w:proofErr w:type="spellStart"/>
      <w:r w:rsidR="00786BB0" w:rsidRPr="00612871">
        <w:rPr>
          <w:rFonts w:ascii="Arial" w:hAnsi="Arial" w:cs="Arial"/>
          <w:i/>
        </w:rPr>
        <w:t>t</w:t>
      </w:r>
      <w:r w:rsidR="00786BB0" w:rsidRPr="00612871">
        <w:rPr>
          <w:rFonts w:ascii="Arial" w:hAnsi="Arial" w:cs="Arial"/>
          <w:i/>
          <w:vertAlign w:val="subscript"/>
        </w:rPr>
        <w:t>s</w:t>
      </w:r>
      <w:proofErr w:type="spellEnd"/>
      <w:r w:rsidR="00612871">
        <w:rPr>
          <w:rFonts w:ascii="Arial" w:hAnsi="Arial" w:cs="Arial"/>
          <w:lang w:val="ru-RU"/>
        </w:rPr>
        <w:t xml:space="preserve"> = 12 –</w:t>
      </w:r>
      <w:r w:rsidR="00612871">
        <w:rPr>
          <w:lang w:val="ru-RU"/>
        </w:rPr>
        <w:t xml:space="preserve"> </w:t>
      </w:r>
      <w:r w:rsidR="00786BB0" w:rsidRPr="00D0787A">
        <w:rPr>
          <w:rFonts w:ascii="Arial" w:hAnsi="Arial" w:cs="Arial"/>
          <w:lang w:val="ru-RU"/>
        </w:rPr>
        <w:t>20 мм. Диаметр цилиндрических опор должен составлять 12 мм, длина опор – не менее ширины кладочного элемента. На верхнюю стальную пластину нагрузку передают через сферические подшипники, размещенные по ее центру.</w:t>
      </w:r>
    </w:p>
    <w:p w:rsidR="00786BB0" w:rsidRPr="00D0787A" w:rsidRDefault="000776FE" w:rsidP="00C92E28">
      <w:pPr>
        <w:spacing w:after="0" w:line="360" w:lineRule="auto"/>
        <w:ind w:firstLine="510"/>
        <w:jc w:val="both"/>
        <w:rPr>
          <w:rFonts w:ascii="Arial" w:hAnsi="Arial" w:cs="Arial"/>
          <w:lang w:val="ru-RU"/>
        </w:rPr>
      </w:pPr>
      <w:r w:rsidRPr="00D0787A">
        <w:rPr>
          <w:rFonts w:ascii="Arial" w:hAnsi="Arial" w:cs="Arial"/>
          <w:lang w:val="ru-RU"/>
        </w:rPr>
        <w:t xml:space="preserve">Б.4.3 </w:t>
      </w:r>
      <w:r w:rsidR="00786BB0" w:rsidRPr="00D0787A">
        <w:rPr>
          <w:rFonts w:ascii="Arial" w:hAnsi="Arial" w:cs="Arial"/>
          <w:lang w:val="ru-RU"/>
        </w:rPr>
        <w:t>Расположение сферических подшипников и нижних опор зависит от длины кладочного элемента и вычисляется по формуле</w:t>
      </w:r>
    </w:p>
    <w:p w:rsidR="00FB3DE2" w:rsidRPr="0059444D" w:rsidRDefault="00FB3DE2" w:rsidP="00FB3DE2">
      <w:pPr>
        <w:spacing w:after="0"/>
        <w:ind w:firstLine="567"/>
        <w:jc w:val="both"/>
        <w:rPr>
          <w:rFonts w:ascii="Times New Roman" w:hAnsi="Times New Roman" w:cs="Times New Roman"/>
          <w:sz w:val="24"/>
          <w:szCs w:val="24"/>
          <w:lang w:val="ru-RU"/>
        </w:rPr>
      </w:pPr>
    </w:p>
    <w:p w:rsidR="00786BB0" w:rsidRPr="00A01621" w:rsidRDefault="00C92E28" w:rsidP="00FB3DE2">
      <w:pPr>
        <w:spacing w:after="0"/>
        <w:ind w:firstLine="567"/>
        <w:jc w:val="center"/>
        <w:rPr>
          <w:rFonts w:ascii="Arial" w:hAnsi="Arial" w:cs="Arial"/>
          <w:sz w:val="24"/>
          <w:szCs w:val="24"/>
          <w:lang w:val="ru-RU"/>
        </w:rPr>
      </w:pPr>
      <w:r>
        <w:rPr>
          <w:rFonts w:ascii="Times New Roman" w:eastAsiaTheme="minorEastAsia" w:hAnsi="Times New Roman" w:cs="Times New Roman"/>
          <w:sz w:val="24"/>
          <w:szCs w:val="24"/>
          <w:lang w:val="ru-RU"/>
        </w:rPr>
        <w:tab/>
      </w:r>
      <w:r>
        <w:rPr>
          <w:rFonts w:ascii="Times New Roman" w:eastAsiaTheme="minorEastAsia" w:hAnsi="Times New Roman" w:cs="Times New Roman"/>
          <w:sz w:val="24"/>
          <w:szCs w:val="24"/>
          <w:lang w:val="ru-RU"/>
        </w:rPr>
        <w:tab/>
      </w:r>
      <w:r>
        <w:rPr>
          <w:rFonts w:ascii="Times New Roman" w:eastAsiaTheme="minorEastAsia" w:hAnsi="Times New Roman" w:cs="Times New Roman"/>
          <w:sz w:val="24"/>
          <w:szCs w:val="24"/>
          <w:lang w:val="ru-RU"/>
        </w:rPr>
        <w:tab/>
      </w:r>
      <w:r>
        <w:rPr>
          <w:rFonts w:ascii="Times New Roman" w:eastAsiaTheme="minorEastAsia" w:hAnsi="Times New Roman" w:cs="Times New Roman"/>
          <w:sz w:val="24"/>
          <w:szCs w:val="24"/>
          <w:lang w:val="ru-RU"/>
        </w:rPr>
        <w:tab/>
      </w:r>
      <w:r>
        <w:rPr>
          <w:rFonts w:ascii="Times New Roman" w:eastAsiaTheme="minorEastAsia" w:hAnsi="Times New Roman" w:cs="Times New Roman"/>
          <w:sz w:val="24"/>
          <w:szCs w:val="24"/>
          <w:lang w:val="ru-RU"/>
        </w:rPr>
        <w:tab/>
      </w:r>
      <w:r>
        <w:rPr>
          <w:rFonts w:ascii="Times New Roman" w:eastAsiaTheme="minorEastAsia" w:hAnsi="Times New Roman" w:cs="Times New Roman"/>
          <w:sz w:val="24"/>
          <w:szCs w:val="24"/>
          <w:lang w:val="ru-RU"/>
        </w:rPr>
        <w:tab/>
      </w:r>
      <m:oMath>
        <m:r>
          <w:rPr>
            <w:rFonts w:ascii="Cambria Math" w:hAnsi="Cambria Math" w:cs="Times New Roman"/>
            <w:sz w:val="24"/>
            <w:szCs w:val="24"/>
          </w:rPr>
          <m:t>e</m:t>
        </m:r>
        <m:r>
          <w:rPr>
            <w:rFonts w:ascii="Cambria Math" w:hAnsi="Cambria Math" w:cs="Times New Roman"/>
            <w:sz w:val="24"/>
            <w:szCs w:val="24"/>
            <w:lang w:val="ru-RU"/>
          </w:rPr>
          <m:t xml:space="preserve">= </m:t>
        </m:r>
        <m:f>
          <m:fPr>
            <m:ctrlPr>
              <w:rPr>
                <w:rFonts w:ascii="Cambria Math" w:eastAsiaTheme="minorEastAsia" w:hAnsi="Cambria Math" w:cs="Times New Roman"/>
                <w:i/>
                <w:sz w:val="24"/>
                <w:szCs w:val="24"/>
                <w:lang w:val="ru-RU"/>
              </w:rPr>
            </m:ctrlPr>
          </m:fPr>
          <m:num>
            <m:sSub>
              <m:sSubPr>
                <m:ctrlPr>
                  <w:rPr>
                    <w:rFonts w:ascii="Cambria Math" w:eastAsiaTheme="minorEastAsia" w:hAnsi="Cambria Math" w:cs="Times New Roman"/>
                    <w:i/>
                    <w:sz w:val="24"/>
                    <w:szCs w:val="24"/>
                    <w:lang w:val="ru-RU"/>
                  </w:rPr>
                </m:ctrlPr>
              </m:sSubPr>
              <m:e>
                <m:r>
                  <w:rPr>
                    <w:rFonts w:ascii="Cambria Math" w:hAnsi="Cambria Math" w:cs="Times New Roman"/>
                    <w:sz w:val="24"/>
                    <w:szCs w:val="24"/>
                  </w:rPr>
                  <m:t>l</m:t>
                </m:r>
              </m:e>
              <m:sub>
                <m:r>
                  <w:rPr>
                    <w:rFonts w:ascii="Cambria Math" w:hAnsi="Cambria Math" w:cs="Times New Roman"/>
                    <w:sz w:val="24"/>
                    <w:szCs w:val="24"/>
                  </w:rPr>
                  <m:t>u</m:t>
                </m:r>
              </m:sub>
            </m:sSub>
          </m:num>
          <m:den>
            <m:r>
              <w:rPr>
                <w:rFonts w:ascii="Cambria Math" w:hAnsi="Cambria Math" w:cs="Times New Roman"/>
                <w:sz w:val="24"/>
                <w:szCs w:val="24"/>
                <w:lang w:val="ru-RU"/>
              </w:rPr>
              <m:t>15</m:t>
            </m:r>
          </m:den>
        </m:f>
      </m:oMath>
      <w:r w:rsidR="00786BB0" w:rsidRPr="0059444D">
        <w:rPr>
          <w:rFonts w:ascii="Times New Roman" w:hAnsi="Times New Roman" w:cs="Times New Roman"/>
          <w:sz w:val="24"/>
          <w:szCs w:val="24"/>
          <w:lang w:val="ru-RU"/>
        </w:rPr>
        <w:t xml:space="preserve">  </w:t>
      </w:r>
      <w:r w:rsidR="00786BB0" w:rsidRPr="00C92E28">
        <w:rPr>
          <w:rFonts w:ascii="Arial" w:hAnsi="Arial" w:cs="Arial"/>
          <w:sz w:val="24"/>
          <w:szCs w:val="24"/>
          <w:lang w:val="ru-RU"/>
        </w:rPr>
        <w:t xml:space="preserve"> </w:t>
      </w:r>
      <w:proofErr w:type="gramStart"/>
      <w:r w:rsidR="00786BB0" w:rsidRPr="00C92E28">
        <w:rPr>
          <w:rFonts w:ascii="Arial" w:hAnsi="Arial" w:cs="Arial"/>
          <w:sz w:val="24"/>
          <w:szCs w:val="24"/>
          <w:lang w:val="ru-RU"/>
        </w:rPr>
        <w:t>,</w:t>
      </w:r>
      <w:r w:rsidR="00786BB0" w:rsidRPr="0059444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786BB0" w:rsidRPr="0059444D">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sidRPr="00A01621">
        <w:rPr>
          <w:rFonts w:ascii="Arial" w:hAnsi="Arial" w:cs="Arial"/>
          <w:sz w:val="24"/>
          <w:szCs w:val="24"/>
          <w:lang w:val="ru-RU"/>
        </w:rPr>
        <w:t xml:space="preserve">   </w:t>
      </w:r>
      <w:r w:rsidR="00786BB0" w:rsidRPr="00A01621">
        <w:rPr>
          <w:rFonts w:ascii="Arial" w:hAnsi="Arial" w:cs="Arial"/>
          <w:sz w:val="24"/>
          <w:szCs w:val="24"/>
          <w:lang w:val="ru-RU"/>
        </w:rPr>
        <w:t xml:space="preserve"> (</w:t>
      </w:r>
      <w:r w:rsidRPr="00A01621">
        <w:rPr>
          <w:rFonts w:ascii="Arial" w:hAnsi="Arial" w:cs="Arial"/>
          <w:sz w:val="24"/>
          <w:szCs w:val="24"/>
          <w:lang w:val="ru-RU"/>
        </w:rPr>
        <w:t>Б.</w:t>
      </w:r>
      <w:r w:rsidR="006B69DB" w:rsidRPr="00A01621">
        <w:rPr>
          <w:rFonts w:ascii="Arial" w:hAnsi="Arial" w:cs="Arial"/>
          <w:sz w:val="24"/>
          <w:szCs w:val="24"/>
          <w:lang w:val="ru-RU"/>
        </w:rPr>
        <w:t>1</w:t>
      </w:r>
      <w:r w:rsidR="00786BB0" w:rsidRPr="00A01621">
        <w:rPr>
          <w:rFonts w:ascii="Arial" w:hAnsi="Arial" w:cs="Arial"/>
          <w:sz w:val="24"/>
          <w:szCs w:val="24"/>
          <w:lang w:val="ru-RU"/>
        </w:rPr>
        <w:t>)</w:t>
      </w:r>
    </w:p>
    <w:p w:rsidR="00FB3DE2" w:rsidRPr="0059444D" w:rsidRDefault="00C92E28" w:rsidP="00FB3DE2">
      <w:pPr>
        <w:spacing w:after="0"/>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ab/>
      </w:r>
    </w:p>
    <w:p w:rsidR="00786BB0" w:rsidRPr="00D0787A" w:rsidRDefault="00786BB0" w:rsidP="00C92E28">
      <w:pPr>
        <w:spacing w:after="0" w:line="360" w:lineRule="auto"/>
        <w:jc w:val="both"/>
        <w:rPr>
          <w:rFonts w:ascii="Arial" w:hAnsi="Arial" w:cs="Arial"/>
          <w:lang w:val="ru-RU"/>
        </w:rPr>
      </w:pPr>
      <w:r w:rsidRPr="00D0787A">
        <w:rPr>
          <w:rFonts w:ascii="Arial" w:hAnsi="Arial" w:cs="Arial"/>
          <w:lang w:val="ru-RU"/>
        </w:rPr>
        <w:t xml:space="preserve">где </w:t>
      </w:r>
      <w:proofErr w:type="spellStart"/>
      <w:r w:rsidRPr="00612871">
        <w:rPr>
          <w:rFonts w:ascii="Arial" w:hAnsi="Arial" w:cs="Arial"/>
          <w:i/>
        </w:rPr>
        <w:t>l</w:t>
      </w:r>
      <w:r w:rsidRPr="00612871">
        <w:rPr>
          <w:rFonts w:ascii="Arial" w:hAnsi="Arial" w:cs="Arial"/>
          <w:i/>
          <w:vertAlign w:val="subscript"/>
        </w:rPr>
        <w:t>u</w:t>
      </w:r>
      <w:proofErr w:type="spellEnd"/>
      <w:r w:rsidRPr="00D0787A">
        <w:rPr>
          <w:rFonts w:ascii="Arial" w:hAnsi="Arial" w:cs="Arial"/>
          <w:lang w:val="ru-RU"/>
        </w:rPr>
        <w:t xml:space="preserve"> </w:t>
      </w:r>
      <w:r w:rsidR="00B01777" w:rsidRPr="00B01777">
        <w:rPr>
          <w:rFonts w:ascii="Arial" w:hAnsi="Arial" w:cs="Arial"/>
          <w:lang w:val="ru-RU"/>
        </w:rPr>
        <w:t>―</w:t>
      </w:r>
      <w:r w:rsidRPr="00D0787A">
        <w:rPr>
          <w:rFonts w:ascii="Arial" w:hAnsi="Arial" w:cs="Arial"/>
          <w:lang w:val="ru-RU"/>
        </w:rPr>
        <w:t xml:space="preserve"> длина кладочного элемента, мм.</w:t>
      </w:r>
    </w:p>
    <w:p w:rsidR="00786BB0" w:rsidRPr="00D0787A" w:rsidRDefault="000776FE" w:rsidP="00C92E28">
      <w:pPr>
        <w:spacing w:after="0" w:line="360" w:lineRule="auto"/>
        <w:ind w:firstLine="510"/>
        <w:jc w:val="both"/>
        <w:rPr>
          <w:rFonts w:ascii="Arial" w:hAnsi="Arial" w:cs="Arial"/>
          <w:lang w:val="ru-RU"/>
        </w:rPr>
      </w:pPr>
      <w:r w:rsidRPr="00D0787A">
        <w:rPr>
          <w:rFonts w:ascii="Arial" w:hAnsi="Arial" w:cs="Arial"/>
          <w:lang w:val="ru-RU"/>
        </w:rPr>
        <w:t xml:space="preserve">Б.4.4 </w:t>
      </w:r>
      <w:r w:rsidR="00786BB0" w:rsidRPr="00D0787A">
        <w:rPr>
          <w:rFonts w:ascii="Arial" w:hAnsi="Arial" w:cs="Arial"/>
          <w:lang w:val="ru-RU"/>
        </w:rPr>
        <w:t>Нагрузку к обра</w:t>
      </w:r>
      <w:r w:rsidR="00612871">
        <w:rPr>
          <w:rFonts w:ascii="Arial" w:hAnsi="Arial" w:cs="Arial"/>
          <w:lang w:val="ru-RU"/>
        </w:rPr>
        <w:t xml:space="preserve">зцам прилагают со скоростью 0,1 – </w:t>
      </w:r>
      <w:r w:rsidR="00786BB0" w:rsidRPr="00D0787A">
        <w:rPr>
          <w:rFonts w:ascii="Arial" w:hAnsi="Arial" w:cs="Arial"/>
          <w:lang w:val="ru-RU"/>
        </w:rPr>
        <w:t xml:space="preserve">0,4 МПа/мин. </w:t>
      </w:r>
    </w:p>
    <w:p w:rsidR="00786BB0" w:rsidRPr="00D0787A" w:rsidRDefault="000776FE" w:rsidP="00C92E28">
      <w:pPr>
        <w:spacing w:after="0" w:line="360" w:lineRule="auto"/>
        <w:ind w:firstLine="510"/>
        <w:jc w:val="both"/>
        <w:rPr>
          <w:rFonts w:ascii="Arial" w:hAnsi="Arial" w:cs="Arial"/>
          <w:lang w:val="ru-RU"/>
        </w:rPr>
      </w:pPr>
      <w:r w:rsidRPr="00D0787A">
        <w:rPr>
          <w:rFonts w:ascii="Arial" w:hAnsi="Arial" w:cs="Arial"/>
          <w:lang w:val="ru-RU"/>
        </w:rPr>
        <w:t xml:space="preserve">Б.4.5 </w:t>
      </w:r>
      <w:proofErr w:type="gramStart"/>
      <w:r w:rsidR="00786BB0" w:rsidRPr="00D0787A">
        <w:rPr>
          <w:rFonts w:ascii="Arial" w:hAnsi="Arial" w:cs="Arial"/>
          <w:lang w:val="ru-RU"/>
        </w:rPr>
        <w:t>В</w:t>
      </w:r>
      <w:proofErr w:type="gramEnd"/>
      <w:r w:rsidR="00786BB0" w:rsidRPr="00D0787A">
        <w:rPr>
          <w:rFonts w:ascii="Arial" w:hAnsi="Arial" w:cs="Arial"/>
          <w:lang w:val="ru-RU"/>
        </w:rPr>
        <w:t xml:space="preserve"> журнале испытания должны быть указаны:</w:t>
      </w:r>
    </w:p>
    <w:p w:rsidR="00786BB0" w:rsidRPr="00D0787A" w:rsidRDefault="00786BB0" w:rsidP="00C92E28">
      <w:pPr>
        <w:spacing w:after="0" w:line="360" w:lineRule="auto"/>
        <w:ind w:firstLine="510"/>
        <w:jc w:val="both"/>
        <w:rPr>
          <w:rFonts w:ascii="Arial" w:hAnsi="Arial" w:cs="Arial"/>
          <w:lang w:val="ru-RU"/>
        </w:rPr>
      </w:pPr>
      <w:r w:rsidRPr="00D0787A">
        <w:rPr>
          <w:rFonts w:ascii="Arial" w:hAnsi="Arial" w:cs="Arial"/>
          <w:lang w:val="ru-RU"/>
        </w:rPr>
        <w:t>- тип кладочных элементов, их геометрические размеры, влажность и предел прочности на сжатие;</w:t>
      </w:r>
    </w:p>
    <w:p w:rsidR="00786BB0" w:rsidRPr="00D0787A" w:rsidRDefault="00786BB0" w:rsidP="00C92E28">
      <w:pPr>
        <w:spacing w:after="0" w:line="360" w:lineRule="auto"/>
        <w:ind w:firstLine="510"/>
        <w:jc w:val="both"/>
        <w:rPr>
          <w:rFonts w:ascii="Arial" w:hAnsi="Arial" w:cs="Arial"/>
          <w:lang w:val="ru-RU"/>
        </w:rPr>
      </w:pPr>
      <w:r w:rsidRPr="00D0787A">
        <w:rPr>
          <w:rFonts w:ascii="Arial" w:hAnsi="Arial" w:cs="Arial"/>
          <w:lang w:val="ru-RU"/>
        </w:rPr>
        <w:t>- класс и предел прочности при сжатии кладочной смеси, определенный по 7.7.</w:t>
      </w:r>
    </w:p>
    <w:p w:rsidR="00786BB0" w:rsidRPr="00D0787A" w:rsidRDefault="00786BB0" w:rsidP="00C92E28">
      <w:pPr>
        <w:spacing w:after="0" w:line="360" w:lineRule="auto"/>
        <w:ind w:firstLine="510"/>
        <w:jc w:val="both"/>
        <w:rPr>
          <w:rFonts w:ascii="Arial" w:hAnsi="Arial" w:cs="Arial"/>
          <w:lang w:val="ru-RU"/>
        </w:rPr>
      </w:pPr>
      <w:r w:rsidRPr="00D0787A">
        <w:rPr>
          <w:rFonts w:ascii="Arial" w:hAnsi="Arial" w:cs="Arial"/>
          <w:lang w:val="ru-RU"/>
        </w:rPr>
        <w:t>- тип образцов (А или В) и их геометрические размеры, включая толщину швов, заполненных кладочным раствором;</w:t>
      </w:r>
    </w:p>
    <w:p w:rsidR="00786BB0" w:rsidRPr="00D0787A" w:rsidRDefault="00786BB0" w:rsidP="00C92E28">
      <w:pPr>
        <w:spacing w:after="0" w:line="360" w:lineRule="auto"/>
        <w:ind w:firstLine="510"/>
        <w:jc w:val="both"/>
        <w:rPr>
          <w:rFonts w:ascii="Arial" w:hAnsi="Arial" w:cs="Arial"/>
          <w:lang w:val="ru-RU"/>
        </w:rPr>
      </w:pPr>
      <w:r w:rsidRPr="00D0787A">
        <w:rPr>
          <w:rFonts w:ascii="Arial" w:hAnsi="Arial" w:cs="Arial"/>
          <w:lang w:val="ru-RU"/>
        </w:rPr>
        <w:t>- возраст образцов в момент испытания;</w:t>
      </w:r>
    </w:p>
    <w:p w:rsidR="00786BB0" w:rsidRPr="00D0787A" w:rsidRDefault="00786BB0" w:rsidP="00C92E28">
      <w:pPr>
        <w:spacing w:after="0" w:line="360" w:lineRule="auto"/>
        <w:ind w:firstLine="510"/>
        <w:jc w:val="both"/>
        <w:rPr>
          <w:rFonts w:ascii="Arial" w:hAnsi="Arial" w:cs="Arial"/>
          <w:lang w:val="ru-RU"/>
        </w:rPr>
      </w:pPr>
      <w:r w:rsidRPr="00D0787A">
        <w:rPr>
          <w:rFonts w:ascii="Arial" w:hAnsi="Arial" w:cs="Arial"/>
          <w:lang w:val="ru-RU"/>
        </w:rPr>
        <w:t xml:space="preserve">- скорость </w:t>
      </w:r>
      <w:proofErr w:type="spellStart"/>
      <w:r w:rsidRPr="00D0787A">
        <w:rPr>
          <w:rFonts w:ascii="Arial" w:hAnsi="Arial" w:cs="Arial"/>
          <w:lang w:val="ru-RU"/>
        </w:rPr>
        <w:t>нагружения</w:t>
      </w:r>
      <w:proofErr w:type="spellEnd"/>
      <w:r w:rsidRPr="00D0787A">
        <w:rPr>
          <w:rFonts w:ascii="Arial" w:hAnsi="Arial" w:cs="Arial"/>
          <w:lang w:val="ru-RU"/>
        </w:rPr>
        <w:t xml:space="preserve"> образцов, МПа/мин;</w:t>
      </w:r>
    </w:p>
    <w:p w:rsidR="00786BB0" w:rsidRPr="00D0787A" w:rsidRDefault="00786BB0" w:rsidP="00C92E28">
      <w:pPr>
        <w:spacing w:after="0" w:line="360" w:lineRule="auto"/>
        <w:ind w:firstLine="510"/>
        <w:jc w:val="both"/>
        <w:rPr>
          <w:rFonts w:ascii="Arial" w:hAnsi="Arial" w:cs="Arial"/>
          <w:lang w:val="ru-RU"/>
        </w:rPr>
      </w:pPr>
      <w:r w:rsidRPr="00D0787A">
        <w:rPr>
          <w:rFonts w:ascii="Arial" w:hAnsi="Arial" w:cs="Arial"/>
          <w:lang w:val="ru-RU"/>
        </w:rPr>
        <w:t xml:space="preserve">- площадь поперечного сечения </w:t>
      </w:r>
      <w:r w:rsidRPr="00D0787A">
        <w:rPr>
          <w:rFonts w:ascii="Arial" w:hAnsi="Arial" w:cs="Arial"/>
        </w:rPr>
        <w:t>A</w:t>
      </w:r>
      <w:r w:rsidRPr="00D0787A">
        <w:rPr>
          <w:rFonts w:ascii="Arial" w:hAnsi="Arial" w:cs="Arial"/>
          <w:vertAlign w:val="subscript"/>
        </w:rPr>
        <w:t>i</w:t>
      </w:r>
      <w:r w:rsidRPr="00D0787A">
        <w:rPr>
          <w:rFonts w:ascii="Arial" w:hAnsi="Arial" w:cs="Arial"/>
          <w:lang w:val="ru-RU"/>
        </w:rPr>
        <w:t>, параллельного направлению приложения нагрузки, мм</w:t>
      </w:r>
      <w:r w:rsidRPr="00D0787A">
        <w:rPr>
          <w:rFonts w:ascii="Arial" w:hAnsi="Arial" w:cs="Arial"/>
          <w:vertAlign w:val="superscript"/>
          <w:lang w:val="ru-RU"/>
        </w:rPr>
        <w:t>2</w:t>
      </w:r>
    </w:p>
    <w:p w:rsidR="00786BB0" w:rsidRPr="00D0787A" w:rsidRDefault="00786BB0" w:rsidP="00C92E28">
      <w:pPr>
        <w:spacing w:after="0" w:line="360" w:lineRule="auto"/>
        <w:ind w:firstLine="510"/>
        <w:jc w:val="both"/>
        <w:rPr>
          <w:rFonts w:ascii="Arial" w:hAnsi="Arial" w:cs="Arial"/>
          <w:lang w:val="ru-RU"/>
        </w:rPr>
      </w:pPr>
      <w:r w:rsidRPr="00D0787A">
        <w:rPr>
          <w:rFonts w:ascii="Arial" w:hAnsi="Arial" w:cs="Arial"/>
          <w:lang w:val="ru-RU"/>
        </w:rPr>
        <w:t xml:space="preserve">- разрушающая нагрузка </w:t>
      </w:r>
      <w:proofErr w:type="spellStart"/>
      <w:r w:rsidRPr="00612871">
        <w:rPr>
          <w:rFonts w:ascii="Arial" w:hAnsi="Arial" w:cs="Arial"/>
          <w:i/>
        </w:rPr>
        <w:t>F</w:t>
      </w:r>
      <w:r w:rsidRPr="003A5777">
        <w:rPr>
          <w:rFonts w:ascii="Arial" w:hAnsi="Arial" w:cs="Arial"/>
          <w:vertAlign w:val="subscript"/>
        </w:rPr>
        <w:t>i</w:t>
      </w:r>
      <w:r w:rsidRPr="00D0787A">
        <w:rPr>
          <w:rFonts w:ascii="Arial" w:hAnsi="Arial" w:cs="Arial"/>
          <w:vertAlign w:val="subscript"/>
        </w:rPr>
        <w:t>max</w:t>
      </w:r>
      <w:proofErr w:type="spellEnd"/>
      <w:r w:rsidRPr="00D0787A">
        <w:rPr>
          <w:rFonts w:ascii="Arial" w:hAnsi="Arial" w:cs="Arial"/>
          <w:lang w:val="ru-RU"/>
        </w:rPr>
        <w:t>, Н;</w:t>
      </w:r>
    </w:p>
    <w:p w:rsidR="00786BB0" w:rsidRPr="00D0787A" w:rsidRDefault="00786BB0" w:rsidP="00C92E28">
      <w:pPr>
        <w:spacing w:after="0" w:line="360" w:lineRule="auto"/>
        <w:ind w:firstLine="510"/>
        <w:jc w:val="both"/>
        <w:rPr>
          <w:rFonts w:ascii="Arial" w:hAnsi="Arial" w:cs="Arial"/>
          <w:lang w:val="ru-RU"/>
        </w:rPr>
      </w:pPr>
      <w:r w:rsidRPr="00D0787A">
        <w:rPr>
          <w:rFonts w:ascii="Arial" w:hAnsi="Arial" w:cs="Arial"/>
          <w:lang w:val="ru-RU"/>
        </w:rPr>
        <w:t xml:space="preserve">- вид разрушения образца. </w:t>
      </w:r>
    </w:p>
    <w:p w:rsidR="00786BB0" w:rsidRPr="00D0787A" w:rsidRDefault="000776FE" w:rsidP="00C92E28">
      <w:pPr>
        <w:pStyle w:val="ConsPlusNormal"/>
        <w:spacing w:line="360" w:lineRule="auto"/>
        <w:ind w:firstLine="510"/>
        <w:jc w:val="both"/>
        <w:rPr>
          <w:szCs w:val="22"/>
          <w:lang w:val="ru-RU"/>
        </w:rPr>
      </w:pPr>
      <w:r w:rsidRPr="00D0787A">
        <w:rPr>
          <w:szCs w:val="22"/>
          <w:lang w:val="ru-RU"/>
        </w:rPr>
        <w:t xml:space="preserve">Б.4.6 </w:t>
      </w:r>
      <w:r w:rsidR="00786BB0" w:rsidRPr="00D0787A">
        <w:rPr>
          <w:szCs w:val="22"/>
          <w:lang w:val="ru-RU"/>
        </w:rPr>
        <w:t>Различают следующие характерные виды разрушения образцо</w:t>
      </w:r>
      <w:r w:rsidR="00E30418" w:rsidRPr="00D0787A">
        <w:rPr>
          <w:szCs w:val="22"/>
          <w:lang w:val="ru-RU"/>
        </w:rPr>
        <w:t xml:space="preserve">в </w:t>
      </w:r>
      <w:r w:rsidR="00B1663F">
        <w:rPr>
          <w:szCs w:val="22"/>
          <w:lang w:val="ru-RU"/>
        </w:rPr>
        <w:br/>
      </w:r>
      <w:r w:rsidR="00E30418" w:rsidRPr="00D0787A">
        <w:rPr>
          <w:szCs w:val="22"/>
          <w:lang w:val="ru-RU"/>
        </w:rPr>
        <w:t xml:space="preserve">(рисунок </w:t>
      </w:r>
      <w:r w:rsidR="00B1663F">
        <w:rPr>
          <w:szCs w:val="22"/>
          <w:lang w:val="ru-RU"/>
        </w:rPr>
        <w:t>Б.</w:t>
      </w:r>
      <w:r w:rsidR="00E30418" w:rsidRPr="00D0787A">
        <w:rPr>
          <w:szCs w:val="22"/>
          <w:lang w:val="ru-RU"/>
        </w:rPr>
        <w:t>3</w:t>
      </w:r>
      <w:r w:rsidR="00786BB0" w:rsidRPr="00D0787A">
        <w:rPr>
          <w:szCs w:val="22"/>
          <w:lang w:val="ru-RU"/>
        </w:rPr>
        <w:t>):</w:t>
      </w:r>
    </w:p>
    <w:p w:rsidR="00786BB0" w:rsidRPr="00D0787A" w:rsidRDefault="00F14DA9" w:rsidP="00C92E28">
      <w:pPr>
        <w:pStyle w:val="ConsPlusNormal"/>
        <w:spacing w:line="360" w:lineRule="auto"/>
        <w:ind w:firstLine="510"/>
        <w:jc w:val="both"/>
        <w:rPr>
          <w:szCs w:val="22"/>
          <w:lang w:val="ru-RU"/>
        </w:rPr>
      </w:pPr>
      <w:r>
        <w:rPr>
          <w:szCs w:val="22"/>
          <w:lang w:val="ru-RU"/>
        </w:rPr>
        <w:t xml:space="preserve">- </w:t>
      </w:r>
      <w:r w:rsidR="00786BB0" w:rsidRPr="00D0787A">
        <w:rPr>
          <w:szCs w:val="22"/>
          <w:lang w:val="ru-RU"/>
        </w:rPr>
        <w:t xml:space="preserve">А </w:t>
      </w:r>
      <w:r w:rsidR="00B01777" w:rsidRPr="00B01777">
        <w:rPr>
          <w:szCs w:val="22"/>
          <w:lang w:val="ru-RU"/>
        </w:rPr>
        <w:t>―</w:t>
      </w:r>
      <w:r w:rsidR="00786BB0" w:rsidRPr="00D0787A">
        <w:rPr>
          <w:szCs w:val="22"/>
          <w:lang w:val="ru-RU"/>
        </w:rPr>
        <w:t xml:space="preserve"> разрушение по границе кладочного раствора и кладочного элемента на одной или на двух сторонах шва;</w:t>
      </w:r>
    </w:p>
    <w:p w:rsidR="00786BB0" w:rsidRPr="00D0787A" w:rsidRDefault="00F14DA9" w:rsidP="00C92E28">
      <w:pPr>
        <w:pStyle w:val="ConsPlusNormal"/>
        <w:spacing w:line="360" w:lineRule="auto"/>
        <w:ind w:firstLine="510"/>
        <w:jc w:val="both"/>
        <w:rPr>
          <w:szCs w:val="22"/>
          <w:lang w:val="ru-RU"/>
        </w:rPr>
      </w:pPr>
      <w:r>
        <w:rPr>
          <w:szCs w:val="22"/>
          <w:lang w:val="ru-RU"/>
        </w:rPr>
        <w:t xml:space="preserve">- </w:t>
      </w:r>
      <w:r w:rsidR="00786BB0" w:rsidRPr="00D0787A">
        <w:rPr>
          <w:szCs w:val="22"/>
          <w:lang w:val="ru-RU"/>
        </w:rPr>
        <w:t xml:space="preserve">Б </w:t>
      </w:r>
      <w:r w:rsidR="00B01777" w:rsidRPr="00B01777">
        <w:rPr>
          <w:szCs w:val="22"/>
          <w:lang w:val="ru-RU"/>
        </w:rPr>
        <w:t>―</w:t>
      </w:r>
      <w:r w:rsidR="00786BB0" w:rsidRPr="00D0787A">
        <w:rPr>
          <w:szCs w:val="22"/>
          <w:lang w:val="ru-RU"/>
        </w:rPr>
        <w:t xml:space="preserve"> разрушение в кладочном растворе;</w:t>
      </w:r>
      <w:r w:rsidR="00EA767F">
        <w:rPr>
          <w:szCs w:val="22"/>
          <w:lang w:val="ru-RU"/>
        </w:rPr>
        <w:t xml:space="preserve"> </w:t>
      </w:r>
    </w:p>
    <w:p w:rsidR="00786BB0" w:rsidRPr="00D0787A" w:rsidRDefault="00F14DA9" w:rsidP="00C92E28">
      <w:pPr>
        <w:pStyle w:val="ConsPlusNormal"/>
        <w:spacing w:line="360" w:lineRule="auto"/>
        <w:ind w:firstLine="510"/>
        <w:jc w:val="both"/>
        <w:rPr>
          <w:szCs w:val="22"/>
          <w:lang w:val="ru-RU"/>
        </w:rPr>
      </w:pPr>
      <w:r>
        <w:rPr>
          <w:szCs w:val="22"/>
          <w:lang w:val="ru-RU"/>
        </w:rPr>
        <w:t xml:space="preserve">- </w:t>
      </w:r>
      <w:r w:rsidR="00786BB0" w:rsidRPr="00D0787A">
        <w:rPr>
          <w:szCs w:val="22"/>
          <w:lang w:val="ru-RU"/>
        </w:rPr>
        <w:t xml:space="preserve">В, Г </w:t>
      </w:r>
      <w:r w:rsidR="00EA767F" w:rsidRPr="00EA767F">
        <w:rPr>
          <w:szCs w:val="22"/>
          <w:lang w:val="ru-RU"/>
        </w:rPr>
        <w:t>―</w:t>
      </w:r>
      <w:r w:rsidR="00786BB0" w:rsidRPr="00D0787A">
        <w:rPr>
          <w:szCs w:val="22"/>
          <w:lang w:val="ru-RU"/>
        </w:rPr>
        <w:t xml:space="preserve"> разрушение в кладочном элементе.</w:t>
      </w:r>
    </w:p>
    <w:p w:rsidR="00C92E28" w:rsidRDefault="00786BB0" w:rsidP="00C92E28">
      <w:pPr>
        <w:pStyle w:val="ConsPlusNormal"/>
        <w:spacing w:line="360" w:lineRule="auto"/>
        <w:ind w:firstLine="510"/>
        <w:jc w:val="both"/>
        <w:rPr>
          <w:szCs w:val="22"/>
          <w:lang w:val="ru-RU"/>
        </w:rPr>
      </w:pPr>
      <w:r w:rsidRPr="00D0787A">
        <w:rPr>
          <w:szCs w:val="22"/>
          <w:lang w:val="ru-RU"/>
        </w:rPr>
        <w:t xml:space="preserve">При этом также могут встречаться совмещенные формы; в этом случае необходимо указать в журнале испытания приблизительную долю каждого вида разрушения в %. </w:t>
      </w:r>
    </w:p>
    <w:p w:rsidR="00C92E28" w:rsidRDefault="00C92E28">
      <w:pPr>
        <w:rPr>
          <w:rFonts w:ascii="Arial" w:eastAsia="Times New Roman" w:hAnsi="Arial" w:cs="Arial"/>
          <w:lang w:val="ru-RU"/>
        </w:rPr>
      </w:pPr>
      <w:r>
        <w:rPr>
          <w:lang w:val="ru-RU"/>
        </w:rPr>
        <w:br w:type="page"/>
      </w:r>
    </w:p>
    <w:p w:rsidR="00786BB0" w:rsidRPr="0059444D" w:rsidRDefault="00F42846" w:rsidP="00786BB0">
      <w:pPr>
        <w:pStyle w:val="ConsPlusNormal"/>
        <w:spacing w:line="276" w:lineRule="auto"/>
        <w:jc w:val="center"/>
        <w:rPr>
          <w:rFonts w:ascii="Times New Roman" w:hAnsi="Times New Roman" w:cs="Times New Roman"/>
          <w:b/>
          <w:sz w:val="24"/>
          <w:szCs w:val="24"/>
          <w:lang w:val="ru-RU"/>
        </w:rPr>
      </w:pPr>
      <w:r>
        <w:rPr>
          <w:rFonts w:ascii="Times New Roman" w:hAnsi="Times New Roman" w:cs="Times New Roman"/>
          <w:noProof/>
          <w:sz w:val="24"/>
          <w:szCs w:val="24"/>
          <w:lang w:val="ru-RU" w:eastAsia="ru-RU"/>
        </w:rPr>
        <w:lastRenderedPageBreak/>
        <w:drawing>
          <wp:inline distT="0" distB="0" distL="0" distR="0">
            <wp:extent cx="4829175" cy="4861860"/>
            <wp:effectExtent l="19050" t="0" r="9525" b="0"/>
            <wp:docPr id="10" name="Рисунок 2" descr="C:\Users\Андрей\Desktop\смсмссим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дрей\Desktop\смсмссимси.jpg"/>
                    <pic:cNvPicPr>
                      <a:picLocks noChangeAspect="1" noChangeArrowheads="1"/>
                    </pic:cNvPicPr>
                  </pic:nvPicPr>
                  <pic:blipFill>
                    <a:blip r:embed="rId25"/>
                    <a:srcRect/>
                    <a:stretch>
                      <a:fillRect/>
                    </a:stretch>
                  </pic:blipFill>
                  <pic:spPr bwMode="auto">
                    <a:xfrm>
                      <a:off x="0" y="0"/>
                      <a:ext cx="4829175" cy="4861860"/>
                    </a:xfrm>
                    <a:prstGeom prst="rect">
                      <a:avLst/>
                    </a:prstGeom>
                    <a:noFill/>
                    <a:ln w="9525">
                      <a:noFill/>
                      <a:miter lim="800000"/>
                      <a:headEnd/>
                      <a:tailEnd/>
                    </a:ln>
                  </pic:spPr>
                </pic:pic>
              </a:graphicData>
            </a:graphic>
          </wp:inline>
        </w:drawing>
      </w:r>
    </w:p>
    <w:p w:rsidR="00786BB0" w:rsidRPr="0059444D" w:rsidRDefault="00786BB0" w:rsidP="00786BB0">
      <w:pPr>
        <w:spacing w:after="0"/>
        <w:ind w:firstLine="708"/>
        <w:jc w:val="center"/>
        <w:rPr>
          <w:rFonts w:ascii="Times New Roman" w:hAnsi="Times New Roman" w:cs="Times New Roman"/>
          <w:sz w:val="24"/>
          <w:szCs w:val="24"/>
          <w:lang w:val="ru-RU"/>
        </w:rPr>
      </w:pPr>
    </w:p>
    <w:p w:rsidR="00786BB0" w:rsidRPr="00D0787A" w:rsidRDefault="00E30418" w:rsidP="00786BB0">
      <w:pPr>
        <w:spacing w:after="0"/>
        <w:ind w:firstLine="708"/>
        <w:jc w:val="center"/>
        <w:rPr>
          <w:rFonts w:ascii="Arial" w:hAnsi="Arial" w:cs="Arial"/>
          <w:lang w:val="ru-RU"/>
        </w:rPr>
      </w:pPr>
      <w:r w:rsidRPr="00D0787A">
        <w:rPr>
          <w:rFonts w:ascii="Arial" w:hAnsi="Arial" w:cs="Arial"/>
          <w:lang w:val="ru-RU"/>
        </w:rPr>
        <w:t xml:space="preserve">Рисунок </w:t>
      </w:r>
      <w:r w:rsidR="00B1663F">
        <w:rPr>
          <w:rFonts w:ascii="Arial" w:hAnsi="Arial" w:cs="Arial"/>
          <w:lang w:val="ru-RU"/>
        </w:rPr>
        <w:t>Б.</w:t>
      </w:r>
      <w:r w:rsidRPr="00D0787A">
        <w:rPr>
          <w:rFonts w:ascii="Arial" w:hAnsi="Arial" w:cs="Arial"/>
          <w:lang w:val="ru-RU"/>
        </w:rPr>
        <w:t>3</w:t>
      </w:r>
      <w:r w:rsidR="00786BB0" w:rsidRPr="00D0787A">
        <w:rPr>
          <w:rFonts w:ascii="Arial" w:hAnsi="Arial" w:cs="Arial"/>
          <w:lang w:val="ru-RU"/>
        </w:rPr>
        <w:t xml:space="preserve"> </w:t>
      </w:r>
      <w:r w:rsidR="00EA767F" w:rsidRPr="00EA767F">
        <w:rPr>
          <w:rFonts w:ascii="Arial" w:hAnsi="Arial" w:cs="Arial"/>
          <w:lang w:val="ru-RU"/>
        </w:rPr>
        <w:t>―</w:t>
      </w:r>
      <w:r w:rsidR="00786BB0" w:rsidRPr="00D0787A">
        <w:rPr>
          <w:rFonts w:ascii="Arial" w:hAnsi="Arial" w:cs="Arial"/>
          <w:lang w:val="ru-RU"/>
        </w:rPr>
        <w:t xml:space="preserve"> Виды разрушения образцов при определении предела прочности на сдвиг</w:t>
      </w:r>
    </w:p>
    <w:p w:rsidR="00786BB0" w:rsidRPr="00D0787A" w:rsidRDefault="00786BB0" w:rsidP="00D0787A">
      <w:pPr>
        <w:spacing w:after="0" w:line="360" w:lineRule="auto"/>
        <w:ind w:firstLine="709"/>
        <w:jc w:val="both"/>
        <w:rPr>
          <w:rFonts w:ascii="Arial" w:hAnsi="Arial" w:cs="Arial"/>
          <w:lang w:val="ru-RU"/>
        </w:rPr>
      </w:pPr>
    </w:p>
    <w:p w:rsidR="00786BB0" w:rsidRPr="00D0787A" w:rsidRDefault="00786BB0" w:rsidP="008A2CD4">
      <w:pPr>
        <w:spacing w:before="120" w:after="120" w:line="360" w:lineRule="auto"/>
        <w:ind w:firstLine="709"/>
        <w:jc w:val="both"/>
        <w:rPr>
          <w:rFonts w:ascii="Arial" w:hAnsi="Arial" w:cs="Arial"/>
          <w:b/>
          <w:lang w:val="ru-RU"/>
        </w:rPr>
      </w:pPr>
      <w:r w:rsidRPr="00D0787A">
        <w:rPr>
          <w:rFonts w:ascii="Arial" w:hAnsi="Arial" w:cs="Arial"/>
          <w:b/>
          <w:lang w:val="ru-RU"/>
        </w:rPr>
        <w:t>Б.5 Обработка результатов испытания</w:t>
      </w:r>
    </w:p>
    <w:p w:rsidR="00786BB0" w:rsidRPr="00D0787A" w:rsidRDefault="000776FE" w:rsidP="00D0787A">
      <w:pPr>
        <w:spacing w:after="0" w:line="360" w:lineRule="auto"/>
        <w:ind w:firstLine="709"/>
        <w:jc w:val="both"/>
        <w:rPr>
          <w:rFonts w:ascii="Arial" w:hAnsi="Arial" w:cs="Arial"/>
          <w:lang w:val="ru-RU"/>
        </w:rPr>
      </w:pPr>
      <w:r w:rsidRPr="00D0787A">
        <w:rPr>
          <w:rFonts w:ascii="Arial" w:hAnsi="Arial" w:cs="Arial"/>
          <w:lang w:val="ru-RU"/>
        </w:rPr>
        <w:t xml:space="preserve">Б.5.1 </w:t>
      </w:r>
      <w:r w:rsidR="003A5777">
        <w:rPr>
          <w:rFonts w:ascii="Arial" w:hAnsi="Arial" w:cs="Arial"/>
          <w:lang w:val="ru-RU"/>
        </w:rPr>
        <w:t>П</w:t>
      </w:r>
      <w:r w:rsidR="003A5777" w:rsidRPr="003A5777">
        <w:rPr>
          <w:rFonts w:ascii="Arial" w:hAnsi="Arial" w:cs="Arial"/>
          <w:lang w:val="ru-RU"/>
        </w:rPr>
        <w:t>редел прочности на сдвиг</w:t>
      </w:r>
      <w:r w:rsidR="00786BB0" w:rsidRPr="00D0787A">
        <w:rPr>
          <w:rFonts w:ascii="Arial" w:hAnsi="Arial" w:cs="Arial"/>
          <w:lang w:val="ru-RU"/>
        </w:rPr>
        <w:t xml:space="preserve"> для каждого об</w:t>
      </w:r>
      <w:r w:rsidR="006B69DB" w:rsidRPr="00D0787A">
        <w:rPr>
          <w:rFonts w:ascii="Arial" w:hAnsi="Arial" w:cs="Arial"/>
          <w:lang w:val="ru-RU"/>
        </w:rPr>
        <w:t xml:space="preserve">разца рассчитывают по формуле </w:t>
      </w:r>
      <w:r w:rsidR="00612871">
        <w:rPr>
          <w:rFonts w:ascii="Arial" w:hAnsi="Arial" w:cs="Arial"/>
          <w:lang w:val="ru-RU"/>
        </w:rPr>
        <w:t>(</w:t>
      </w:r>
      <w:r w:rsidR="00E34C48">
        <w:rPr>
          <w:rFonts w:ascii="Arial" w:hAnsi="Arial" w:cs="Arial"/>
          <w:lang w:val="ru-RU"/>
        </w:rPr>
        <w:t>Б.</w:t>
      </w:r>
      <w:r w:rsidR="006B69DB" w:rsidRPr="00D0787A">
        <w:rPr>
          <w:rFonts w:ascii="Arial" w:hAnsi="Arial" w:cs="Arial"/>
          <w:lang w:val="ru-RU"/>
        </w:rPr>
        <w:t>2</w:t>
      </w:r>
      <w:r w:rsidR="00612871">
        <w:rPr>
          <w:rFonts w:ascii="Arial" w:hAnsi="Arial" w:cs="Arial"/>
          <w:lang w:val="ru-RU"/>
        </w:rPr>
        <w:t>)</w:t>
      </w:r>
      <w:r w:rsidR="00786BB0" w:rsidRPr="00D0787A">
        <w:rPr>
          <w:rFonts w:ascii="Arial" w:hAnsi="Arial" w:cs="Arial"/>
          <w:lang w:val="ru-RU"/>
        </w:rPr>
        <w:t xml:space="preserve"> и выражают в МПа, округляя полученное значение до 0,01 МПа.</w:t>
      </w:r>
    </w:p>
    <w:p w:rsidR="00786BB0" w:rsidRPr="00D0787A" w:rsidRDefault="00786BB0" w:rsidP="00D0787A">
      <w:pPr>
        <w:spacing w:after="0" w:line="360" w:lineRule="auto"/>
        <w:ind w:firstLine="709"/>
        <w:jc w:val="both"/>
        <w:rPr>
          <w:rFonts w:ascii="Arial" w:hAnsi="Arial" w:cs="Arial"/>
          <w:lang w:val="ru-RU"/>
        </w:rPr>
      </w:pPr>
    </w:p>
    <w:p w:rsidR="00786BB0" w:rsidRPr="00317C31" w:rsidRDefault="00E34C48" w:rsidP="00D0787A">
      <w:pPr>
        <w:spacing w:after="0" w:line="360" w:lineRule="auto"/>
        <w:ind w:firstLine="709"/>
        <w:jc w:val="center"/>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roofErr w:type="gramStart"/>
      <w:r w:rsidR="00786BB0" w:rsidRPr="00D0787A">
        <w:rPr>
          <w:rFonts w:ascii="Arial" w:hAnsi="Arial" w:cs="Arial"/>
        </w:rPr>
        <w:t>σ</w:t>
      </w:r>
      <w:r w:rsidR="00786BB0" w:rsidRPr="00D0787A">
        <w:rPr>
          <w:rFonts w:ascii="Arial" w:hAnsi="Arial" w:cs="Arial"/>
          <w:vertAlign w:val="subscript"/>
          <w:lang w:val="ru-RU"/>
        </w:rPr>
        <w:t>с</w:t>
      </w:r>
      <w:proofErr w:type="gramEnd"/>
      <w:r w:rsidR="00786BB0" w:rsidRPr="00317C31">
        <w:rPr>
          <w:rFonts w:ascii="Arial" w:hAnsi="Arial" w:cs="Arial"/>
          <w:lang w:val="ru-RU"/>
        </w:rPr>
        <w:t xml:space="preserve"> = </w:t>
      </w:r>
      <w:proofErr w:type="spellStart"/>
      <w:r w:rsidR="00786BB0" w:rsidRPr="00612871">
        <w:rPr>
          <w:rFonts w:ascii="Arial" w:hAnsi="Arial" w:cs="Arial"/>
          <w:i/>
        </w:rPr>
        <w:t>F</w:t>
      </w:r>
      <w:r w:rsidR="00786BB0" w:rsidRPr="00612871">
        <w:rPr>
          <w:rFonts w:ascii="Arial" w:hAnsi="Arial" w:cs="Arial"/>
          <w:i/>
          <w:vertAlign w:val="subscript"/>
        </w:rPr>
        <w:t>i</w:t>
      </w:r>
      <w:r w:rsidR="00786BB0" w:rsidRPr="00D0787A">
        <w:rPr>
          <w:rFonts w:ascii="Arial" w:hAnsi="Arial" w:cs="Arial"/>
          <w:vertAlign w:val="subscript"/>
        </w:rPr>
        <w:t>max</w:t>
      </w:r>
      <w:proofErr w:type="spellEnd"/>
      <w:r w:rsidR="00786BB0" w:rsidRPr="00317C31">
        <w:rPr>
          <w:rFonts w:ascii="Arial" w:hAnsi="Arial" w:cs="Arial"/>
          <w:lang w:val="ru-RU"/>
        </w:rPr>
        <w:t>/2</w:t>
      </w:r>
      <w:r w:rsidR="00786BB0" w:rsidRPr="00612871">
        <w:rPr>
          <w:rFonts w:ascii="Arial" w:hAnsi="Arial" w:cs="Arial"/>
          <w:i/>
        </w:rPr>
        <w:t>A</w:t>
      </w:r>
      <w:r w:rsidR="00786BB0" w:rsidRPr="00612871">
        <w:rPr>
          <w:rFonts w:ascii="Arial" w:hAnsi="Arial" w:cs="Arial"/>
          <w:i/>
          <w:vertAlign w:val="subscript"/>
        </w:rPr>
        <w:t>i</w:t>
      </w:r>
      <w:r w:rsidR="00786BB0" w:rsidRPr="00317C31">
        <w:rPr>
          <w:rFonts w:ascii="Arial" w:hAnsi="Arial" w:cs="Arial"/>
          <w:lang w:val="ru-RU"/>
        </w:rPr>
        <w:t xml:space="preserve">   </w:t>
      </w:r>
      <w:r w:rsidRPr="00317C31">
        <w:rPr>
          <w:rFonts w:ascii="Arial" w:hAnsi="Arial" w:cs="Arial"/>
          <w:lang w:val="ru-RU"/>
        </w:rPr>
        <w:tab/>
      </w:r>
      <w:r w:rsidRPr="00317C31">
        <w:rPr>
          <w:rFonts w:ascii="Arial" w:hAnsi="Arial" w:cs="Arial"/>
          <w:lang w:val="ru-RU"/>
        </w:rPr>
        <w:tab/>
      </w:r>
      <w:r w:rsidRPr="00317C31">
        <w:rPr>
          <w:rFonts w:ascii="Arial" w:hAnsi="Arial" w:cs="Arial"/>
          <w:lang w:val="ru-RU"/>
        </w:rPr>
        <w:tab/>
      </w:r>
      <w:r w:rsidRPr="00317C31">
        <w:rPr>
          <w:rFonts w:ascii="Arial" w:hAnsi="Arial" w:cs="Arial"/>
          <w:lang w:val="ru-RU"/>
        </w:rPr>
        <w:tab/>
      </w:r>
      <w:r w:rsidRPr="00317C31">
        <w:rPr>
          <w:rFonts w:ascii="Arial" w:hAnsi="Arial" w:cs="Arial"/>
          <w:lang w:val="ru-RU"/>
        </w:rPr>
        <w:tab/>
      </w:r>
      <w:r w:rsidR="00786BB0" w:rsidRPr="00317C31">
        <w:rPr>
          <w:rFonts w:ascii="Arial" w:hAnsi="Arial" w:cs="Arial"/>
          <w:lang w:val="ru-RU"/>
        </w:rPr>
        <w:t>(</w:t>
      </w:r>
      <w:r>
        <w:rPr>
          <w:rFonts w:ascii="Arial" w:hAnsi="Arial" w:cs="Arial"/>
          <w:lang w:val="ru-RU"/>
        </w:rPr>
        <w:t>Б</w:t>
      </w:r>
      <w:r w:rsidRPr="00317C31">
        <w:rPr>
          <w:rFonts w:ascii="Arial" w:hAnsi="Arial" w:cs="Arial"/>
          <w:lang w:val="ru-RU"/>
        </w:rPr>
        <w:t>.</w:t>
      </w:r>
      <w:r w:rsidR="006B69DB" w:rsidRPr="00317C31">
        <w:rPr>
          <w:rFonts w:ascii="Arial" w:hAnsi="Arial" w:cs="Arial"/>
          <w:lang w:val="ru-RU"/>
        </w:rPr>
        <w:t>2</w:t>
      </w:r>
      <w:r w:rsidR="00786BB0" w:rsidRPr="00317C31">
        <w:rPr>
          <w:rFonts w:ascii="Arial" w:hAnsi="Arial" w:cs="Arial"/>
          <w:lang w:val="ru-RU"/>
        </w:rPr>
        <w:t>)</w:t>
      </w:r>
    </w:p>
    <w:p w:rsidR="00786BB0" w:rsidRPr="00317C31" w:rsidRDefault="00786BB0" w:rsidP="00D0787A">
      <w:pPr>
        <w:spacing w:after="0" w:line="360" w:lineRule="auto"/>
        <w:ind w:firstLine="709"/>
        <w:jc w:val="both"/>
        <w:rPr>
          <w:rFonts w:ascii="Arial" w:hAnsi="Arial" w:cs="Arial"/>
          <w:lang w:val="ru-RU"/>
        </w:rPr>
      </w:pPr>
    </w:p>
    <w:p w:rsidR="00786BB0" w:rsidRPr="00D0787A" w:rsidRDefault="000776FE" w:rsidP="00D0787A">
      <w:pPr>
        <w:spacing w:after="0" w:line="360" w:lineRule="auto"/>
        <w:ind w:firstLine="709"/>
        <w:jc w:val="both"/>
        <w:rPr>
          <w:rFonts w:ascii="Arial" w:hAnsi="Arial" w:cs="Arial"/>
          <w:lang w:val="ru-RU"/>
        </w:rPr>
      </w:pPr>
      <w:r w:rsidRPr="00D0787A">
        <w:rPr>
          <w:rFonts w:ascii="Arial" w:hAnsi="Arial" w:cs="Arial"/>
          <w:lang w:val="ru-RU"/>
        </w:rPr>
        <w:t xml:space="preserve">Б.5.2 </w:t>
      </w:r>
      <w:r w:rsidR="00786BB0" w:rsidRPr="00D0787A">
        <w:rPr>
          <w:rFonts w:ascii="Arial" w:hAnsi="Arial" w:cs="Arial"/>
          <w:lang w:val="ru-RU"/>
        </w:rPr>
        <w:t xml:space="preserve">Предел прочности при сдвиге испытуемого материала </w:t>
      </w:r>
      <w:proofErr w:type="gramStart"/>
      <w:r w:rsidR="00786BB0" w:rsidRPr="00D0787A">
        <w:rPr>
          <w:rFonts w:ascii="Arial" w:hAnsi="Arial" w:cs="Arial"/>
          <w:lang w:val="ru-RU"/>
        </w:rPr>
        <w:t>определяют</w:t>
      </w:r>
      <w:proofErr w:type="gramEnd"/>
      <w:r w:rsidR="00786BB0" w:rsidRPr="00D0787A">
        <w:rPr>
          <w:rFonts w:ascii="Arial" w:hAnsi="Arial" w:cs="Arial"/>
          <w:lang w:val="ru-RU"/>
        </w:rPr>
        <w:t xml:space="preserve"> как среднее арифметическое значение всех отдельных результатов, пригодных для оценки. Результат испытания считается непригодным для оценки, если образец разрушился до или в процессе установки в испытательное оборудование. Полученное значение округляют до 0,01 МПа. </w:t>
      </w:r>
    </w:p>
    <w:p w:rsidR="00E34C48" w:rsidRDefault="00E34C48" w:rsidP="00D0787A">
      <w:pPr>
        <w:spacing w:after="0" w:line="360" w:lineRule="auto"/>
        <w:ind w:firstLine="709"/>
        <w:jc w:val="both"/>
        <w:rPr>
          <w:rFonts w:ascii="Arial" w:hAnsi="Arial" w:cs="Arial"/>
          <w:spacing w:val="40"/>
          <w:lang w:val="ru-RU"/>
        </w:rPr>
      </w:pPr>
    </w:p>
    <w:p w:rsidR="00786BB0" w:rsidRPr="00E34C48" w:rsidRDefault="00786BB0" w:rsidP="00D0787A">
      <w:pPr>
        <w:spacing w:after="0" w:line="360" w:lineRule="auto"/>
        <w:ind w:firstLine="709"/>
        <w:jc w:val="both"/>
        <w:rPr>
          <w:rFonts w:ascii="Arial" w:hAnsi="Arial" w:cs="Arial"/>
          <w:sz w:val="20"/>
          <w:szCs w:val="20"/>
          <w:lang w:val="ru-RU"/>
        </w:rPr>
      </w:pPr>
      <w:r w:rsidRPr="00E34C48">
        <w:rPr>
          <w:rFonts w:ascii="Arial" w:hAnsi="Arial" w:cs="Arial"/>
          <w:spacing w:val="40"/>
          <w:sz w:val="20"/>
          <w:szCs w:val="20"/>
          <w:lang w:val="ru-RU"/>
        </w:rPr>
        <w:t>Примечание</w:t>
      </w:r>
      <w:r w:rsidRPr="00E34C48">
        <w:rPr>
          <w:rFonts w:ascii="Arial" w:hAnsi="Arial" w:cs="Arial"/>
          <w:spacing w:val="30"/>
          <w:sz w:val="20"/>
          <w:szCs w:val="20"/>
          <w:lang w:val="ru-RU"/>
        </w:rPr>
        <w:t xml:space="preserve"> </w:t>
      </w:r>
      <w:r w:rsidR="00EA767F" w:rsidRPr="00E34C48">
        <w:rPr>
          <w:rFonts w:ascii="Arial" w:hAnsi="Arial" w:cs="Arial"/>
          <w:sz w:val="20"/>
          <w:szCs w:val="20"/>
          <w:lang w:val="ru-RU"/>
        </w:rPr>
        <w:t>―</w:t>
      </w:r>
      <w:r w:rsidRPr="00E34C48">
        <w:rPr>
          <w:rFonts w:ascii="Arial" w:hAnsi="Arial" w:cs="Arial"/>
          <w:sz w:val="20"/>
          <w:szCs w:val="20"/>
          <w:lang w:val="ru-RU"/>
        </w:rPr>
        <w:t xml:space="preserve"> При преобладании вида разрушения В или Г предел прочности кладочной смеси при сдвиге превышает полученные значения. </w:t>
      </w:r>
    </w:p>
    <w:p w:rsidR="00D0787A" w:rsidRDefault="00D0787A" w:rsidP="00786BB0">
      <w:pPr>
        <w:spacing w:after="0"/>
        <w:ind w:firstLine="708"/>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D0787A" w:rsidRPr="00E34C48" w:rsidRDefault="007F71DE" w:rsidP="00786BB0">
      <w:pPr>
        <w:pStyle w:val="ConsPlusNormal"/>
        <w:spacing w:line="276" w:lineRule="auto"/>
        <w:ind w:firstLine="540"/>
        <w:jc w:val="center"/>
        <w:rPr>
          <w:b/>
          <w:sz w:val="24"/>
          <w:szCs w:val="24"/>
          <w:lang w:val="ru-RU"/>
        </w:rPr>
      </w:pPr>
      <w:r w:rsidRPr="00E34C48">
        <w:rPr>
          <w:b/>
          <w:sz w:val="24"/>
          <w:szCs w:val="24"/>
          <w:lang w:val="ru-RU"/>
        </w:rPr>
        <w:lastRenderedPageBreak/>
        <w:t>Приложение В</w:t>
      </w:r>
    </w:p>
    <w:p w:rsidR="00CF7031" w:rsidRPr="00E34C48" w:rsidRDefault="00CF7031" w:rsidP="00786BB0">
      <w:pPr>
        <w:pStyle w:val="ConsPlusNormal"/>
        <w:spacing w:line="276" w:lineRule="auto"/>
        <w:ind w:firstLine="540"/>
        <w:jc w:val="center"/>
        <w:rPr>
          <w:b/>
          <w:sz w:val="24"/>
          <w:szCs w:val="24"/>
          <w:lang w:val="ru-RU"/>
        </w:rPr>
      </w:pPr>
      <w:r w:rsidRPr="00E34C48">
        <w:rPr>
          <w:b/>
          <w:sz w:val="24"/>
          <w:szCs w:val="24"/>
          <w:lang w:val="ru-RU"/>
        </w:rPr>
        <w:t>(обязательное)</w:t>
      </w:r>
    </w:p>
    <w:p w:rsidR="00CF7031" w:rsidRPr="00E34C48" w:rsidRDefault="002A45A9" w:rsidP="00D0787A">
      <w:pPr>
        <w:pStyle w:val="ConsPlusNormal"/>
        <w:spacing w:before="120" w:after="120" w:line="276" w:lineRule="auto"/>
        <w:ind w:firstLine="539"/>
        <w:jc w:val="center"/>
        <w:rPr>
          <w:b/>
          <w:sz w:val="24"/>
          <w:szCs w:val="24"/>
          <w:lang w:val="ru-RU"/>
        </w:rPr>
      </w:pPr>
      <w:r w:rsidRPr="00E34C48">
        <w:rPr>
          <w:b/>
          <w:sz w:val="24"/>
          <w:szCs w:val="24"/>
          <w:lang w:val="ru-RU"/>
        </w:rPr>
        <w:t>Второй м</w:t>
      </w:r>
      <w:r w:rsidR="00CF7031" w:rsidRPr="00E34C48">
        <w:rPr>
          <w:b/>
          <w:sz w:val="24"/>
          <w:szCs w:val="24"/>
          <w:lang w:val="ru-RU"/>
        </w:rPr>
        <w:t>етод определен</w:t>
      </w:r>
      <w:r w:rsidR="007E5FE7" w:rsidRPr="00E34C48">
        <w:rPr>
          <w:b/>
          <w:sz w:val="24"/>
          <w:szCs w:val="24"/>
          <w:lang w:val="ru-RU"/>
        </w:rPr>
        <w:t>ия предела прочности при сдвиге</w:t>
      </w:r>
    </w:p>
    <w:p w:rsidR="00E34C48" w:rsidRDefault="00E34C48" w:rsidP="00D0787A">
      <w:pPr>
        <w:pStyle w:val="ConsPlusNormal"/>
        <w:spacing w:before="120" w:after="120" w:line="276" w:lineRule="auto"/>
        <w:ind w:firstLine="567"/>
        <w:jc w:val="both"/>
        <w:rPr>
          <w:b/>
          <w:szCs w:val="22"/>
          <w:lang w:val="ru-RU"/>
        </w:rPr>
      </w:pPr>
    </w:p>
    <w:p w:rsidR="00CF7031" w:rsidRPr="00E34C48" w:rsidRDefault="007F71DE" w:rsidP="00E34C48">
      <w:pPr>
        <w:pStyle w:val="ConsPlusNormal"/>
        <w:spacing w:line="360" w:lineRule="auto"/>
        <w:ind w:firstLine="510"/>
        <w:jc w:val="both"/>
        <w:rPr>
          <w:b/>
          <w:szCs w:val="22"/>
          <w:lang w:val="ru-RU"/>
        </w:rPr>
      </w:pPr>
      <w:r w:rsidRPr="00E34C48">
        <w:rPr>
          <w:b/>
          <w:szCs w:val="22"/>
          <w:lang w:val="ru-RU"/>
        </w:rPr>
        <w:t>В</w:t>
      </w:r>
      <w:r w:rsidR="00CF7031" w:rsidRPr="00E34C48">
        <w:rPr>
          <w:b/>
          <w:szCs w:val="22"/>
          <w:lang w:val="ru-RU"/>
        </w:rPr>
        <w:t xml:space="preserve">.1 Общие положения </w:t>
      </w:r>
    </w:p>
    <w:p w:rsidR="00812D3C" w:rsidRPr="00E34C48" w:rsidRDefault="00812D3C" w:rsidP="00E34C48">
      <w:pPr>
        <w:spacing w:after="0" w:line="360" w:lineRule="auto"/>
        <w:ind w:firstLine="510"/>
        <w:jc w:val="both"/>
        <w:rPr>
          <w:rFonts w:ascii="Arial" w:hAnsi="Arial" w:cs="Arial"/>
          <w:lang w:val="ru-RU"/>
        </w:rPr>
      </w:pPr>
      <w:r w:rsidRPr="00E34C48">
        <w:rPr>
          <w:rFonts w:ascii="Arial" w:hAnsi="Arial" w:cs="Arial"/>
          <w:lang w:val="ru-RU"/>
        </w:rPr>
        <w:t xml:space="preserve">Сущность метода заключается в определении величины силы, необходимой для разрушения сцепления двух кладочных элементов, соединенных между собой кладочным раствором, при воздействии силы параллельно поверхности сцепления кладочных элементов и кладочного раствора. </w:t>
      </w:r>
    </w:p>
    <w:p w:rsidR="00CF7031" w:rsidRPr="00E34C48" w:rsidRDefault="007F71DE" w:rsidP="00E34C48">
      <w:pPr>
        <w:pStyle w:val="ConsPlusNormal"/>
        <w:spacing w:line="360" w:lineRule="auto"/>
        <w:ind w:firstLine="510"/>
        <w:jc w:val="both"/>
        <w:rPr>
          <w:b/>
          <w:szCs w:val="22"/>
          <w:lang w:val="ru-RU"/>
        </w:rPr>
      </w:pPr>
      <w:r w:rsidRPr="00E34C48">
        <w:rPr>
          <w:b/>
          <w:bCs/>
          <w:szCs w:val="22"/>
          <w:lang w:val="ru-RU"/>
        </w:rPr>
        <w:t>В</w:t>
      </w:r>
      <w:r w:rsidR="00CF7031" w:rsidRPr="00E34C48">
        <w:rPr>
          <w:b/>
          <w:bCs/>
          <w:szCs w:val="22"/>
          <w:lang w:val="ru-RU"/>
        </w:rPr>
        <w:t>.2 Средства</w:t>
      </w:r>
      <w:r w:rsidR="00CF7031" w:rsidRPr="00E34C48">
        <w:rPr>
          <w:b/>
          <w:szCs w:val="22"/>
          <w:lang w:val="ru-RU"/>
        </w:rPr>
        <w:t xml:space="preserve"> испытан</w:t>
      </w:r>
      <w:r w:rsidR="00812D3C" w:rsidRPr="00E34C48">
        <w:rPr>
          <w:b/>
          <w:szCs w:val="22"/>
          <w:lang w:val="ru-RU"/>
        </w:rPr>
        <w:t>ия и вспомогательные устройства</w:t>
      </w:r>
    </w:p>
    <w:p w:rsidR="00CF7031" w:rsidRPr="00E34C48" w:rsidRDefault="007F71DE" w:rsidP="00E34C48">
      <w:pPr>
        <w:pStyle w:val="ConsPlusNormal"/>
        <w:spacing w:line="360" w:lineRule="auto"/>
        <w:ind w:firstLine="510"/>
        <w:jc w:val="both"/>
        <w:rPr>
          <w:szCs w:val="22"/>
          <w:lang w:val="ru-RU"/>
        </w:rPr>
      </w:pPr>
      <w:r w:rsidRPr="00E34C48">
        <w:rPr>
          <w:szCs w:val="22"/>
          <w:lang w:val="ru-RU"/>
        </w:rPr>
        <w:t>В</w:t>
      </w:r>
      <w:r w:rsidR="00CF7031" w:rsidRPr="00E34C48">
        <w:rPr>
          <w:szCs w:val="22"/>
          <w:lang w:val="ru-RU"/>
        </w:rPr>
        <w:t xml:space="preserve">.2.1 Пресс любой конструкции, способный обеспечить </w:t>
      </w:r>
      <w:proofErr w:type="spellStart"/>
      <w:r w:rsidR="00CF7031" w:rsidRPr="00E34C48">
        <w:rPr>
          <w:szCs w:val="22"/>
          <w:lang w:val="ru-RU"/>
        </w:rPr>
        <w:t>нагружение</w:t>
      </w:r>
      <w:proofErr w:type="spellEnd"/>
      <w:r w:rsidR="00CF7031" w:rsidRPr="00E34C48">
        <w:rPr>
          <w:szCs w:val="22"/>
          <w:lang w:val="ru-RU"/>
        </w:rPr>
        <w:t xml:space="preserve"> образца в пределах от 5 до 200 </w:t>
      </w:r>
      <w:proofErr w:type="spellStart"/>
      <w:r w:rsidR="00CF7031" w:rsidRPr="00E34C48">
        <w:rPr>
          <w:szCs w:val="22"/>
          <w:lang w:val="ru-RU"/>
        </w:rPr>
        <w:t>кН.</w:t>
      </w:r>
      <w:proofErr w:type="spellEnd"/>
    </w:p>
    <w:p w:rsidR="00CF7031" w:rsidRDefault="007F71DE" w:rsidP="00E34C48">
      <w:pPr>
        <w:pStyle w:val="ConsPlusNormal"/>
        <w:spacing w:line="360" w:lineRule="auto"/>
        <w:ind w:firstLine="510"/>
        <w:jc w:val="both"/>
        <w:rPr>
          <w:szCs w:val="22"/>
          <w:lang w:val="ru-RU"/>
        </w:rPr>
      </w:pPr>
      <w:r w:rsidRPr="00E34C48">
        <w:rPr>
          <w:szCs w:val="22"/>
          <w:lang w:val="ru-RU"/>
        </w:rPr>
        <w:t>В</w:t>
      </w:r>
      <w:r w:rsidR="00CF7031" w:rsidRPr="00E34C48">
        <w:rPr>
          <w:szCs w:val="22"/>
          <w:lang w:val="ru-RU"/>
        </w:rPr>
        <w:t xml:space="preserve">.2.2 Вспомогательное устройство для пресса. В пресс для испытаний устанавливают вспомогательное устройство согласно </w:t>
      </w:r>
      <w:proofErr w:type="gramStart"/>
      <w:r w:rsidR="00CF7031" w:rsidRPr="00E34C48">
        <w:rPr>
          <w:szCs w:val="22"/>
          <w:lang w:val="ru-RU"/>
        </w:rPr>
        <w:t>рисунку</w:t>
      </w:r>
      <w:proofErr w:type="gramEnd"/>
      <w:r w:rsidR="00CF7031" w:rsidRPr="00E34C48">
        <w:rPr>
          <w:szCs w:val="22"/>
          <w:lang w:val="ru-RU"/>
        </w:rPr>
        <w:t xml:space="preserve"> </w:t>
      </w:r>
      <w:r w:rsidR="009B6405" w:rsidRPr="0015382E">
        <w:rPr>
          <w:szCs w:val="22"/>
          <w:lang w:val="ru-RU"/>
        </w:rPr>
        <w:t>В.1</w:t>
      </w:r>
      <w:r w:rsidR="00CF7031" w:rsidRPr="0015382E">
        <w:rPr>
          <w:szCs w:val="22"/>
          <w:lang w:val="ru-RU"/>
        </w:rPr>
        <w:t xml:space="preserve"> или</w:t>
      </w:r>
      <w:r w:rsidR="00CF7031" w:rsidRPr="00E34C48">
        <w:rPr>
          <w:szCs w:val="22"/>
          <w:lang w:val="ru-RU"/>
        </w:rPr>
        <w:t xml:space="preserve"> аналогичное, позволяющее обеспечить приложение силы параллельно поверхности сцепления для определения</w:t>
      </w:r>
      <w:r w:rsidR="00B255A0" w:rsidRPr="00E34C48">
        <w:rPr>
          <w:szCs w:val="22"/>
          <w:lang w:val="ru-RU"/>
        </w:rPr>
        <w:t xml:space="preserve"> предела</w:t>
      </w:r>
      <w:r w:rsidR="00CF7031" w:rsidRPr="00E34C48">
        <w:rPr>
          <w:szCs w:val="22"/>
          <w:lang w:val="ru-RU"/>
        </w:rPr>
        <w:t xml:space="preserve"> прочности сцепления при сдвиге.</w:t>
      </w:r>
    </w:p>
    <w:p w:rsidR="00E34C48" w:rsidRPr="00E34C48" w:rsidRDefault="00E34C48" w:rsidP="00E34C48">
      <w:pPr>
        <w:pStyle w:val="ConsPlusNormal"/>
        <w:spacing w:line="360" w:lineRule="auto"/>
        <w:ind w:firstLine="510"/>
        <w:jc w:val="both"/>
        <w:rPr>
          <w:szCs w:val="22"/>
          <w:lang w:val="ru-RU"/>
        </w:rPr>
      </w:pPr>
    </w:p>
    <w:p w:rsidR="00CF7031" w:rsidRPr="00E34C48" w:rsidRDefault="00E34C48" w:rsidP="00E34C48">
      <w:pPr>
        <w:pStyle w:val="80"/>
        <w:shd w:val="clear" w:color="auto" w:fill="auto"/>
        <w:spacing w:after="0" w:line="360" w:lineRule="auto"/>
        <w:ind w:firstLine="510"/>
        <w:rPr>
          <w:sz w:val="20"/>
          <w:szCs w:val="20"/>
          <w:lang w:val="ru-RU"/>
        </w:rPr>
      </w:pPr>
      <w:r w:rsidRPr="00E34C48">
        <w:rPr>
          <w:spacing w:val="40"/>
          <w:sz w:val="20"/>
          <w:szCs w:val="20"/>
          <w:lang w:val="ru-RU"/>
        </w:rPr>
        <w:t>Примечани</w:t>
      </w:r>
      <w:r w:rsidR="00CF7031" w:rsidRPr="00E34C48">
        <w:rPr>
          <w:spacing w:val="40"/>
          <w:sz w:val="20"/>
          <w:szCs w:val="20"/>
          <w:lang w:val="ru-RU"/>
        </w:rPr>
        <w:t>е</w:t>
      </w:r>
      <w:r w:rsidR="00CF7031" w:rsidRPr="00E34C48">
        <w:rPr>
          <w:sz w:val="20"/>
          <w:szCs w:val="20"/>
          <w:lang w:val="ru-RU"/>
        </w:rPr>
        <w:t xml:space="preserve"> </w:t>
      </w:r>
      <w:r w:rsidR="00EA767F" w:rsidRPr="00E34C48">
        <w:rPr>
          <w:sz w:val="20"/>
          <w:szCs w:val="20"/>
          <w:lang w:val="ru-RU"/>
        </w:rPr>
        <w:t>―</w:t>
      </w:r>
      <w:r w:rsidR="00CF7031" w:rsidRPr="00E34C48">
        <w:rPr>
          <w:sz w:val="20"/>
          <w:szCs w:val="20"/>
          <w:lang w:val="ru-RU"/>
        </w:rPr>
        <w:t xml:space="preserve"> На </w:t>
      </w:r>
      <w:r w:rsidR="00812D3C" w:rsidRPr="00E34C48">
        <w:rPr>
          <w:sz w:val="20"/>
          <w:szCs w:val="20"/>
          <w:lang w:val="ru-RU"/>
        </w:rPr>
        <w:t>р</w:t>
      </w:r>
      <w:r w:rsidR="00E30418" w:rsidRPr="00E34C48">
        <w:rPr>
          <w:sz w:val="20"/>
          <w:szCs w:val="20"/>
          <w:lang w:val="ru-RU"/>
        </w:rPr>
        <w:t xml:space="preserve">исунке </w:t>
      </w:r>
      <w:r w:rsidR="00B1663F" w:rsidRPr="00E34C48">
        <w:rPr>
          <w:sz w:val="20"/>
          <w:szCs w:val="20"/>
          <w:lang w:val="ru-RU"/>
        </w:rPr>
        <w:t>В.1</w:t>
      </w:r>
      <w:r w:rsidR="00CF7031" w:rsidRPr="00E34C48">
        <w:rPr>
          <w:sz w:val="20"/>
          <w:szCs w:val="20"/>
          <w:lang w:val="ru-RU"/>
        </w:rPr>
        <w:t xml:space="preserve"> показано вспомогательное устройство для кирпичей нормального формата 240</w:t>
      </w:r>
      <w:r w:rsidR="00427D66" w:rsidRPr="00E34C48">
        <w:rPr>
          <w:sz w:val="20"/>
          <w:szCs w:val="20"/>
          <w:lang w:val="ru-RU"/>
        </w:rPr>
        <w:t xml:space="preserve"> х </w:t>
      </w:r>
      <w:r w:rsidR="00CF7031" w:rsidRPr="00E34C48">
        <w:rPr>
          <w:sz w:val="20"/>
          <w:szCs w:val="20"/>
          <w:lang w:val="ru-RU"/>
        </w:rPr>
        <w:t>115</w:t>
      </w:r>
      <w:r w:rsidR="00427D66" w:rsidRPr="00E34C48">
        <w:rPr>
          <w:sz w:val="20"/>
          <w:szCs w:val="20"/>
          <w:lang w:val="ru-RU"/>
        </w:rPr>
        <w:t xml:space="preserve"> х </w:t>
      </w:r>
      <w:r w:rsidR="00CF7031" w:rsidRPr="00E34C48">
        <w:rPr>
          <w:sz w:val="20"/>
          <w:szCs w:val="20"/>
          <w:lang w:val="ru-RU"/>
        </w:rPr>
        <w:t>71 мм. Для других форматов кирпичей необходимо соответствующим образом изменить размеры и положение нажимных и опорных плит, а также сместить точки приложения усилия.</w:t>
      </w:r>
    </w:p>
    <w:p w:rsidR="00812D3C" w:rsidRPr="00E34C48" w:rsidRDefault="00812D3C" w:rsidP="00E34C48">
      <w:pPr>
        <w:pStyle w:val="80"/>
        <w:shd w:val="clear" w:color="auto" w:fill="auto"/>
        <w:spacing w:after="0" w:line="360" w:lineRule="auto"/>
        <w:ind w:firstLine="510"/>
        <w:rPr>
          <w:sz w:val="22"/>
          <w:szCs w:val="22"/>
          <w:lang w:val="ru-RU"/>
        </w:rPr>
      </w:pPr>
    </w:p>
    <w:tbl>
      <w:tblPr>
        <w:tblW w:w="9752" w:type="dxa"/>
        <w:tblLook w:val="0000" w:firstRow="0" w:lastRow="0" w:firstColumn="0" w:lastColumn="0" w:noHBand="0" w:noVBand="0"/>
      </w:tblPr>
      <w:tblGrid>
        <w:gridCol w:w="5510"/>
        <w:gridCol w:w="4242"/>
      </w:tblGrid>
      <w:tr w:rsidR="00CF7031" w:rsidRPr="0059444D" w:rsidTr="00CF7031">
        <w:trPr>
          <w:trHeight w:val="358"/>
        </w:trPr>
        <w:tc>
          <w:tcPr>
            <w:tcW w:w="5510" w:type="dxa"/>
          </w:tcPr>
          <w:p w:rsidR="00CF7031" w:rsidRPr="0059444D" w:rsidRDefault="006A083E" w:rsidP="004C1D6D">
            <w:pPr>
              <w:pStyle w:val="ConsPlusNormal"/>
              <w:spacing w:line="276" w:lineRule="auto"/>
              <w:ind w:firstLine="567"/>
              <w:jc w:val="both"/>
              <w:rPr>
                <w:rFonts w:ascii="Times New Roman" w:hAnsi="Times New Roman" w:cs="Times New Roman"/>
                <w:sz w:val="24"/>
                <w:szCs w:val="24"/>
                <w:lang w:val="ru-RU"/>
              </w:rPr>
            </w:pPr>
            <w:r>
              <w:rPr>
                <w:noProof/>
                <w:lang w:val="ru-RU" w:eastAsia="ru-RU"/>
              </w:rPr>
              <w:lastRenderedPageBreak/>
              <w:pict>
                <v:shape id="Надпись 29" o:spid="_x0000_s1029" type="#_x0000_t202" style="position:absolute;left:0;text-align:left;margin-left:89.75pt;margin-top:140.25pt;width:29.9pt;height:25.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" stroked="f">
                  <v:textbox>
                    <w:txbxContent>
                      <w:p w:rsidR="00081E39" w:rsidRPr="000468F1" w:rsidRDefault="00081E39" w:rsidP="00826F40">
                        <w:pPr>
                          <w:rPr>
                            <w:i/>
                            <w:lang w:val="ru-RU"/>
                          </w:rPr>
                        </w:pPr>
                        <w:r w:rsidRPr="000468F1">
                          <w:rPr>
                            <w:i/>
                            <w:lang w:val="ru-RU"/>
                          </w:rPr>
                          <w:t>1</w:t>
                        </w:r>
                        <w:r>
                          <w:rPr>
                            <w:i/>
                            <w:lang w:val="ru-RU"/>
                          </w:rPr>
                          <w:t>0</w:t>
                        </w:r>
                      </w:p>
                    </w:txbxContent>
                  </v:textbox>
                </v:shape>
              </w:pict>
            </w:r>
            <w:r>
              <w:rPr>
                <w:noProof/>
                <w:lang w:val="ru-RU" w:eastAsia="ru-RU"/>
              </w:rPr>
              <w:pict>
                <v:shape id="Надпись 27" o:spid="_x0000_s1030" type="#_x0000_t202" style="position:absolute;left:0;text-align:left;margin-left:79.5pt;margin-top:187pt;width:29.9pt;height:22.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" stroked="f">
                  <v:textbox>
                    <w:txbxContent>
                      <w:p w:rsidR="00081E39" w:rsidRPr="000468F1" w:rsidRDefault="00081E39" w:rsidP="00826F40">
                        <w:pPr>
                          <w:rPr>
                            <w:i/>
                            <w:lang w:val="ru-RU"/>
                          </w:rPr>
                        </w:pPr>
                        <w:r w:rsidRPr="000468F1">
                          <w:rPr>
                            <w:i/>
                            <w:lang w:val="ru-RU"/>
                          </w:rPr>
                          <w:t>1</w:t>
                        </w:r>
                        <w:r>
                          <w:rPr>
                            <w:i/>
                            <w:lang w:val="ru-RU"/>
                          </w:rPr>
                          <w:t>0</w:t>
                        </w:r>
                      </w:p>
                    </w:txbxContent>
                  </v:textbox>
                </v:shape>
              </w:pict>
            </w:r>
            <w:r>
              <w:rPr>
                <w:noProof/>
                <w:lang w:val="ru-RU" w:eastAsia="ru-RU"/>
              </w:rPr>
              <w:pict>
                <v:shape id="Надпись 21" o:spid="_x0000_s1031" type="#_x0000_t202" style="position:absolute;left:0;text-align:left;margin-left:94.1pt;margin-top:113.15pt;width:15.2pt;height:18.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" stroked="f">
                  <v:textbox>
                    <w:txbxContent>
                      <w:p w:rsidR="00081E39" w:rsidRPr="000468F1" w:rsidRDefault="00081E39" w:rsidP="00750831">
                        <w:pPr>
                          <w:rPr>
                            <w:i/>
                            <w:lang w:val="ru-RU"/>
                          </w:rPr>
                        </w:pPr>
                        <w:r>
                          <w:rPr>
                            <w:i/>
                            <w:lang w:val="ru-RU"/>
                          </w:rPr>
                          <w:t>6</w:t>
                        </w:r>
                      </w:p>
                    </w:txbxContent>
                  </v:textbox>
                </v:shape>
              </w:pict>
            </w:r>
            <w:r>
              <w:rPr>
                <w:noProof/>
                <w:lang w:val="ru-RU" w:eastAsia="ru-RU"/>
              </w:rPr>
              <w:pict>
                <v:shape id="Надпись 26" o:spid="_x0000_s1032" type="#_x0000_t202" style="position:absolute;left:0;text-align:left;margin-left:21.3pt;margin-top:27.6pt;width:25.5pt;height:24.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" stroked="f">
                  <v:textbox>
                    <w:txbxContent>
                      <w:p w:rsidR="00081E39" w:rsidRPr="000468F1" w:rsidRDefault="00081E39" w:rsidP="00826F40">
                        <w:pPr>
                          <w:rPr>
                            <w:i/>
                            <w:lang w:val="ru-RU"/>
                          </w:rPr>
                        </w:pPr>
                        <w:r>
                          <w:rPr>
                            <w:i/>
                            <w:lang w:val="ru-RU"/>
                          </w:rPr>
                          <w:t>9</w:t>
                        </w:r>
                      </w:p>
                    </w:txbxContent>
                  </v:textbox>
                </v:shape>
              </w:pict>
            </w:r>
            <w:r>
              <w:rPr>
                <w:noProof/>
                <w:lang w:val="ru-RU" w:eastAsia="ru-RU"/>
              </w:rPr>
              <w:pict>
                <v:shape id="Надпись 25" o:spid="_x0000_s1033" type="#_x0000_t202" style="position:absolute;left:0;text-align:left;margin-left:21.5pt;margin-top:104.75pt;width:29.25pt;height:2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" stroked="f">
                  <v:textbox>
                    <w:txbxContent>
                      <w:p w:rsidR="00081E39" w:rsidRPr="000468F1" w:rsidRDefault="00081E39" w:rsidP="00826F40">
                        <w:pPr>
                          <w:rPr>
                            <w:i/>
                            <w:lang w:val="ru-RU"/>
                          </w:rPr>
                        </w:pPr>
                        <w:r>
                          <w:rPr>
                            <w:i/>
                            <w:lang w:val="ru-RU"/>
                          </w:rPr>
                          <w:t>8а</w:t>
                        </w:r>
                      </w:p>
                    </w:txbxContent>
                  </v:textbox>
                </v:shape>
              </w:pict>
            </w:r>
            <w:r>
              <w:rPr>
                <w:noProof/>
                <w:lang w:val="ru-RU" w:eastAsia="ru-RU"/>
              </w:rPr>
              <w:pict>
                <v:shape id="Надпись 22" o:spid="_x0000_s1034" type="#_x0000_t202" style="position:absolute;left:0;text-align:left;margin-left:21.3pt;margin-top:126.25pt;width:25.5pt;height:24.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" stroked="f">
                  <v:textbox>
                    <w:txbxContent>
                      <w:p w:rsidR="00081E39" w:rsidRPr="000468F1" w:rsidRDefault="00081E39" w:rsidP="00826F40">
                        <w:pPr>
                          <w:rPr>
                            <w:i/>
                            <w:lang w:val="ru-RU"/>
                          </w:rPr>
                        </w:pPr>
                        <w:r>
                          <w:rPr>
                            <w:i/>
                            <w:lang w:val="ru-RU"/>
                          </w:rPr>
                          <w:t>7</w:t>
                        </w:r>
                      </w:p>
                    </w:txbxContent>
                  </v:textbox>
                </v:shape>
              </w:pict>
            </w:r>
            <w:r>
              <w:rPr>
                <w:noProof/>
                <w:lang w:val="ru-RU" w:eastAsia="ru-RU"/>
              </w:rPr>
              <w:pict>
                <v:shape id="Надпись 20" o:spid="_x0000_s1035" type="#_x0000_t202" style="position:absolute;left:0;text-align:left;margin-left:21.3pt;margin-top:152.9pt;width:25.5pt;height:24.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" stroked="f">
                  <v:textbox>
                    <w:txbxContent>
                      <w:p w:rsidR="00081E39" w:rsidRPr="000468F1" w:rsidRDefault="00081E39" w:rsidP="00750831">
                        <w:pPr>
                          <w:rPr>
                            <w:i/>
                            <w:lang w:val="ru-RU"/>
                          </w:rPr>
                        </w:pPr>
                        <w:r>
                          <w:rPr>
                            <w:i/>
                            <w:lang w:val="ru-RU"/>
                          </w:rPr>
                          <w:t>5</w:t>
                        </w:r>
                      </w:p>
                    </w:txbxContent>
                  </v:textbox>
                </v:shape>
              </w:pict>
            </w:r>
            <w:r>
              <w:rPr>
                <w:noProof/>
                <w:lang w:val="ru-RU" w:eastAsia="ru-RU"/>
              </w:rPr>
              <w:pict>
                <v:shape id="Надпись 19" o:spid="_x0000_s1036" type="#_x0000_t202" style="position:absolute;left:0;text-align:left;margin-left:227.95pt;margin-top:179.45pt;width:25.5pt;height:24.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" stroked="f">
                  <v:textbox>
                    <w:txbxContent>
                      <w:p w:rsidR="00081E39" w:rsidRPr="000468F1" w:rsidRDefault="00081E39" w:rsidP="00750831">
                        <w:pPr>
                          <w:rPr>
                            <w:i/>
                            <w:lang w:val="ru-RU"/>
                          </w:rPr>
                        </w:pPr>
                        <w:r>
                          <w:rPr>
                            <w:i/>
                            <w:lang w:val="ru-RU"/>
                          </w:rPr>
                          <w:t>4</w:t>
                        </w:r>
                      </w:p>
                    </w:txbxContent>
                  </v:textbox>
                </v:shape>
              </w:pict>
            </w:r>
            <w:r>
              <w:rPr>
                <w:noProof/>
                <w:lang w:val="ru-RU" w:eastAsia="ru-RU"/>
              </w:rPr>
              <w:pict>
                <v:shape id="Надпись 18" o:spid="_x0000_s1037" type="#_x0000_t202" style="position:absolute;left:0;text-align:left;margin-left:25.05pt;margin-top:194.55pt;width:25.5pt;height:24.7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" stroked="f">
                  <v:textbox>
                    <w:txbxContent>
                      <w:p w:rsidR="00081E39" w:rsidRPr="000468F1" w:rsidRDefault="00081E39" w:rsidP="00750831">
                        <w:pPr>
                          <w:rPr>
                            <w:i/>
                            <w:lang w:val="ru-RU"/>
                          </w:rPr>
                        </w:pPr>
                        <w:r>
                          <w:rPr>
                            <w:i/>
                            <w:lang w:val="ru-RU"/>
                          </w:rPr>
                          <w:t>3</w:t>
                        </w:r>
                      </w:p>
                    </w:txbxContent>
                  </v:textbox>
                </v:shape>
              </w:pict>
            </w:r>
            <w:r>
              <w:rPr>
                <w:noProof/>
                <w:lang w:val="ru-RU" w:eastAsia="ru-RU"/>
              </w:rPr>
              <w:pict>
                <v:shape id="Надпись 17" o:spid="_x0000_s1038" type="#_x0000_t202" style="position:absolute;left:0;text-align:left;margin-left:21.3pt;margin-top:218.9pt;width:25.5pt;height:24.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" stroked="f">
                  <v:textbox>
                    <w:txbxContent>
                      <w:p w:rsidR="00081E39" w:rsidRPr="000468F1" w:rsidRDefault="00081E39" w:rsidP="00750831">
                        <w:pPr>
                          <w:rPr>
                            <w:i/>
                            <w:lang w:val="ru-RU"/>
                          </w:rPr>
                        </w:pPr>
                        <w:r>
                          <w:rPr>
                            <w:i/>
                            <w:lang w:val="ru-RU"/>
                          </w:rPr>
                          <w:t>2</w:t>
                        </w:r>
                      </w:p>
                    </w:txbxContent>
                  </v:textbox>
                </v:shape>
              </w:pict>
            </w:r>
            <w:r>
              <w:rPr>
                <w:noProof/>
                <w:lang w:val="ru-RU" w:eastAsia="ru-RU"/>
              </w:rPr>
              <w:pict>
                <v:shape id="Надпись 16" o:spid="_x0000_s1039" type="#_x0000_t202" style="position:absolute;left:0;text-align:left;margin-left:21.35pt;margin-top:241.25pt;width:25.5pt;height:24.7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" stroked="f">
                  <v:textbox>
                    <w:txbxContent>
                      <w:p w:rsidR="00081E39" w:rsidRPr="000468F1" w:rsidRDefault="00081E39" w:rsidP="00750831">
                        <w:pPr>
                          <w:rPr>
                            <w:i/>
                            <w:lang w:val="ru-RU"/>
                          </w:rPr>
                        </w:pPr>
                        <w:r w:rsidRPr="000468F1">
                          <w:rPr>
                            <w:i/>
                            <w:lang w:val="ru-RU"/>
                          </w:rPr>
                          <w:t>1</w:t>
                        </w:r>
                      </w:p>
                    </w:txbxContent>
                  </v:textbox>
                </v:shape>
              </w:pict>
            </w:r>
            <w:r w:rsidR="00CF7031" w:rsidRPr="0059444D">
              <w:rPr>
                <w:rFonts w:ascii="Times New Roman" w:hAnsi="Times New Roman" w:cs="Times New Roman"/>
                <w:noProof/>
                <w:sz w:val="24"/>
                <w:szCs w:val="24"/>
                <w:lang w:val="ru-RU" w:eastAsia="ru-RU"/>
              </w:rPr>
              <w:drawing>
                <wp:inline distT="0" distB="0" distL="0" distR="0">
                  <wp:extent cx="3342640" cy="4249420"/>
                  <wp:effectExtent l="19050" t="0" r="0" b="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3342640" cy="4249420"/>
                          </a:xfrm>
                          <a:prstGeom prst="rect">
                            <a:avLst/>
                          </a:prstGeom>
                          <a:noFill/>
                          <a:ln w="9525">
                            <a:noFill/>
                            <a:miter lim="800000"/>
                            <a:headEnd/>
                            <a:tailEnd/>
                          </a:ln>
                        </pic:spPr>
                      </pic:pic>
                    </a:graphicData>
                  </a:graphic>
                </wp:inline>
              </w:drawing>
            </w:r>
          </w:p>
        </w:tc>
        <w:tc>
          <w:tcPr>
            <w:tcW w:w="4242" w:type="dxa"/>
          </w:tcPr>
          <w:p w:rsidR="00CF7031" w:rsidRPr="0059444D" w:rsidRDefault="006A083E" w:rsidP="004C1D6D">
            <w:pPr>
              <w:pStyle w:val="ConsPlusNormal"/>
              <w:spacing w:line="276" w:lineRule="auto"/>
              <w:ind w:firstLine="567"/>
              <w:jc w:val="both"/>
              <w:rPr>
                <w:rFonts w:ascii="Times New Roman" w:hAnsi="Times New Roman" w:cs="Times New Roman"/>
                <w:sz w:val="24"/>
                <w:szCs w:val="24"/>
                <w:lang w:val="ru-RU"/>
              </w:rPr>
            </w:pPr>
            <w:r>
              <w:rPr>
                <w:noProof/>
                <w:lang w:val="ru-RU" w:eastAsia="ru-RU"/>
              </w:rPr>
              <w:pict>
                <v:shape id="Надпись 28" o:spid="_x0000_s1040" type="#_x0000_t202" style="position:absolute;left:0;text-align:left;margin-left:23.7pt;margin-top:51.8pt;width:36.45pt;height:22.8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" stroked="f">
                  <v:textbox>
                    <w:txbxContent>
                      <w:p w:rsidR="00081E39" w:rsidRPr="00826F40" w:rsidRDefault="00081E39" w:rsidP="00826F40">
                        <w:pPr>
                          <w:rPr>
                            <w:i/>
                          </w:rPr>
                        </w:pPr>
                        <w:r>
                          <w:rPr>
                            <w:i/>
                            <w:lang w:val="ru-RU"/>
                          </w:rPr>
                          <w:t>8</w:t>
                        </w:r>
                        <w:r>
                          <w:rPr>
                            <w:i/>
                          </w:rPr>
                          <w:t>b</w:t>
                        </w:r>
                      </w:p>
                    </w:txbxContent>
                  </v:textbox>
                </v:shape>
              </w:pict>
            </w:r>
            <w:r w:rsidR="00CF7031" w:rsidRPr="0059444D">
              <w:rPr>
                <w:rFonts w:ascii="Times New Roman" w:hAnsi="Times New Roman" w:cs="Times New Roman"/>
                <w:noProof/>
                <w:sz w:val="24"/>
                <w:szCs w:val="24"/>
                <w:lang w:val="ru-RU" w:eastAsia="ru-RU"/>
              </w:rPr>
              <w:drawing>
                <wp:inline distT="0" distB="0" distL="0" distR="0">
                  <wp:extent cx="1313815" cy="1329055"/>
                  <wp:effectExtent l="19050" t="0" r="635" b="0"/>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1313815" cy="1329055"/>
                          </a:xfrm>
                          <a:prstGeom prst="rect">
                            <a:avLst/>
                          </a:prstGeom>
                          <a:noFill/>
                          <a:ln w="9525">
                            <a:noFill/>
                            <a:miter lim="800000"/>
                            <a:headEnd/>
                            <a:tailEnd/>
                          </a:ln>
                        </pic:spPr>
                      </pic:pic>
                    </a:graphicData>
                  </a:graphic>
                </wp:inline>
              </w:drawing>
            </w:r>
          </w:p>
          <w:p w:rsidR="00CF7031" w:rsidRPr="0059444D" w:rsidRDefault="00CF7031" w:rsidP="004C1D6D">
            <w:pPr>
              <w:pStyle w:val="ConsPlusNormal"/>
              <w:spacing w:line="276" w:lineRule="auto"/>
              <w:ind w:firstLine="567"/>
              <w:jc w:val="both"/>
              <w:rPr>
                <w:rFonts w:ascii="Times New Roman" w:hAnsi="Times New Roman" w:cs="Times New Roman"/>
                <w:sz w:val="24"/>
                <w:szCs w:val="24"/>
                <w:lang w:val="ru-RU"/>
              </w:rPr>
            </w:pPr>
          </w:p>
          <w:p w:rsidR="00CF7031" w:rsidRPr="0059444D" w:rsidRDefault="00CF7031" w:rsidP="004C1D6D">
            <w:pPr>
              <w:pStyle w:val="ConsPlusNormal"/>
              <w:spacing w:line="276" w:lineRule="auto"/>
              <w:ind w:firstLine="567"/>
              <w:jc w:val="both"/>
              <w:rPr>
                <w:rFonts w:ascii="Times New Roman" w:hAnsi="Times New Roman" w:cs="Times New Roman"/>
                <w:sz w:val="24"/>
                <w:szCs w:val="24"/>
                <w:lang w:val="ru-RU"/>
              </w:rPr>
            </w:pPr>
          </w:p>
          <w:p w:rsidR="00CF7031" w:rsidRPr="0059444D" w:rsidRDefault="00CF7031" w:rsidP="004C1D6D">
            <w:pPr>
              <w:pStyle w:val="ConsPlusNormal"/>
              <w:spacing w:line="276" w:lineRule="auto"/>
              <w:ind w:firstLine="567"/>
              <w:jc w:val="both"/>
              <w:rPr>
                <w:rFonts w:ascii="Times New Roman" w:hAnsi="Times New Roman" w:cs="Times New Roman"/>
                <w:sz w:val="24"/>
                <w:szCs w:val="24"/>
                <w:lang w:val="ru-RU"/>
              </w:rPr>
            </w:pPr>
          </w:p>
          <w:p w:rsidR="00CF7031" w:rsidRPr="0059444D" w:rsidRDefault="00CF7031" w:rsidP="004C1D6D">
            <w:pPr>
              <w:pStyle w:val="ConsPlusNormal"/>
              <w:spacing w:line="276" w:lineRule="auto"/>
              <w:ind w:firstLine="567"/>
              <w:jc w:val="both"/>
              <w:rPr>
                <w:rFonts w:ascii="Times New Roman" w:hAnsi="Times New Roman" w:cs="Times New Roman"/>
                <w:sz w:val="24"/>
                <w:szCs w:val="24"/>
                <w:lang w:val="ru-RU"/>
              </w:rPr>
            </w:pPr>
          </w:p>
        </w:tc>
      </w:tr>
    </w:tbl>
    <w:p w:rsidR="00CF7031" w:rsidRPr="0059444D" w:rsidRDefault="00CF7031" w:rsidP="00E34C48">
      <w:pPr>
        <w:pStyle w:val="ConsPlusNormal"/>
        <w:spacing w:line="276" w:lineRule="auto"/>
        <w:ind w:firstLine="567"/>
        <w:jc w:val="center"/>
        <w:rPr>
          <w:rFonts w:ascii="Times New Roman" w:hAnsi="Times New Roman" w:cs="Times New Roman"/>
          <w:sz w:val="24"/>
          <w:szCs w:val="24"/>
          <w:lang w:val="ru-RU"/>
        </w:rPr>
      </w:pPr>
    </w:p>
    <w:p w:rsidR="00CF7031" w:rsidRPr="00E34C48" w:rsidRDefault="00CF7031" w:rsidP="001173BB">
      <w:pPr>
        <w:pStyle w:val="ConsPlusNormal"/>
        <w:spacing w:line="360" w:lineRule="auto"/>
        <w:jc w:val="center"/>
        <w:rPr>
          <w:szCs w:val="22"/>
          <w:lang w:val="ru-RU"/>
        </w:rPr>
      </w:pPr>
      <w:r w:rsidRPr="00E34C48">
        <w:rPr>
          <w:i/>
          <w:szCs w:val="22"/>
          <w:lang w:val="ru-RU"/>
        </w:rPr>
        <w:t>1</w:t>
      </w:r>
      <w:r w:rsidRPr="00E34C48">
        <w:rPr>
          <w:szCs w:val="22"/>
          <w:lang w:val="ru-RU"/>
        </w:rPr>
        <w:t xml:space="preserve"> </w:t>
      </w:r>
      <w:r w:rsidR="002C7EA1" w:rsidRPr="00E34C48">
        <w:rPr>
          <w:szCs w:val="22"/>
          <w:lang w:val="ru-RU"/>
        </w:rPr>
        <w:t>―</w:t>
      </w:r>
      <w:r w:rsidRPr="00E34C48">
        <w:rPr>
          <w:szCs w:val="22"/>
          <w:lang w:val="ru-RU"/>
        </w:rPr>
        <w:t xml:space="preserve"> плита основания 295 мм </w:t>
      </w:r>
      <w:r w:rsidR="00427D66" w:rsidRPr="00E34C48">
        <w:rPr>
          <w:szCs w:val="22"/>
          <w:lang w:val="ru-RU"/>
        </w:rPr>
        <w:t>х</w:t>
      </w:r>
      <w:r w:rsidRPr="00E34C48">
        <w:rPr>
          <w:szCs w:val="22"/>
          <w:lang w:val="ru-RU"/>
        </w:rPr>
        <w:t xml:space="preserve"> 120 мм </w:t>
      </w:r>
      <w:r w:rsidR="00427D66" w:rsidRPr="00E34C48">
        <w:rPr>
          <w:szCs w:val="22"/>
          <w:lang w:val="ru-RU"/>
        </w:rPr>
        <w:t>х</w:t>
      </w:r>
      <w:r w:rsidRPr="00E34C48">
        <w:rPr>
          <w:szCs w:val="22"/>
          <w:lang w:val="ru-RU"/>
        </w:rPr>
        <w:t xml:space="preserve"> 22 мм, расстояние между роликами 169 мм;</w:t>
      </w:r>
    </w:p>
    <w:p w:rsidR="00CF7031" w:rsidRPr="00E34C48" w:rsidRDefault="001173BB" w:rsidP="001173BB">
      <w:pPr>
        <w:pStyle w:val="ConsPlusNormal"/>
        <w:spacing w:line="360" w:lineRule="auto"/>
        <w:jc w:val="center"/>
        <w:rPr>
          <w:szCs w:val="22"/>
          <w:lang w:val="ru-RU"/>
        </w:rPr>
      </w:pPr>
      <w:r>
        <w:rPr>
          <w:i/>
          <w:szCs w:val="22"/>
          <w:lang w:val="ru-RU"/>
        </w:rPr>
        <w:t xml:space="preserve">2 </w:t>
      </w:r>
      <w:r w:rsidR="002C7EA1" w:rsidRPr="00E34C48">
        <w:rPr>
          <w:szCs w:val="22"/>
          <w:lang w:val="ru-RU"/>
        </w:rPr>
        <w:t>―</w:t>
      </w:r>
      <w:r w:rsidR="00CF7031" w:rsidRPr="00E34C48">
        <w:rPr>
          <w:szCs w:val="22"/>
          <w:lang w:val="ru-RU"/>
        </w:rPr>
        <w:t xml:space="preserve"> ролик, диаметр 16 мм, длина 120 мм;</w:t>
      </w:r>
      <w:r>
        <w:rPr>
          <w:szCs w:val="22"/>
          <w:lang w:val="ru-RU"/>
        </w:rPr>
        <w:t xml:space="preserve"> </w:t>
      </w:r>
      <w:r w:rsidR="00CF7031" w:rsidRPr="00E34C48">
        <w:rPr>
          <w:i/>
          <w:szCs w:val="22"/>
          <w:lang w:val="ru-RU"/>
        </w:rPr>
        <w:t>3</w:t>
      </w:r>
      <w:r>
        <w:rPr>
          <w:szCs w:val="22"/>
          <w:lang w:val="ru-RU"/>
        </w:rPr>
        <w:t xml:space="preserve"> </w:t>
      </w:r>
      <w:r w:rsidR="002C7EA1" w:rsidRPr="00E34C48">
        <w:rPr>
          <w:szCs w:val="22"/>
          <w:lang w:val="ru-RU"/>
        </w:rPr>
        <w:t>―</w:t>
      </w:r>
      <w:r w:rsidR="00CF7031" w:rsidRPr="00E34C48">
        <w:rPr>
          <w:szCs w:val="22"/>
          <w:lang w:val="ru-RU"/>
        </w:rPr>
        <w:t xml:space="preserve"> опорная плита для испытываемого образца и сопряженного образца 81 мм </w:t>
      </w:r>
      <w:r w:rsidR="00427D66" w:rsidRPr="00E34C48">
        <w:rPr>
          <w:szCs w:val="22"/>
          <w:lang w:val="ru-RU"/>
        </w:rPr>
        <w:t>х</w:t>
      </w:r>
      <w:r w:rsidR="00CF7031" w:rsidRPr="00E34C48">
        <w:rPr>
          <w:szCs w:val="22"/>
          <w:lang w:val="ru-RU"/>
        </w:rPr>
        <w:t xml:space="preserve"> 120 мм </w:t>
      </w:r>
      <w:r w:rsidR="00427D66" w:rsidRPr="00E34C48">
        <w:rPr>
          <w:szCs w:val="22"/>
          <w:lang w:val="ru-RU"/>
        </w:rPr>
        <w:t>х</w:t>
      </w:r>
      <w:r w:rsidR="00CF7031" w:rsidRPr="00E34C48">
        <w:rPr>
          <w:szCs w:val="22"/>
          <w:lang w:val="ru-RU"/>
        </w:rPr>
        <w:t xml:space="preserve"> 28 мм;</w:t>
      </w:r>
      <w:r>
        <w:rPr>
          <w:szCs w:val="22"/>
          <w:lang w:val="ru-RU"/>
        </w:rPr>
        <w:t xml:space="preserve"> </w:t>
      </w:r>
      <w:r>
        <w:rPr>
          <w:i/>
          <w:szCs w:val="22"/>
          <w:lang w:val="ru-RU"/>
        </w:rPr>
        <w:t xml:space="preserve">4 </w:t>
      </w:r>
      <w:r w:rsidR="002C7EA1" w:rsidRPr="00E34C48">
        <w:rPr>
          <w:szCs w:val="22"/>
          <w:lang w:val="ru-RU"/>
        </w:rPr>
        <w:t>―</w:t>
      </w:r>
      <w:r w:rsidR="00CF7031" w:rsidRPr="00E34C48">
        <w:rPr>
          <w:szCs w:val="22"/>
          <w:lang w:val="ru-RU"/>
        </w:rPr>
        <w:t xml:space="preserve"> испытываемый образец;</w:t>
      </w:r>
      <w:r>
        <w:rPr>
          <w:szCs w:val="22"/>
          <w:lang w:val="ru-RU"/>
        </w:rPr>
        <w:t xml:space="preserve"> </w:t>
      </w:r>
      <w:r w:rsidR="00CF7031" w:rsidRPr="00E34C48">
        <w:rPr>
          <w:i/>
          <w:szCs w:val="22"/>
          <w:lang w:val="ru-RU"/>
        </w:rPr>
        <w:t>5</w:t>
      </w:r>
      <w:r>
        <w:rPr>
          <w:szCs w:val="22"/>
          <w:lang w:val="ru-RU"/>
        </w:rPr>
        <w:t xml:space="preserve"> </w:t>
      </w:r>
      <w:r w:rsidR="002C7EA1" w:rsidRPr="00E34C48">
        <w:rPr>
          <w:szCs w:val="22"/>
          <w:lang w:val="ru-RU"/>
        </w:rPr>
        <w:t>―</w:t>
      </w:r>
      <w:r w:rsidR="00427D66" w:rsidRPr="00E34C48">
        <w:rPr>
          <w:szCs w:val="22"/>
          <w:lang w:val="ru-RU"/>
        </w:rPr>
        <w:t xml:space="preserve"> сопряженный образец (240 мм х 154 мм х</w:t>
      </w:r>
      <w:r w:rsidR="00CF7031" w:rsidRPr="00E34C48">
        <w:rPr>
          <w:szCs w:val="22"/>
          <w:lang w:val="ru-RU"/>
        </w:rPr>
        <w:t xml:space="preserve"> 115 мм), изготовленный из бетона класса В 25 или иного более прочного материала;</w:t>
      </w:r>
      <w:r>
        <w:rPr>
          <w:szCs w:val="22"/>
          <w:lang w:val="ru-RU"/>
        </w:rPr>
        <w:t xml:space="preserve"> </w:t>
      </w:r>
      <w:r>
        <w:rPr>
          <w:i/>
          <w:szCs w:val="22"/>
          <w:lang w:val="ru-RU"/>
        </w:rPr>
        <w:t xml:space="preserve">6 </w:t>
      </w:r>
      <w:r w:rsidR="002C7EA1" w:rsidRPr="001173BB">
        <w:rPr>
          <w:szCs w:val="22"/>
          <w:lang w:val="ru-RU"/>
        </w:rPr>
        <w:t>―</w:t>
      </w:r>
      <w:r w:rsidR="00CF7031" w:rsidRPr="001173BB">
        <w:rPr>
          <w:szCs w:val="22"/>
          <w:lang w:val="ru-RU"/>
        </w:rPr>
        <w:t xml:space="preserve"> </w:t>
      </w:r>
      <w:r w:rsidR="00CF7031" w:rsidRPr="00E34C48">
        <w:rPr>
          <w:szCs w:val="22"/>
          <w:lang w:val="ru-RU"/>
        </w:rPr>
        <w:t>зажимное приспособление;</w:t>
      </w:r>
      <w:r>
        <w:rPr>
          <w:szCs w:val="22"/>
          <w:lang w:val="ru-RU"/>
        </w:rPr>
        <w:t xml:space="preserve"> </w:t>
      </w:r>
      <w:r w:rsidR="00427D66" w:rsidRPr="00E34C48">
        <w:rPr>
          <w:i/>
          <w:szCs w:val="22"/>
          <w:lang w:val="ru-RU"/>
        </w:rPr>
        <w:t>7</w:t>
      </w:r>
      <w:r>
        <w:rPr>
          <w:szCs w:val="22"/>
          <w:lang w:val="ru-RU"/>
        </w:rPr>
        <w:t xml:space="preserve"> </w:t>
      </w:r>
      <w:r w:rsidR="002C7EA1" w:rsidRPr="00E34C48">
        <w:rPr>
          <w:szCs w:val="22"/>
          <w:lang w:val="ru-RU"/>
        </w:rPr>
        <w:t>―</w:t>
      </w:r>
      <w:r w:rsidR="00427D66" w:rsidRPr="00E34C48">
        <w:rPr>
          <w:szCs w:val="22"/>
          <w:lang w:val="ru-RU"/>
        </w:rPr>
        <w:t xml:space="preserve"> нажимная плита 90 мм х 120 мм х</w:t>
      </w:r>
      <w:r w:rsidR="00CF7031" w:rsidRPr="00E34C48">
        <w:rPr>
          <w:szCs w:val="22"/>
          <w:lang w:val="ru-RU"/>
        </w:rPr>
        <w:t xml:space="preserve"> 28 мм с установочными винтами. Установочные винты на нажимных плитах служат для компенсации колебаний толщины растворных швов и кирпичей;</w:t>
      </w:r>
      <w:r>
        <w:rPr>
          <w:szCs w:val="22"/>
          <w:lang w:val="ru-RU"/>
        </w:rPr>
        <w:t xml:space="preserve"> </w:t>
      </w:r>
      <w:r w:rsidR="00CF7031" w:rsidRPr="00E34C48">
        <w:rPr>
          <w:i/>
          <w:szCs w:val="22"/>
          <w:lang w:val="ru-RU"/>
        </w:rPr>
        <w:t>8a</w:t>
      </w:r>
      <w:r w:rsidR="00CF7031" w:rsidRPr="00E34C48">
        <w:rPr>
          <w:szCs w:val="22"/>
          <w:lang w:val="ru-RU"/>
        </w:rPr>
        <w:t xml:space="preserve"> </w:t>
      </w:r>
      <w:r w:rsidR="002C7EA1" w:rsidRPr="00E34C48">
        <w:rPr>
          <w:szCs w:val="22"/>
          <w:lang w:val="ru-RU"/>
        </w:rPr>
        <w:t>―</w:t>
      </w:r>
      <w:r w:rsidR="00CF7031" w:rsidRPr="00E34C48">
        <w:rPr>
          <w:szCs w:val="22"/>
          <w:lang w:val="ru-RU"/>
        </w:rPr>
        <w:t xml:space="preserve"> полусфера с опорным подшипником, радиус полусферы </w:t>
      </w:r>
      <w:r w:rsidR="00CF7031" w:rsidRPr="00E34C48">
        <w:rPr>
          <w:i/>
          <w:szCs w:val="22"/>
          <w:lang w:val="ru-RU"/>
        </w:rPr>
        <w:t>R</w:t>
      </w:r>
      <w:r w:rsidR="00CF7031" w:rsidRPr="00E34C48">
        <w:rPr>
          <w:szCs w:val="22"/>
          <w:lang w:val="ru-RU"/>
        </w:rPr>
        <w:t xml:space="preserve"> 58 мм, монтажная высота 56 мм</w:t>
      </w:r>
      <w:r>
        <w:rPr>
          <w:szCs w:val="22"/>
          <w:lang w:val="ru-RU"/>
        </w:rPr>
        <w:t xml:space="preserve"> </w:t>
      </w:r>
      <w:r w:rsidR="00CF7031" w:rsidRPr="00E34C48">
        <w:rPr>
          <w:szCs w:val="22"/>
          <w:lang w:val="ru-RU"/>
        </w:rPr>
        <w:t>или</w:t>
      </w:r>
      <w:r>
        <w:rPr>
          <w:szCs w:val="22"/>
          <w:lang w:val="ru-RU"/>
        </w:rPr>
        <w:t xml:space="preserve"> </w:t>
      </w:r>
      <w:r w:rsidR="00CF7031" w:rsidRPr="00E34C48">
        <w:rPr>
          <w:i/>
          <w:szCs w:val="22"/>
          <w:lang w:val="ru-RU"/>
        </w:rPr>
        <w:t>8b</w:t>
      </w:r>
      <w:r w:rsidR="00CF7031" w:rsidRPr="00E34C48">
        <w:rPr>
          <w:szCs w:val="22"/>
          <w:lang w:val="ru-RU"/>
        </w:rPr>
        <w:t xml:space="preserve"> </w:t>
      </w:r>
      <w:r w:rsidR="002C7EA1" w:rsidRPr="00E34C48">
        <w:rPr>
          <w:szCs w:val="22"/>
          <w:lang w:val="ru-RU"/>
        </w:rPr>
        <w:t>―</w:t>
      </w:r>
      <w:r w:rsidR="00CF7031" w:rsidRPr="00E34C48">
        <w:rPr>
          <w:szCs w:val="22"/>
          <w:lang w:val="ru-RU"/>
        </w:rPr>
        <w:t xml:space="preserve"> альтернативно: сферический подшипник с диаметром шарика 20 мм, монтажная высота 56 мм;</w:t>
      </w:r>
      <w:r>
        <w:rPr>
          <w:szCs w:val="22"/>
          <w:lang w:val="ru-RU"/>
        </w:rPr>
        <w:t xml:space="preserve"> </w:t>
      </w:r>
      <w:r w:rsidR="00CF7031" w:rsidRPr="00E34C48">
        <w:rPr>
          <w:i/>
          <w:szCs w:val="22"/>
          <w:lang w:val="ru-RU"/>
        </w:rPr>
        <w:t>9</w:t>
      </w:r>
      <w:r>
        <w:rPr>
          <w:szCs w:val="22"/>
          <w:lang w:val="ru-RU"/>
        </w:rPr>
        <w:t xml:space="preserve"> </w:t>
      </w:r>
      <w:r w:rsidR="002C7EA1" w:rsidRPr="00E34C48">
        <w:rPr>
          <w:szCs w:val="22"/>
          <w:lang w:val="ru-RU"/>
        </w:rPr>
        <w:t>―</w:t>
      </w:r>
      <w:r w:rsidR="00CF7031" w:rsidRPr="00E34C48">
        <w:rPr>
          <w:szCs w:val="22"/>
          <w:lang w:val="ru-RU"/>
        </w:rPr>
        <w:t xml:space="preserve"> брус для распределения нагрузки, длина 600 мм;</w:t>
      </w:r>
      <w:r>
        <w:rPr>
          <w:szCs w:val="22"/>
          <w:lang w:val="ru-RU"/>
        </w:rPr>
        <w:t xml:space="preserve"> </w:t>
      </w:r>
      <w:r w:rsidR="00CF7031" w:rsidRPr="00E34C48">
        <w:rPr>
          <w:i/>
          <w:szCs w:val="22"/>
          <w:lang w:val="ru-RU"/>
        </w:rPr>
        <w:t>10</w:t>
      </w:r>
      <w:r w:rsidR="00CF7031" w:rsidRPr="00E34C48">
        <w:rPr>
          <w:szCs w:val="22"/>
          <w:lang w:val="ru-RU"/>
        </w:rPr>
        <w:t xml:space="preserve"> </w:t>
      </w:r>
      <w:r w:rsidR="002C7EA1" w:rsidRPr="00E34C48">
        <w:rPr>
          <w:szCs w:val="22"/>
          <w:lang w:val="ru-RU"/>
        </w:rPr>
        <w:t>―</w:t>
      </w:r>
      <w:r w:rsidR="00CF7031" w:rsidRPr="00E34C48">
        <w:rPr>
          <w:szCs w:val="22"/>
          <w:lang w:val="ru-RU"/>
        </w:rPr>
        <w:t xml:space="preserve"> торцевая поверхность</w:t>
      </w:r>
    </w:p>
    <w:p w:rsidR="00CF7031" w:rsidRPr="00D0787A" w:rsidRDefault="00CF7031" w:rsidP="001173BB">
      <w:pPr>
        <w:pStyle w:val="ConsPlusNormal"/>
        <w:spacing w:line="360" w:lineRule="auto"/>
        <w:ind w:firstLine="567"/>
        <w:jc w:val="center"/>
        <w:rPr>
          <w:szCs w:val="22"/>
          <w:lang w:val="ru-RU"/>
        </w:rPr>
      </w:pPr>
      <w:r w:rsidRPr="00D0787A">
        <w:rPr>
          <w:szCs w:val="22"/>
          <w:lang w:val="ru-RU"/>
        </w:rPr>
        <w:t xml:space="preserve">Рисунок </w:t>
      </w:r>
      <w:r w:rsidR="00B1663F">
        <w:rPr>
          <w:szCs w:val="22"/>
          <w:lang w:val="ru-RU"/>
        </w:rPr>
        <w:t>В.1</w:t>
      </w:r>
      <w:r w:rsidR="004C1D6D" w:rsidRPr="00D0787A">
        <w:rPr>
          <w:szCs w:val="22"/>
          <w:lang w:val="ru-RU"/>
        </w:rPr>
        <w:t xml:space="preserve"> </w:t>
      </w:r>
      <w:r w:rsidR="00EA767F" w:rsidRPr="00EA767F">
        <w:rPr>
          <w:szCs w:val="22"/>
          <w:lang w:val="ru-RU"/>
        </w:rPr>
        <w:t>―</w:t>
      </w:r>
      <w:r w:rsidRPr="00D0787A">
        <w:rPr>
          <w:szCs w:val="22"/>
          <w:lang w:val="ru-RU"/>
        </w:rPr>
        <w:t xml:space="preserve"> Схема испытаний для определения </w:t>
      </w:r>
      <w:r w:rsidR="00B255A0" w:rsidRPr="00D0787A">
        <w:rPr>
          <w:szCs w:val="22"/>
          <w:lang w:val="ru-RU"/>
        </w:rPr>
        <w:t xml:space="preserve">предела </w:t>
      </w:r>
      <w:r w:rsidR="004C1D6D" w:rsidRPr="00D0787A">
        <w:rPr>
          <w:szCs w:val="22"/>
          <w:lang w:val="ru-RU"/>
        </w:rPr>
        <w:t>прочности сцепления при сдвиге</w:t>
      </w:r>
    </w:p>
    <w:p w:rsidR="00CF7031" w:rsidRPr="0059444D" w:rsidRDefault="00CF7031" w:rsidP="004C1D6D">
      <w:pPr>
        <w:pStyle w:val="ConsPlusNormal"/>
        <w:spacing w:line="276" w:lineRule="auto"/>
        <w:ind w:firstLine="567"/>
        <w:jc w:val="both"/>
        <w:rPr>
          <w:rFonts w:ascii="Times New Roman" w:hAnsi="Times New Roman" w:cs="Times New Roman"/>
          <w:sz w:val="24"/>
          <w:szCs w:val="24"/>
          <w:lang w:val="ru-RU"/>
        </w:rPr>
      </w:pPr>
    </w:p>
    <w:p w:rsidR="00E34C48" w:rsidRDefault="00E34C48">
      <w:pPr>
        <w:rPr>
          <w:rFonts w:ascii="Arial" w:eastAsia="Times New Roman" w:hAnsi="Arial" w:cs="Arial"/>
          <w:b/>
          <w:bCs/>
          <w:lang w:val="ru-RU"/>
        </w:rPr>
      </w:pPr>
      <w:r>
        <w:rPr>
          <w:b/>
          <w:bCs/>
          <w:lang w:val="ru-RU"/>
        </w:rPr>
        <w:br w:type="page"/>
      </w:r>
    </w:p>
    <w:p w:rsidR="00CF7031" w:rsidRPr="00D0787A" w:rsidRDefault="007F71DE" w:rsidP="00E34C48">
      <w:pPr>
        <w:pStyle w:val="ConsPlusNormal"/>
        <w:spacing w:line="360" w:lineRule="auto"/>
        <w:ind w:firstLine="510"/>
        <w:jc w:val="both"/>
        <w:rPr>
          <w:b/>
          <w:szCs w:val="22"/>
          <w:lang w:val="ru-RU"/>
        </w:rPr>
      </w:pPr>
      <w:r w:rsidRPr="00D0787A">
        <w:rPr>
          <w:b/>
          <w:bCs/>
          <w:szCs w:val="22"/>
          <w:lang w:val="ru-RU"/>
        </w:rPr>
        <w:lastRenderedPageBreak/>
        <w:t>В</w:t>
      </w:r>
      <w:r w:rsidR="00CF7031" w:rsidRPr="00D0787A">
        <w:rPr>
          <w:b/>
          <w:bCs/>
          <w:szCs w:val="22"/>
          <w:lang w:val="ru-RU"/>
        </w:rPr>
        <w:t xml:space="preserve">.3 </w:t>
      </w:r>
      <w:r w:rsidR="00CF7031" w:rsidRPr="00D0787A">
        <w:rPr>
          <w:b/>
          <w:szCs w:val="22"/>
          <w:lang w:val="ru-RU"/>
        </w:rPr>
        <w:t xml:space="preserve">Подготовка к испытанию </w:t>
      </w:r>
    </w:p>
    <w:p w:rsidR="00CF7031" w:rsidRPr="00D0787A" w:rsidRDefault="007F71DE" w:rsidP="00E34C48">
      <w:pPr>
        <w:pStyle w:val="ConsPlusNormal"/>
        <w:spacing w:line="360" w:lineRule="auto"/>
        <w:ind w:firstLine="510"/>
        <w:jc w:val="both"/>
        <w:rPr>
          <w:szCs w:val="22"/>
          <w:lang w:val="ru-RU"/>
        </w:rPr>
      </w:pPr>
      <w:r w:rsidRPr="00D0787A">
        <w:rPr>
          <w:szCs w:val="22"/>
          <w:lang w:val="ru-RU"/>
        </w:rPr>
        <w:t>В</w:t>
      </w:r>
      <w:r w:rsidR="00CF7031" w:rsidRPr="00D0787A">
        <w:rPr>
          <w:szCs w:val="22"/>
          <w:lang w:val="ru-RU"/>
        </w:rPr>
        <w:t>.3.1 Растворную смесь готовят по ГОСТ 31356.</w:t>
      </w:r>
    </w:p>
    <w:p w:rsidR="00CF7031" w:rsidRPr="00D0787A" w:rsidRDefault="007F71DE" w:rsidP="00E34C48">
      <w:pPr>
        <w:pStyle w:val="ConsPlusNormal"/>
        <w:spacing w:line="360" w:lineRule="auto"/>
        <w:ind w:firstLine="510"/>
        <w:jc w:val="both"/>
        <w:rPr>
          <w:szCs w:val="22"/>
          <w:lang w:val="ru-RU"/>
        </w:rPr>
      </w:pPr>
      <w:r w:rsidRPr="00D0787A">
        <w:rPr>
          <w:szCs w:val="22"/>
          <w:lang w:val="ru-RU"/>
        </w:rPr>
        <w:t>В</w:t>
      </w:r>
      <w:r w:rsidR="00CF7031" w:rsidRPr="00D0787A">
        <w:rPr>
          <w:szCs w:val="22"/>
          <w:lang w:val="ru-RU"/>
        </w:rPr>
        <w:t xml:space="preserve">.3.2 Для испытаний изготавливают образцы, состоящие из двух кирпичей, соединенных между собой раствором. Количество образцов должно быть не менее 10. Поверхности кирпичей должны быть плоскими и перпендикулярными опорной поверхности. При необходимости их шлифуют или выравнивают. </w:t>
      </w:r>
    </w:p>
    <w:p w:rsidR="00CF7031" w:rsidRPr="00D0787A" w:rsidRDefault="007F71DE" w:rsidP="00E34C48">
      <w:pPr>
        <w:pStyle w:val="ConsPlusNormal"/>
        <w:spacing w:line="360" w:lineRule="auto"/>
        <w:ind w:firstLine="510"/>
        <w:jc w:val="both"/>
        <w:rPr>
          <w:szCs w:val="22"/>
          <w:lang w:val="ru-RU"/>
        </w:rPr>
      </w:pPr>
      <w:r w:rsidRPr="00D0787A">
        <w:rPr>
          <w:szCs w:val="22"/>
          <w:lang w:val="ru-RU"/>
        </w:rPr>
        <w:t>В</w:t>
      </w:r>
      <w:r w:rsidR="00CF7031" w:rsidRPr="00D0787A">
        <w:rPr>
          <w:szCs w:val="22"/>
          <w:lang w:val="ru-RU"/>
        </w:rPr>
        <w:t>.3.3 Поверхности кирпичей очищают от пыли. Нижний кирпич укладывают на горизонтальную поверхность. На центр кирпича наносится раствор и равномерно распределяется от центра к краям по всей поверхности таким образом, чтобы образовался слой толщиной (15</w:t>
      </w:r>
      <w:r w:rsidR="00427D66" w:rsidRPr="00D0787A">
        <w:rPr>
          <w:szCs w:val="22"/>
          <w:lang w:val="ru-RU"/>
        </w:rPr>
        <w:t xml:space="preserve"> </w:t>
      </w:r>
      <w:r w:rsidR="00CF7031" w:rsidRPr="00D0787A">
        <w:rPr>
          <w:szCs w:val="22"/>
          <w:lang w:val="ru-RU"/>
        </w:rPr>
        <w:t>±</w:t>
      </w:r>
      <w:r w:rsidR="00427D66" w:rsidRPr="00D0787A">
        <w:rPr>
          <w:szCs w:val="22"/>
          <w:lang w:val="ru-RU"/>
        </w:rPr>
        <w:t xml:space="preserve"> </w:t>
      </w:r>
      <w:r w:rsidR="00CF7031" w:rsidRPr="00D0787A">
        <w:rPr>
          <w:szCs w:val="22"/>
          <w:lang w:val="ru-RU"/>
        </w:rPr>
        <w:t>1) мм без пустот. Затем на слой раствора устанавливают верхний кирпич. Постукиванием по верхнему блоку кельмой добиваются толщины горизонтального шва в (12 ± 1) мм. При этом выравнивают верхний камень</w:t>
      </w:r>
      <w:r w:rsidR="009D38EA" w:rsidRPr="00D0787A">
        <w:rPr>
          <w:szCs w:val="22"/>
          <w:lang w:val="ru-RU"/>
        </w:rPr>
        <w:t xml:space="preserve"> при помощи угольника</w:t>
      </w:r>
      <w:r w:rsidR="00CF7031" w:rsidRPr="00D0787A">
        <w:rPr>
          <w:szCs w:val="22"/>
          <w:lang w:val="ru-RU"/>
        </w:rPr>
        <w:t xml:space="preserve"> и уровня. Выступающий раствор сразу же удаляют кельмой.</w:t>
      </w:r>
    </w:p>
    <w:p w:rsidR="00CF7031" w:rsidRPr="00D0787A" w:rsidRDefault="007F71DE" w:rsidP="00E34C48">
      <w:pPr>
        <w:pStyle w:val="ConsPlusNormal"/>
        <w:spacing w:line="360" w:lineRule="auto"/>
        <w:ind w:firstLine="510"/>
        <w:jc w:val="both"/>
        <w:rPr>
          <w:szCs w:val="22"/>
          <w:lang w:val="ru-RU"/>
        </w:rPr>
      </w:pPr>
      <w:r w:rsidRPr="00D0787A">
        <w:rPr>
          <w:szCs w:val="22"/>
          <w:lang w:val="ru-RU"/>
        </w:rPr>
        <w:t>В.3.4</w:t>
      </w:r>
      <w:r w:rsidR="00CF7031" w:rsidRPr="00D0787A">
        <w:rPr>
          <w:szCs w:val="22"/>
          <w:lang w:val="ru-RU"/>
        </w:rPr>
        <w:t xml:space="preserve"> Образц</w:t>
      </w:r>
      <w:r w:rsidR="00327044">
        <w:rPr>
          <w:szCs w:val="22"/>
          <w:lang w:val="ru-RU"/>
        </w:rPr>
        <w:t xml:space="preserve">ы выдерживают в течение 28 </w:t>
      </w:r>
      <w:proofErr w:type="spellStart"/>
      <w:r w:rsidR="00327044">
        <w:rPr>
          <w:szCs w:val="22"/>
          <w:lang w:val="ru-RU"/>
        </w:rPr>
        <w:t>сут</w:t>
      </w:r>
      <w:proofErr w:type="spellEnd"/>
      <w:r w:rsidR="00CF7031" w:rsidRPr="00D0787A">
        <w:rPr>
          <w:szCs w:val="22"/>
          <w:lang w:val="ru-RU"/>
        </w:rPr>
        <w:t xml:space="preserve"> при температуре </w:t>
      </w:r>
      <w:r w:rsidR="00327044">
        <w:rPr>
          <w:szCs w:val="22"/>
          <w:lang w:val="ru-RU"/>
        </w:rPr>
        <w:t>(</w:t>
      </w:r>
      <w:r w:rsidR="00CF7031" w:rsidRPr="00D0787A">
        <w:rPr>
          <w:szCs w:val="22"/>
          <w:lang w:val="ru-RU"/>
        </w:rPr>
        <w:t>20</w:t>
      </w:r>
      <w:r w:rsidR="00427D66" w:rsidRPr="00D0787A">
        <w:rPr>
          <w:szCs w:val="22"/>
          <w:lang w:val="ru-RU"/>
        </w:rPr>
        <w:t xml:space="preserve"> </w:t>
      </w:r>
      <w:r w:rsidR="00CF7031" w:rsidRPr="00D0787A">
        <w:rPr>
          <w:szCs w:val="22"/>
          <w:lang w:val="ru-RU"/>
        </w:rPr>
        <w:t>±</w:t>
      </w:r>
      <w:r w:rsidR="00427D66" w:rsidRPr="00D0787A">
        <w:rPr>
          <w:szCs w:val="22"/>
          <w:lang w:val="ru-RU"/>
        </w:rPr>
        <w:t xml:space="preserve"> </w:t>
      </w:r>
      <w:r w:rsidR="00CF7031" w:rsidRPr="00D0787A">
        <w:rPr>
          <w:szCs w:val="22"/>
          <w:lang w:val="ru-RU"/>
        </w:rPr>
        <w:t>3</w:t>
      </w:r>
      <w:r w:rsidR="00327044">
        <w:rPr>
          <w:szCs w:val="22"/>
          <w:lang w:val="ru-RU"/>
        </w:rPr>
        <w:t>)</w:t>
      </w:r>
      <w:r w:rsidR="00CF7031" w:rsidRPr="00D0787A">
        <w:rPr>
          <w:szCs w:val="22"/>
          <w:lang w:val="ru-RU"/>
        </w:rPr>
        <w:t xml:space="preserve"> °C и относительной влажности </w:t>
      </w:r>
      <w:r w:rsidR="00327044">
        <w:rPr>
          <w:szCs w:val="22"/>
          <w:lang w:val="ru-RU"/>
        </w:rPr>
        <w:t>(</w:t>
      </w:r>
      <w:r w:rsidR="00CF7031" w:rsidRPr="00D0787A">
        <w:rPr>
          <w:szCs w:val="22"/>
          <w:lang w:val="ru-RU"/>
        </w:rPr>
        <w:t>60</w:t>
      </w:r>
      <w:r w:rsidR="00427D66" w:rsidRPr="00D0787A">
        <w:rPr>
          <w:szCs w:val="22"/>
          <w:lang w:val="ru-RU"/>
        </w:rPr>
        <w:t xml:space="preserve"> </w:t>
      </w:r>
      <w:r w:rsidR="00CF7031" w:rsidRPr="00D0787A">
        <w:rPr>
          <w:szCs w:val="22"/>
          <w:lang w:val="ru-RU"/>
        </w:rPr>
        <w:t>±</w:t>
      </w:r>
      <w:r w:rsidR="00427D66" w:rsidRPr="00D0787A">
        <w:rPr>
          <w:szCs w:val="22"/>
          <w:lang w:val="ru-RU"/>
        </w:rPr>
        <w:t xml:space="preserve"> </w:t>
      </w:r>
      <w:r w:rsidR="00CF7031" w:rsidRPr="00D0787A">
        <w:rPr>
          <w:szCs w:val="22"/>
          <w:lang w:val="ru-RU"/>
        </w:rPr>
        <w:t>10</w:t>
      </w:r>
      <w:r w:rsidR="00327044">
        <w:rPr>
          <w:szCs w:val="22"/>
          <w:lang w:val="ru-RU"/>
        </w:rPr>
        <w:t>)</w:t>
      </w:r>
      <w:r w:rsidR="00CF7031" w:rsidRPr="00D0787A">
        <w:rPr>
          <w:szCs w:val="22"/>
          <w:lang w:val="ru-RU"/>
        </w:rPr>
        <w:t xml:space="preserve"> %, </w:t>
      </w:r>
      <w:r w:rsidR="009D38EA" w:rsidRPr="00D0787A">
        <w:rPr>
          <w:szCs w:val="22"/>
          <w:lang w:val="ru-RU"/>
        </w:rPr>
        <w:t xml:space="preserve">накрыв полиэтиленовой пленкой для </w:t>
      </w:r>
      <w:r w:rsidR="00CF7031" w:rsidRPr="00D0787A">
        <w:rPr>
          <w:szCs w:val="22"/>
          <w:lang w:val="ru-RU"/>
        </w:rPr>
        <w:t>защи</w:t>
      </w:r>
      <w:r w:rsidR="009D38EA" w:rsidRPr="00D0787A">
        <w:rPr>
          <w:szCs w:val="22"/>
          <w:lang w:val="ru-RU"/>
        </w:rPr>
        <w:t>ты</w:t>
      </w:r>
      <w:r w:rsidR="00CF7031" w:rsidRPr="00D0787A">
        <w:rPr>
          <w:szCs w:val="22"/>
          <w:lang w:val="ru-RU"/>
        </w:rPr>
        <w:t xml:space="preserve"> от сквозняка. Встряхивания образцов, особенно в первые трое суток</w:t>
      </w:r>
      <w:r w:rsidR="009D38EA" w:rsidRPr="00D0787A">
        <w:rPr>
          <w:szCs w:val="22"/>
          <w:lang w:val="ru-RU"/>
        </w:rPr>
        <w:t xml:space="preserve"> после изготовления</w:t>
      </w:r>
      <w:r w:rsidR="00CF7031" w:rsidRPr="00D0787A">
        <w:rPr>
          <w:szCs w:val="22"/>
          <w:lang w:val="ru-RU"/>
        </w:rPr>
        <w:t xml:space="preserve">, необходимо избегать. </w:t>
      </w:r>
    </w:p>
    <w:p w:rsidR="00CF7031" w:rsidRPr="00D0787A" w:rsidRDefault="007F71DE" w:rsidP="00E34C48">
      <w:pPr>
        <w:pStyle w:val="ConsPlusNormal"/>
        <w:spacing w:line="360" w:lineRule="auto"/>
        <w:ind w:firstLine="510"/>
        <w:jc w:val="both"/>
        <w:rPr>
          <w:b/>
          <w:szCs w:val="22"/>
          <w:lang w:val="ru-RU"/>
        </w:rPr>
      </w:pPr>
      <w:r w:rsidRPr="00D0787A">
        <w:rPr>
          <w:b/>
          <w:szCs w:val="22"/>
          <w:lang w:val="ru-RU"/>
        </w:rPr>
        <w:t>В</w:t>
      </w:r>
      <w:r w:rsidR="00CF7031" w:rsidRPr="00D0787A">
        <w:rPr>
          <w:b/>
          <w:szCs w:val="22"/>
          <w:lang w:val="ru-RU"/>
        </w:rPr>
        <w:t>.4 Проведение испытания</w:t>
      </w:r>
    </w:p>
    <w:p w:rsidR="00CF7031" w:rsidRPr="00D0787A" w:rsidRDefault="00CF7031" w:rsidP="00E34C48">
      <w:pPr>
        <w:pStyle w:val="ConsPlusNormal"/>
        <w:spacing w:line="360" w:lineRule="auto"/>
        <w:ind w:firstLine="510"/>
        <w:jc w:val="both"/>
        <w:rPr>
          <w:szCs w:val="22"/>
          <w:lang w:val="ru-RU"/>
        </w:rPr>
      </w:pPr>
      <w:r w:rsidRPr="00D0787A">
        <w:rPr>
          <w:szCs w:val="22"/>
          <w:lang w:val="ru-RU"/>
        </w:rPr>
        <w:t>Испытываемый образец устанавливают в испытательное оборудование,</w:t>
      </w:r>
      <w:r w:rsidR="009D38EA" w:rsidRPr="00D0787A">
        <w:rPr>
          <w:szCs w:val="22"/>
          <w:lang w:val="ru-RU"/>
        </w:rPr>
        <w:t xml:space="preserve"> как показано на рисунке</w:t>
      </w:r>
      <w:r w:rsidR="00E30418" w:rsidRPr="00D0787A">
        <w:rPr>
          <w:szCs w:val="22"/>
          <w:lang w:val="ru-RU"/>
        </w:rPr>
        <w:t xml:space="preserve"> 4</w:t>
      </w:r>
      <w:r w:rsidRPr="00D0787A">
        <w:rPr>
          <w:szCs w:val="22"/>
          <w:lang w:val="ru-RU"/>
        </w:rPr>
        <w:t>, или согласно инструкции на вспомогательное приспособление</w:t>
      </w:r>
      <w:r w:rsidR="009D38EA" w:rsidRPr="00D0787A">
        <w:rPr>
          <w:szCs w:val="22"/>
          <w:lang w:val="ru-RU"/>
        </w:rPr>
        <w:t>,</w:t>
      </w:r>
      <w:r w:rsidRPr="00D0787A">
        <w:rPr>
          <w:szCs w:val="22"/>
          <w:lang w:val="ru-RU"/>
        </w:rPr>
        <w:t xml:space="preserve"> таким образом, чтобы действие усилия было направлено перпендикулярно </w:t>
      </w:r>
      <w:r w:rsidR="009B6405">
        <w:rPr>
          <w:szCs w:val="22"/>
          <w:lang w:val="ru-RU"/>
        </w:rPr>
        <w:t xml:space="preserve">к </w:t>
      </w:r>
      <w:r w:rsidRPr="00D0787A">
        <w:rPr>
          <w:szCs w:val="22"/>
          <w:lang w:val="ru-RU"/>
        </w:rPr>
        <w:t>торцевой поверхности кирпича и параллельно поверхности раствора. При этом образцы временно зажимают с помощью плиты и шпи</w:t>
      </w:r>
      <w:r w:rsidR="009B6405">
        <w:rPr>
          <w:szCs w:val="22"/>
          <w:lang w:val="ru-RU"/>
        </w:rPr>
        <w:t>нделя на плите основания (</w:t>
      </w:r>
      <w:r w:rsidR="009B6405" w:rsidRPr="0015382E">
        <w:rPr>
          <w:szCs w:val="22"/>
          <w:lang w:val="ru-RU"/>
        </w:rPr>
        <w:t xml:space="preserve">рисунок </w:t>
      </w:r>
      <w:r w:rsidR="009B6405" w:rsidRPr="0015382E">
        <w:rPr>
          <w:szCs w:val="22"/>
        </w:rPr>
        <w:t>B</w:t>
      </w:r>
      <w:r w:rsidR="009B6405" w:rsidRPr="0015382E">
        <w:rPr>
          <w:szCs w:val="22"/>
          <w:lang w:val="ru-RU"/>
        </w:rPr>
        <w:t>.1, позиция</w:t>
      </w:r>
      <w:r w:rsidRPr="00D0787A">
        <w:rPr>
          <w:szCs w:val="22"/>
          <w:lang w:val="ru-RU"/>
        </w:rPr>
        <w:t xml:space="preserve"> </w:t>
      </w:r>
      <w:r w:rsidRPr="009B6405">
        <w:rPr>
          <w:i/>
          <w:szCs w:val="22"/>
          <w:lang w:val="ru-RU"/>
        </w:rPr>
        <w:t>6</w:t>
      </w:r>
      <w:r w:rsidRPr="00D0787A">
        <w:rPr>
          <w:szCs w:val="22"/>
          <w:lang w:val="ru-RU"/>
        </w:rPr>
        <w:t>). Затем по обеим сторонам подкручивают установочные винты до упора в поверхность кирпича. Непосредственно перед началом испытания вспомогательное крепление отпускают. При этом необходимо следить за тем, чтобы испытываемый и сопр</w:t>
      </w:r>
      <w:r w:rsidR="00C03D77">
        <w:rPr>
          <w:szCs w:val="22"/>
          <w:lang w:val="ru-RU"/>
        </w:rPr>
        <w:t>яженный образцы</w:t>
      </w:r>
      <w:r w:rsidR="009D38EA" w:rsidRPr="00D0787A">
        <w:rPr>
          <w:szCs w:val="22"/>
          <w:lang w:val="ru-RU"/>
        </w:rPr>
        <w:t xml:space="preserve"> удерживались в требуемом</w:t>
      </w:r>
      <w:r w:rsidRPr="00D0787A">
        <w:rPr>
          <w:szCs w:val="22"/>
          <w:lang w:val="ru-RU"/>
        </w:rPr>
        <w:t xml:space="preserve"> положении посредством небольшой нагрузки (примерно 500 Н). Разрушающая нагрузка должна быть достигнута с увеличением скорости </w:t>
      </w:r>
      <w:r w:rsidR="00C03D77">
        <w:rPr>
          <w:szCs w:val="22"/>
          <w:lang w:val="ru-RU"/>
        </w:rPr>
        <w:t>изменения нагрузки в течение 30 – 90 с</w:t>
      </w:r>
      <w:r w:rsidRPr="00D0787A">
        <w:rPr>
          <w:szCs w:val="22"/>
          <w:lang w:val="ru-RU"/>
        </w:rPr>
        <w:t>.</w:t>
      </w:r>
    </w:p>
    <w:p w:rsidR="00CF7031" w:rsidRPr="00D0787A" w:rsidRDefault="007F71DE" w:rsidP="00E34C48">
      <w:pPr>
        <w:pStyle w:val="ConsPlusNormal"/>
        <w:spacing w:line="360" w:lineRule="auto"/>
        <w:ind w:firstLine="510"/>
        <w:jc w:val="both"/>
        <w:rPr>
          <w:b/>
          <w:szCs w:val="22"/>
          <w:lang w:val="ru-RU"/>
        </w:rPr>
      </w:pPr>
      <w:r w:rsidRPr="00D0787A">
        <w:rPr>
          <w:b/>
          <w:szCs w:val="22"/>
          <w:lang w:val="ru-RU"/>
        </w:rPr>
        <w:t>В</w:t>
      </w:r>
      <w:r w:rsidR="00CF7031" w:rsidRPr="00D0787A">
        <w:rPr>
          <w:b/>
          <w:szCs w:val="22"/>
          <w:lang w:val="ru-RU"/>
        </w:rPr>
        <w:t xml:space="preserve">.5 Обработка результатов испытания. </w:t>
      </w:r>
    </w:p>
    <w:p w:rsidR="00CF7031" w:rsidRPr="00D0787A" w:rsidRDefault="007F71DE" w:rsidP="00E34C48">
      <w:pPr>
        <w:pStyle w:val="ConsPlusNormal"/>
        <w:spacing w:line="360" w:lineRule="auto"/>
        <w:ind w:firstLine="510"/>
        <w:jc w:val="both"/>
        <w:rPr>
          <w:szCs w:val="22"/>
          <w:lang w:val="ru-RU"/>
        </w:rPr>
      </w:pPr>
      <w:r w:rsidRPr="00D0787A">
        <w:rPr>
          <w:szCs w:val="22"/>
          <w:lang w:val="ru-RU"/>
        </w:rPr>
        <w:t>В</w:t>
      </w:r>
      <w:r w:rsidR="00CF7031" w:rsidRPr="00D0787A">
        <w:rPr>
          <w:szCs w:val="22"/>
          <w:lang w:val="ru-RU"/>
        </w:rPr>
        <w:t>.5.1 Предел прочности сцепления при</w:t>
      </w:r>
      <w:r w:rsidR="00C03D77">
        <w:rPr>
          <w:szCs w:val="22"/>
          <w:lang w:val="ru-RU"/>
        </w:rPr>
        <w:t xml:space="preserve"> сдвиге</w:t>
      </w:r>
      <w:r w:rsidR="00CF7031" w:rsidRPr="00D0787A">
        <w:rPr>
          <w:szCs w:val="22"/>
          <w:lang w:val="ru-RU"/>
        </w:rPr>
        <w:t xml:space="preserve"> </w:t>
      </w:r>
      <w:r w:rsidR="00C03D77" w:rsidRPr="008A2CD4">
        <w:rPr>
          <w:i/>
          <w:iCs/>
          <w:sz w:val="24"/>
          <w:szCs w:val="24"/>
          <w:lang w:val="ru-RU"/>
        </w:rPr>
        <w:t>β</w:t>
      </w:r>
      <w:r w:rsidR="00C03D77" w:rsidRPr="008A2CD4">
        <w:rPr>
          <w:sz w:val="24"/>
          <w:szCs w:val="24"/>
          <w:vertAlign w:val="subscript"/>
          <w:lang w:val="ru-RU"/>
        </w:rPr>
        <w:t>HS</w:t>
      </w:r>
      <w:r w:rsidR="00C03D77">
        <w:rPr>
          <w:sz w:val="24"/>
          <w:szCs w:val="24"/>
          <w:lang w:val="ru-RU"/>
        </w:rPr>
        <w:t>, МПа</w:t>
      </w:r>
      <w:r w:rsidR="00C03D77" w:rsidRPr="00D0787A">
        <w:rPr>
          <w:szCs w:val="22"/>
          <w:lang w:val="ru-RU"/>
        </w:rPr>
        <w:t xml:space="preserve"> </w:t>
      </w:r>
      <w:r w:rsidR="00C03D77">
        <w:rPr>
          <w:szCs w:val="22"/>
          <w:lang w:val="ru-RU"/>
        </w:rPr>
        <w:t>вычисляют</w:t>
      </w:r>
      <w:r w:rsidR="00CF7031" w:rsidRPr="00D0787A">
        <w:rPr>
          <w:szCs w:val="22"/>
          <w:lang w:val="ru-RU"/>
        </w:rPr>
        <w:t xml:space="preserve"> по формуле</w:t>
      </w:r>
    </w:p>
    <w:p w:rsidR="006B69DB" w:rsidRPr="0059444D" w:rsidRDefault="006B69DB" w:rsidP="004C1D6D">
      <w:pPr>
        <w:pStyle w:val="ConsPlusNormal"/>
        <w:spacing w:line="276" w:lineRule="auto"/>
        <w:ind w:firstLine="567"/>
        <w:jc w:val="both"/>
        <w:rPr>
          <w:rFonts w:ascii="Times New Roman" w:hAnsi="Times New Roman" w:cs="Times New Roman"/>
          <w:sz w:val="24"/>
          <w:szCs w:val="24"/>
          <w:lang w:val="ru-RU"/>
        </w:rPr>
      </w:pPr>
    </w:p>
    <w:p w:rsidR="00CF7031" w:rsidRPr="008A2CD4" w:rsidRDefault="00E34C48" w:rsidP="006B69DB">
      <w:pPr>
        <w:pStyle w:val="ConsPlusNormal"/>
        <w:spacing w:line="276" w:lineRule="auto"/>
        <w:ind w:firstLine="567"/>
        <w:jc w:val="center"/>
        <w:rPr>
          <w:sz w:val="24"/>
          <w:szCs w:val="24"/>
          <w:lang w:val="ru-RU"/>
        </w:rPr>
      </w:pPr>
      <w:r>
        <w:rPr>
          <w:i/>
          <w:iCs/>
          <w:sz w:val="24"/>
          <w:szCs w:val="24"/>
          <w:lang w:val="ru-RU"/>
        </w:rPr>
        <w:tab/>
      </w:r>
      <w:r>
        <w:rPr>
          <w:i/>
          <w:iCs/>
          <w:sz w:val="24"/>
          <w:szCs w:val="24"/>
          <w:lang w:val="ru-RU"/>
        </w:rPr>
        <w:tab/>
      </w:r>
      <w:r>
        <w:rPr>
          <w:i/>
          <w:iCs/>
          <w:sz w:val="24"/>
          <w:szCs w:val="24"/>
          <w:lang w:val="ru-RU"/>
        </w:rPr>
        <w:tab/>
      </w:r>
      <w:r>
        <w:rPr>
          <w:i/>
          <w:iCs/>
          <w:sz w:val="24"/>
          <w:szCs w:val="24"/>
          <w:lang w:val="ru-RU"/>
        </w:rPr>
        <w:tab/>
      </w:r>
      <w:r>
        <w:rPr>
          <w:i/>
          <w:iCs/>
          <w:sz w:val="24"/>
          <w:szCs w:val="24"/>
          <w:lang w:val="ru-RU"/>
        </w:rPr>
        <w:tab/>
      </w:r>
      <w:r>
        <w:rPr>
          <w:i/>
          <w:iCs/>
          <w:sz w:val="24"/>
          <w:szCs w:val="24"/>
          <w:lang w:val="ru-RU"/>
        </w:rPr>
        <w:tab/>
      </w:r>
      <w:r w:rsidR="00CF7031" w:rsidRPr="008A2CD4">
        <w:rPr>
          <w:i/>
          <w:iCs/>
          <w:sz w:val="24"/>
          <w:szCs w:val="24"/>
          <w:lang w:val="ru-RU"/>
        </w:rPr>
        <w:t>β</w:t>
      </w:r>
      <w:r w:rsidR="0047628A" w:rsidRPr="008A2CD4">
        <w:rPr>
          <w:sz w:val="24"/>
          <w:szCs w:val="24"/>
          <w:vertAlign w:val="subscript"/>
          <w:lang w:val="ru-RU"/>
        </w:rPr>
        <w:t xml:space="preserve">HS </w:t>
      </w:r>
      <w:r w:rsidR="0047628A" w:rsidRPr="008A2CD4">
        <w:rPr>
          <w:i/>
          <w:iCs/>
          <w:sz w:val="24"/>
          <w:szCs w:val="24"/>
          <w:lang w:val="ru-RU"/>
        </w:rPr>
        <w:t>=</w:t>
      </w:r>
      <w:r w:rsidR="00CF7031" w:rsidRPr="008A2CD4">
        <w:rPr>
          <w:i/>
          <w:iCs/>
          <w:sz w:val="24"/>
          <w:szCs w:val="24"/>
          <w:lang w:val="ru-RU"/>
        </w:rPr>
        <w:t xml:space="preserve"> 1,2F</w:t>
      </w:r>
      <w:r w:rsidR="00CF7031" w:rsidRPr="008A2CD4">
        <w:rPr>
          <w:sz w:val="24"/>
          <w:szCs w:val="24"/>
          <w:vertAlign w:val="subscript"/>
          <w:lang w:val="ru-RU"/>
        </w:rPr>
        <w:t xml:space="preserve">u </w:t>
      </w:r>
      <w:r w:rsidR="00CF7031" w:rsidRPr="008A2CD4">
        <w:rPr>
          <w:sz w:val="24"/>
          <w:szCs w:val="24"/>
          <w:lang w:val="ru-RU"/>
        </w:rPr>
        <w:t>/ 2</w:t>
      </w:r>
      <w:proofErr w:type="gramStart"/>
      <w:r w:rsidR="00CF7031" w:rsidRPr="008A2CD4">
        <w:rPr>
          <w:sz w:val="24"/>
          <w:szCs w:val="24"/>
          <w:lang w:val="ru-RU"/>
        </w:rPr>
        <w:t>А</w:t>
      </w:r>
      <w:r w:rsidR="00C03D77">
        <w:rPr>
          <w:sz w:val="24"/>
          <w:szCs w:val="24"/>
          <w:lang w:val="ru-RU"/>
        </w:rPr>
        <w:t>,</w:t>
      </w:r>
      <w:r w:rsidR="0047628A" w:rsidRPr="008A2CD4">
        <w:rPr>
          <w:sz w:val="24"/>
          <w:szCs w:val="24"/>
          <w:lang w:val="ru-RU"/>
        </w:rPr>
        <w:t xml:space="preserve">   </w:t>
      </w:r>
      <w:proofErr w:type="gramEnd"/>
      <w:r>
        <w:rPr>
          <w:sz w:val="24"/>
          <w:szCs w:val="24"/>
          <w:lang w:val="ru-RU"/>
        </w:rPr>
        <w:tab/>
      </w:r>
      <w:r>
        <w:rPr>
          <w:sz w:val="24"/>
          <w:szCs w:val="24"/>
          <w:lang w:val="ru-RU"/>
        </w:rPr>
        <w:tab/>
      </w:r>
      <w:r>
        <w:rPr>
          <w:sz w:val="24"/>
          <w:szCs w:val="24"/>
          <w:lang w:val="ru-RU"/>
        </w:rPr>
        <w:tab/>
      </w:r>
      <w:r>
        <w:rPr>
          <w:sz w:val="24"/>
          <w:szCs w:val="24"/>
          <w:lang w:val="ru-RU"/>
        </w:rPr>
        <w:tab/>
      </w:r>
      <w:r w:rsidR="0047628A" w:rsidRPr="008A2CD4">
        <w:rPr>
          <w:sz w:val="24"/>
          <w:szCs w:val="24"/>
          <w:lang w:val="ru-RU"/>
        </w:rPr>
        <w:t xml:space="preserve"> </w:t>
      </w:r>
      <w:r>
        <w:rPr>
          <w:sz w:val="24"/>
          <w:szCs w:val="24"/>
          <w:lang w:val="ru-RU"/>
        </w:rPr>
        <w:t xml:space="preserve">    </w:t>
      </w:r>
      <w:r w:rsidR="0047628A" w:rsidRPr="008A2CD4">
        <w:rPr>
          <w:sz w:val="24"/>
          <w:szCs w:val="24"/>
          <w:lang w:val="ru-RU"/>
        </w:rPr>
        <w:t>(</w:t>
      </w:r>
      <w:r>
        <w:rPr>
          <w:sz w:val="24"/>
          <w:szCs w:val="24"/>
          <w:lang w:val="ru-RU"/>
        </w:rPr>
        <w:t>Б.</w:t>
      </w:r>
      <w:r w:rsidR="00556428">
        <w:rPr>
          <w:sz w:val="24"/>
          <w:szCs w:val="24"/>
          <w:lang w:val="ru-RU"/>
        </w:rPr>
        <w:t>1</w:t>
      </w:r>
      <w:r w:rsidR="0047628A" w:rsidRPr="008A2CD4">
        <w:rPr>
          <w:sz w:val="24"/>
          <w:szCs w:val="24"/>
          <w:lang w:val="ru-RU"/>
        </w:rPr>
        <w:t>)</w:t>
      </w:r>
    </w:p>
    <w:p w:rsidR="006B69DB" w:rsidRPr="0059444D" w:rsidRDefault="00E34C48" w:rsidP="004C1D6D">
      <w:pPr>
        <w:pStyle w:val="ConsPlusNormal"/>
        <w:spacing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ab/>
      </w:r>
    </w:p>
    <w:p w:rsidR="00CF7031" w:rsidRPr="008A2CD4" w:rsidRDefault="00C03D77" w:rsidP="00C03D77">
      <w:pPr>
        <w:pStyle w:val="ConsPlusNormal"/>
        <w:spacing w:line="360" w:lineRule="auto"/>
        <w:jc w:val="both"/>
        <w:rPr>
          <w:szCs w:val="22"/>
          <w:lang w:val="ru-RU"/>
        </w:rPr>
      </w:pPr>
      <w:r>
        <w:rPr>
          <w:szCs w:val="22"/>
          <w:lang w:val="ru-RU"/>
        </w:rPr>
        <w:t xml:space="preserve">где </w:t>
      </w:r>
      <w:proofErr w:type="spellStart"/>
      <w:r w:rsidR="00CF7031" w:rsidRPr="008A2CD4">
        <w:rPr>
          <w:i/>
          <w:iCs/>
          <w:szCs w:val="22"/>
          <w:lang w:val="ru-RU"/>
        </w:rPr>
        <w:t>F</w:t>
      </w:r>
      <w:r w:rsidR="00CF7031" w:rsidRPr="008A2CD4">
        <w:rPr>
          <w:szCs w:val="22"/>
          <w:vertAlign w:val="subscript"/>
          <w:lang w:val="ru-RU"/>
        </w:rPr>
        <w:t>u</w:t>
      </w:r>
      <w:proofErr w:type="spellEnd"/>
      <w:r w:rsidR="00B255A0" w:rsidRPr="008A2CD4">
        <w:rPr>
          <w:szCs w:val="22"/>
          <w:lang w:val="ru-RU"/>
        </w:rPr>
        <w:t xml:space="preserve"> </w:t>
      </w:r>
      <w:r w:rsidR="002C7EA1" w:rsidRPr="002C7EA1">
        <w:rPr>
          <w:szCs w:val="22"/>
          <w:lang w:val="ru-RU"/>
        </w:rPr>
        <w:t>―</w:t>
      </w:r>
      <w:r w:rsidR="00B255A0" w:rsidRPr="008A2CD4">
        <w:rPr>
          <w:szCs w:val="22"/>
          <w:lang w:val="ru-RU"/>
        </w:rPr>
        <w:t xml:space="preserve"> разрушающая нагрузка,</w:t>
      </w:r>
      <w:r w:rsidR="00CF7031" w:rsidRPr="008A2CD4">
        <w:rPr>
          <w:szCs w:val="22"/>
          <w:lang w:val="ru-RU"/>
        </w:rPr>
        <w:t xml:space="preserve"> Н;</w:t>
      </w:r>
    </w:p>
    <w:p w:rsidR="00CF7031" w:rsidRPr="008A2CD4" w:rsidRDefault="00E34C48" w:rsidP="00E34C48">
      <w:pPr>
        <w:pStyle w:val="ConsPlusNormal"/>
        <w:spacing w:line="360" w:lineRule="auto"/>
        <w:ind w:firstLine="510"/>
        <w:jc w:val="both"/>
        <w:rPr>
          <w:szCs w:val="22"/>
          <w:lang w:val="ru-RU"/>
        </w:rPr>
      </w:pPr>
      <w:r>
        <w:rPr>
          <w:szCs w:val="22"/>
          <w:lang w:val="ru-RU"/>
        </w:rPr>
        <w:t xml:space="preserve"> </w:t>
      </w:r>
      <w:r w:rsidR="00B255A0" w:rsidRPr="008A2CD4">
        <w:rPr>
          <w:szCs w:val="22"/>
          <w:lang w:val="ru-RU"/>
        </w:rPr>
        <w:t xml:space="preserve">A </w:t>
      </w:r>
      <w:r w:rsidR="002C7EA1" w:rsidRPr="002C7EA1">
        <w:rPr>
          <w:szCs w:val="22"/>
          <w:lang w:val="ru-RU"/>
        </w:rPr>
        <w:t>―</w:t>
      </w:r>
      <w:r w:rsidR="00B255A0" w:rsidRPr="008A2CD4">
        <w:rPr>
          <w:szCs w:val="22"/>
          <w:lang w:val="ru-RU"/>
        </w:rPr>
        <w:t xml:space="preserve"> поверхность кирпича,</w:t>
      </w:r>
      <w:r w:rsidR="00CF7031" w:rsidRPr="008A2CD4">
        <w:rPr>
          <w:szCs w:val="22"/>
          <w:lang w:val="ru-RU"/>
        </w:rPr>
        <w:t xml:space="preserve"> мм</w:t>
      </w:r>
      <w:r w:rsidR="00CF7031" w:rsidRPr="008A2CD4">
        <w:rPr>
          <w:szCs w:val="22"/>
          <w:vertAlign w:val="superscript"/>
          <w:lang w:val="ru-RU"/>
        </w:rPr>
        <w:t>2</w:t>
      </w:r>
      <w:r w:rsidR="00CF7031" w:rsidRPr="008A2CD4">
        <w:rPr>
          <w:szCs w:val="22"/>
          <w:lang w:val="ru-RU"/>
        </w:rPr>
        <w:t>.</w:t>
      </w:r>
    </w:p>
    <w:p w:rsidR="00E34C48" w:rsidRDefault="00E34C48">
      <w:pPr>
        <w:rPr>
          <w:rFonts w:ascii="Arial" w:eastAsia="Times New Roman" w:hAnsi="Arial" w:cs="Arial"/>
          <w:lang w:val="ru-RU"/>
        </w:rPr>
      </w:pPr>
      <w:r>
        <w:rPr>
          <w:lang w:val="ru-RU"/>
        </w:rPr>
        <w:br w:type="page"/>
      </w:r>
    </w:p>
    <w:p w:rsidR="00CF7031" w:rsidRPr="00D0787A" w:rsidRDefault="00CF7031" w:rsidP="00E34C48">
      <w:pPr>
        <w:pStyle w:val="ConsPlusNormal"/>
        <w:spacing w:line="360" w:lineRule="auto"/>
        <w:ind w:firstLine="510"/>
        <w:jc w:val="both"/>
        <w:rPr>
          <w:szCs w:val="22"/>
          <w:lang w:val="ru-RU"/>
        </w:rPr>
      </w:pPr>
      <w:r w:rsidRPr="008A2CD4">
        <w:rPr>
          <w:szCs w:val="22"/>
          <w:lang w:val="ru-RU"/>
        </w:rPr>
        <w:lastRenderedPageBreak/>
        <w:t>Предел прочности сцепления</w:t>
      </w:r>
      <w:r w:rsidRPr="00D0787A">
        <w:rPr>
          <w:szCs w:val="22"/>
          <w:lang w:val="ru-RU"/>
        </w:rPr>
        <w:t xml:space="preserve"> при сдвиге указывают как среднее арифметическое всех отдельных результатов, пригодных для оценки. Результат испытания считается непригодным для оценки, если образец разрушился до или в процессе установки в испытательное оборудование, или если предел прочности сцепления при сдвиге составил </w:t>
      </w:r>
      <w:r w:rsidR="00CF5708">
        <w:rPr>
          <w:szCs w:val="22"/>
          <w:lang w:val="ru-RU"/>
        </w:rPr>
        <w:t xml:space="preserve">  </w:t>
      </w:r>
      <w:r w:rsidRPr="00D0787A">
        <w:rPr>
          <w:szCs w:val="22"/>
          <w:lang w:val="ru-RU"/>
        </w:rPr>
        <w:t xml:space="preserve">≤ 0,03 МПа. Отдельные значения и среднее арифметическое указывают с округлением до 2 знаков после запятой. </w:t>
      </w:r>
      <w:proofErr w:type="gramStart"/>
      <w:r w:rsidRPr="00D0787A">
        <w:rPr>
          <w:szCs w:val="22"/>
          <w:lang w:val="ru-RU"/>
        </w:rPr>
        <w:t>Кроме того</w:t>
      </w:r>
      <w:proofErr w:type="gramEnd"/>
      <w:r w:rsidRPr="00D0787A">
        <w:rPr>
          <w:szCs w:val="22"/>
          <w:lang w:val="ru-RU"/>
        </w:rPr>
        <w:t xml:space="preserve"> определяют коэффициент вариации в % и указывают с округлением до одного знака после запятой.</w:t>
      </w:r>
    </w:p>
    <w:p w:rsidR="00CF7031" w:rsidRPr="00D0787A" w:rsidRDefault="00CF7031" w:rsidP="00E34C48">
      <w:pPr>
        <w:pStyle w:val="ConsPlusNormal"/>
        <w:spacing w:line="360" w:lineRule="auto"/>
        <w:ind w:firstLine="510"/>
        <w:jc w:val="both"/>
        <w:rPr>
          <w:szCs w:val="22"/>
          <w:lang w:val="ru-RU"/>
        </w:rPr>
      </w:pPr>
      <w:r w:rsidRPr="00D0787A">
        <w:rPr>
          <w:szCs w:val="22"/>
          <w:lang w:val="ru-RU"/>
        </w:rPr>
        <w:t xml:space="preserve">Если результаты более чем </w:t>
      </w:r>
      <w:r w:rsidR="00E30418" w:rsidRPr="00D0787A">
        <w:rPr>
          <w:szCs w:val="22"/>
          <w:lang w:val="ru-RU"/>
        </w:rPr>
        <w:t>трех</w:t>
      </w:r>
      <w:r w:rsidRPr="00D0787A">
        <w:rPr>
          <w:szCs w:val="22"/>
          <w:lang w:val="ru-RU"/>
        </w:rPr>
        <w:t xml:space="preserve"> отдельных испытаний являются непригодными для оценки, испытание повторяют. В этом случае учитывают все пригодные для оценки результаты первичных и повторных испытаний.</w:t>
      </w:r>
    </w:p>
    <w:p w:rsidR="00CF7031" w:rsidRPr="00D0787A" w:rsidRDefault="007F71DE" w:rsidP="00E34C48">
      <w:pPr>
        <w:pStyle w:val="ConsPlusNormal"/>
        <w:spacing w:line="360" w:lineRule="auto"/>
        <w:ind w:firstLine="510"/>
        <w:jc w:val="both"/>
        <w:rPr>
          <w:szCs w:val="22"/>
          <w:lang w:val="ru-RU"/>
        </w:rPr>
      </w:pPr>
      <w:r w:rsidRPr="00D0787A">
        <w:rPr>
          <w:szCs w:val="22"/>
          <w:lang w:val="ru-RU"/>
        </w:rPr>
        <w:t>В</w:t>
      </w:r>
      <w:r w:rsidR="00CF7031" w:rsidRPr="00D0787A">
        <w:rPr>
          <w:szCs w:val="22"/>
          <w:lang w:val="ru-RU"/>
        </w:rPr>
        <w:t xml:space="preserve">.5.2 </w:t>
      </w:r>
      <w:r w:rsidR="001B3EF9" w:rsidRPr="00D0787A">
        <w:rPr>
          <w:szCs w:val="22"/>
          <w:lang w:val="ru-RU"/>
        </w:rPr>
        <w:t xml:space="preserve">Вид разрушения определяют по </w:t>
      </w:r>
      <w:r w:rsidR="00536CCA">
        <w:rPr>
          <w:szCs w:val="22"/>
          <w:lang w:val="ru-RU"/>
        </w:rPr>
        <w:t>п</w:t>
      </w:r>
      <w:r w:rsidR="001B3EF9" w:rsidRPr="00D0787A">
        <w:rPr>
          <w:szCs w:val="22"/>
          <w:lang w:val="ru-RU"/>
        </w:rPr>
        <w:t xml:space="preserve">риложению Б. </w:t>
      </w:r>
    </w:p>
    <w:p w:rsidR="00CF7031" w:rsidRPr="0059444D" w:rsidRDefault="00CF7031" w:rsidP="00E34C48">
      <w:pPr>
        <w:pStyle w:val="ConsPlusNormal"/>
        <w:spacing w:line="360" w:lineRule="auto"/>
        <w:ind w:firstLine="510"/>
        <w:jc w:val="both"/>
        <w:rPr>
          <w:rFonts w:ascii="Times New Roman" w:hAnsi="Times New Roman" w:cs="Times New Roman"/>
          <w:b/>
          <w:sz w:val="24"/>
          <w:szCs w:val="24"/>
          <w:lang w:val="ru-RU"/>
        </w:rPr>
      </w:pPr>
    </w:p>
    <w:p w:rsidR="00CF7031" w:rsidRPr="0059444D" w:rsidRDefault="00CF7031" w:rsidP="00786BB0">
      <w:pPr>
        <w:pStyle w:val="ConsPlusNormal"/>
        <w:spacing w:line="276" w:lineRule="auto"/>
        <w:jc w:val="both"/>
        <w:rPr>
          <w:rFonts w:ascii="Times New Roman" w:hAnsi="Times New Roman" w:cs="Times New Roman"/>
          <w:sz w:val="24"/>
          <w:szCs w:val="24"/>
          <w:lang w:val="ru-RU"/>
        </w:rPr>
      </w:pPr>
    </w:p>
    <w:p w:rsidR="00CF7031" w:rsidRPr="0059444D" w:rsidRDefault="00CF7031" w:rsidP="00786BB0">
      <w:pPr>
        <w:spacing w:after="0"/>
        <w:rPr>
          <w:rFonts w:ascii="Times New Roman" w:eastAsia="Times New Roman" w:hAnsi="Times New Roman" w:cs="Times New Roman"/>
          <w:b/>
          <w:sz w:val="24"/>
          <w:szCs w:val="24"/>
          <w:lang w:val="ru-RU"/>
        </w:rPr>
      </w:pPr>
      <w:r w:rsidRPr="0059444D">
        <w:rPr>
          <w:rFonts w:ascii="Times New Roman" w:hAnsi="Times New Roman" w:cs="Times New Roman"/>
          <w:b/>
          <w:sz w:val="24"/>
          <w:szCs w:val="24"/>
          <w:lang w:val="ru-RU"/>
        </w:rPr>
        <w:br w:type="page"/>
      </w:r>
    </w:p>
    <w:p w:rsidR="00B87D55" w:rsidRPr="0059444D" w:rsidRDefault="00B87D55" w:rsidP="00786BB0">
      <w:pPr>
        <w:spacing w:after="0"/>
        <w:jc w:val="both"/>
        <w:rPr>
          <w:rFonts w:ascii="Times New Roman" w:eastAsia="Times New Roman" w:hAnsi="Times New Roman" w:cs="Times New Roman"/>
          <w:b/>
          <w:sz w:val="24"/>
          <w:szCs w:val="24"/>
          <w:lang w:val="ru-RU"/>
        </w:rPr>
      </w:pPr>
    </w:p>
    <w:p w:rsidR="00B87D55" w:rsidRPr="00E34C48" w:rsidRDefault="00B87D55" w:rsidP="00E34C48">
      <w:pPr>
        <w:pStyle w:val="ConsPlusNormal"/>
        <w:spacing w:line="360" w:lineRule="auto"/>
        <w:ind w:firstLine="709"/>
        <w:jc w:val="center"/>
        <w:rPr>
          <w:sz w:val="24"/>
          <w:szCs w:val="24"/>
          <w:lang w:val="ru-RU"/>
        </w:rPr>
      </w:pPr>
      <w:r w:rsidRPr="00E34C48">
        <w:rPr>
          <w:b/>
          <w:sz w:val="24"/>
          <w:szCs w:val="24"/>
          <w:lang w:val="ru-RU"/>
        </w:rPr>
        <w:t xml:space="preserve">Приложение </w:t>
      </w:r>
      <w:r w:rsidR="007F71DE" w:rsidRPr="00E34C48">
        <w:rPr>
          <w:b/>
          <w:sz w:val="24"/>
          <w:szCs w:val="24"/>
          <w:lang w:val="ru-RU"/>
        </w:rPr>
        <w:t>Г</w:t>
      </w:r>
    </w:p>
    <w:p w:rsidR="00035CE9" w:rsidRPr="00E34C48" w:rsidRDefault="00035CE9" w:rsidP="00E34C48">
      <w:pPr>
        <w:pStyle w:val="ConsPlusNormal"/>
        <w:spacing w:line="360" w:lineRule="auto"/>
        <w:ind w:firstLine="709"/>
        <w:jc w:val="center"/>
        <w:rPr>
          <w:b/>
          <w:sz w:val="24"/>
          <w:szCs w:val="24"/>
          <w:lang w:val="ru-RU"/>
        </w:rPr>
      </w:pPr>
      <w:r w:rsidRPr="00E34C48">
        <w:rPr>
          <w:b/>
          <w:sz w:val="24"/>
          <w:szCs w:val="24"/>
          <w:lang w:val="ru-RU"/>
        </w:rPr>
        <w:t>(обязательное)</w:t>
      </w:r>
    </w:p>
    <w:p w:rsidR="00B87D55" w:rsidRPr="00E34C48" w:rsidRDefault="00B87D55" w:rsidP="00E34C48">
      <w:pPr>
        <w:pStyle w:val="ConsPlusNormal"/>
        <w:spacing w:before="120" w:after="120" w:line="360" w:lineRule="auto"/>
        <w:ind w:left="709"/>
        <w:jc w:val="center"/>
        <w:rPr>
          <w:b/>
          <w:sz w:val="24"/>
          <w:szCs w:val="24"/>
          <w:lang w:val="ru-RU"/>
        </w:rPr>
      </w:pPr>
      <w:r w:rsidRPr="00E34C48">
        <w:rPr>
          <w:b/>
          <w:sz w:val="24"/>
          <w:szCs w:val="24"/>
          <w:lang w:val="ru-RU"/>
        </w:rPr>
        <w:t xml:space="preserve">Метод определения </w:t>
      </w:r>
      <w:proofErr w:type="spellStart"/>
      <w:r w:rsidRPr="00E34C48">
        <w:rPr>
          <w:b/>
          <w:sz w:val="24"/>
          <w:szCs w:val="24"/>
          <w:lang w:val="ru-RU"/>
        </w:rPr>
        <w:t>сульфатостойкости</w:t>
      </w:r>
      <w:proofErr w:type="spellEnd"/>
      <w:r w:rsidRPr="00E34C48">
        <w:rPr>
          <w:b/>
          <w:sz w:val="24"/>
          <w:szCs w:val="24"/>
          <w:lang w:val="ru-RU"/>
        </w:rPr>
        <w:t xml:space="preserve"> тонкослойного кладочного </w:t>
      </w:r>
      <w:r w:rsidR="00E34C48">
        <w:rPr>
          <w:b/>
          <w:sz w:val="24"/>
          <w:szCs w:val="24"/>
          <w:lang w:val="ru-RU"/>
        </w:rPr>
        <w:t xml:space="preserve">        </w:t>
      </w:r>
      <w:r w:rsidRPr="00E34C48">
        <w:rPr>
          <w:b/>
          <w:sz w:val="24"/>
          <w:szCs w:val="24"/>
          <w:lang w:val="ru-RU"/>
        </w:rPr>
        <w:t>раствора</w:t>
      </w:r>
    </w:p>
    <w:p w:rsidR="00B87D55" w:rsidRPr="00CE004D" w:rsidRDefault="007F71DE" w:rsidP="00E34C48">
      <w:pPr>
        <w:pStyle w:val="ConsPlusNormal"/>
        <w:spacing w:line="360" w:lineRule="auto"/>
        <w:ind w:firstLine="510"/>
        <w:jc w:val="both"/>
        <w:rPr>
          <w:b/>
          <w:szCs w:val="22"/>
          <w:lang w:val="ru-RU"/>
        </w:rPr>
      </w:pPr>
      <w:r w:rsidRPr="00CE004D">
        <w:rPr>
          <w:b/>
          <w:szCs w:val="22"/>
          <w:lang w:val="ru-RU"/>
        </w:rPr>
        <w:t>Г</w:t>
      </w:r>
      <w:r w:rsidR="00B87D55" w:rsidRPr="00CE004D">
        <w:rPr>
          <w:b/>
          <w:szCs w:val="22"/>
          <w:lang w:val="ru-RU"/>
        </w:rPr>
        <w:t>.1 Общие положения</w:t>
      </w:r>
    </w:p>
    <w:p w:rsidR="008200B9" w:rsidRDefault="00B87D55" w:rsidP="00E34C48">
      <w:pPr>
        <w:pStyle w:val="ConsPlusNormal"/>
        <w:spacing w:line="360" w:lineRule="auto"/>
        <w:ind w:firstLine="510"/>
        <w:jc w:val="both"/>
        <w:rPr>
          <w:szCs w:val="22"/>
          <w:lang w:val="ru-RU"/>
        </w:rPr>
      </w:pPr>
      <w:r w:rsidRPr="00CE004D">
        <w:rPr>
          <w:szCs w:val="22"/>
          <w:lang w:val="ru-RU"/>
        </w:rPr>
        <w:t>Сущность метода заключается в сравнении значений</w:t>
      </w:r>
      <w:r w:rsidR="00B255A0" w:rsidRPr="00CE004D">
        <w:rPr>
          <w:szCs w:val="22"/>
          <w:lang w:val="ru-RU"/>
        </w:rPr>
        <w:t xml:space="preserve"> предела</w:t>
      </w:r>
      <w:r w:rsidRPr="00CE004D">
        <w:rPr>
          <w:szCs w:val="22"/>
          <w:lang w:val="ru-RU"/>
        </w:rPr>
        <w:t xml:space="preserve"> прочности</w:t>
      </w:r>
      <w:r w:rsidR="008200B9" w:rsidRPr="00CE004D">
        <w:rPr>
          <w:szCs w:val="22"/>
          <w:lang w:val="ru-RU"/>
        </w:rPr>
        <w:t xml:space="preserve"> </w:t>
      </w:r>
      <w:proofErr w:type="gramStart"/>
      <w:r w:rsidR="008200B9" w:rsidRPr="00CE004D">
        <w:rPr>
          <w:szCs w:val="22"/>
          <w:lang w:val="ru-RU"/>
        </w:rPr>
        <w:t xml:space="preserve">на </w:t>
      </w:r>
      <w:r w:rsidRPr="00CE004D">
        <w:rPr>
          <w:szCs w:val="22"/>
          <w:lang w:val="ru-RU"/>
        </w:rPr>
        <w:t xml:space="preserve"> растяжени</w:t>
      </w:r>
      <w:r w:rsidR="008200B9" w:rsidRPr="00CE004D">
        <w:rPr>
          <w:szCs w:val="22"/>
          <w:lang w:val="ru-RU"/>
        </w:rPr>
        <w:t>е</w:t>
      </w:r>
      <w:proofErr w:type="gramEnd"/>
      <w:r w:rsidRPr="00CE004D">
        <w:rPr>
          <w:szCs w:val="22"/>
          <w:lang w:val="ru-RU"/>
        </w:rPr>
        <w:t xml:space="preserve"> при изгибе образцов, помещенных в агрессивную среду (раствор сульфата натрия </w:t>
      </w:r>
      <w:r w:rsidR="0047628A" w:rsidRPr="00CE004D">
        <w:rPr>
          <w:szCs w:val="22"/>
          <w:lang w:val="ru-RU"/>
        </w:rPr>
        <w:t xml:space="preserve">с </w:t>
      </w:r>
      <w:r w:rsidRPr="00CE004D">
        <w:rPr>
          <w:szCs w:val="22"/>
          <w:lang w:val="ru-RU"/>
        </w:rPr>
        <w:t xml:space="preserve">концентрацией </w:t>
      </w:r>
      <w:r w:rsidR="0047628A" w:rsidRPr="00CE004D">
        <w:rPr>
          <w:szCs w:val="22"/>
          <w:lang w:val="ru-RU"/>
        </w:rPr>
        <w:t xml:space="preserve">сульфат-ионов </w:t>
      </w:r>
      <w:r w:rsidRPr="00CE004D">
        <w:rPr>
          <w:szCs w:val="22"/>
          <w:lang w:val="ru-RU"/>
        </w:rPr>
        <w:t>[</w:t>
      </w:r>
      <w:r w:rsidRPr="00CE004D">
        <w:rPr>
          <w:szCs w:val="22"/>
          <w:lang w:val="de-DE"/>
        </w:rPr>
        <w:t>SO</w:t>
      </w:r>
      <w:r w:rsidRPr="00CE004D">
        <w:rPr>
          <w:szCs w:val="22"/>
          <w:vertAlign w:val="subscript"/>
          <w:lang w:val="ru-RU"/>
        </w:rPr>
        <w:t>4</w:t>
      </w:r>
      <w:r w:rsidRPr="00CE004D">
        <w:rPr>
          <w:szCs w:val="22"/>
          <w:vertAlign w:val="superscript"/>
          <w:lang w:val="ru-RU"/>
        </w:rPr>
        <w:t>2-</w:t>
      </w:r>
      <w:r w:rsidRPr="00CE004D">
        <w:rPr>
          <w:szCs w:val="22"/>
          <w:lang w:val="ru-RU"/>
        </w:rPr>
        <w:t>]</w:t>
      </w:r>
      <w:r w:rsidR="0047628A" w:rsidRPr="00CE004D">
        <w:rPr>
          <w:szCs w:val="22"/>
          <w:lang w:val="ru-RU"/>
        </w:rPr>
        <w:t>, равной</w:t>
      </w:r>
      <w:r w:rsidRPr="00CE004D">
        <w:rPr>
          <w:szCs w:val="22"/>
          <w:lang w:val="ru-RU"/>
        </w:rPr>
        <w:t xml:space="preserve"> 10 г/л), </w:t>
      </w:r>
      <w:r w:rsidR="00F13963" w:rsidRPr="00CE004D">
        <w:rPr>
          <w:szCs w:val="22"/>
          <w:lang w:val="ru-RU"/>
        </w:rPr>
        <w:t xml:space="preserve">и </w:t>
      </w:r>
      <w:r w:rsidRPr="00CE004D">
        <w:rPr>
          <w:szCs w:val="22"/>
          <w:lang w:val="ru-RU"/>
        </w:rPr>
        <w:t>образцов, помещенных в неагрессивную среду (</w:t>
      </w:r>
      <w:r w:rsidR="00B7724E" w:rsidRPr="00CE004D">
        <w:rPr>
          <w:szCs w:val="22"/>
          <w:lang w:val="ru-RU"/>
        </w:rPr>
        <w:t>питьевую воду</w:t>
      </w:r>
      <w:r w:rsidRPr="00CE004D">
        <w:rPr>
          <w:szCs w:val="22"/>
          <w:lang w:val="ru-RU"/>
        </w:rPr>
        <w:t xml:space="preserve">). </w:t>
      </w:r>
    </w:p>
    <w:p w:rsidR="00E34C48" w:rsidRPr="00CE004D" w:rsidRDefault="00E34C48" w:rsidP="00E34C48">
      <w:pPr>
        <w:pStyle w:val="ConsPlusNormal"/>
        <w:spacing w:line="360" w:lineRule="auto"/>
        <w:ind w:firstLine="510"/>
        <w:jc w:val="both"/>
        <w:rPr>
          <w:szCs w:val="22"/>
          <w:lang w:val="ru-RU"/>
        </w:rPr>
      </w:pPr>
    </w:p>
    <w:p w:rsidR="00B87D55" w:rsidRPr="00E34C48" w:rsidRDefault="008200B9" w:rsidP="00E34C48">
      <w:pPr>
        <w:pStyle w:val="ConsPlusNormal"/>
        <w:spacing w:line="360" w:lineRule="auto"/>
        <w:ind w:firstLine="510"/>
        <w:jc w:val="both"/>
        <w:rPr>
          <w:sz w:val="20"/>
          <w:lang w:val="ru-RU"/>
        </w:rPr>
      </w:pPr>
      <w:r w:rsidRPr="00E34C48">
        <w:rPr>
          <w:spacing w:val="40"/>
          <w:sz w:val="20"/>
          <w:lang w:val="ru-RU"/>
        </w:rPr>
        <w:t>П</w:t>
      </w:r>
      <w:r w:rsidR="00E34C48" w:rsidRPr="00E34C48">
        <w:rPr>
          <w:spacing w:val="40"/>
          <w:sz w:val="20"/>
          <w:lang w:val="ru-RU"/>
        </w:rPr>
        <w:t>ри</w:t>
      </w:r>
      <w:r w:rsidRPr="00E34C48">
        <w:rPr>
          <w:spacing w:val="40"/>
          <w:sz w:val="20"/>
          <w:lang w:val="ru-RU"/>
        </w:rPr>
        <w:t>ме</w:t>
      </w:r>
      <w:r w:rsidR="00E34C48" w:rsidRPr="00E34C48">
        <w:rPr>
          <w:spacing w:val="40"/>
          <w:sz w:val="20"/>
          <w:lang w:val="ru-RU"/>
        </w:rPr>
        <w:t>чани</w:t>
      </w:r>
      <w:r w:rsidRPr="00E34C48">
        <w:rPr>
          <w:spacing w:val="40"/>
          <w:sz w:val="20"/>
          <w:lang w:val="ru-RU"/>
        </w:rPr>
        <w:t>е</w:t>
      </w:r>
      <w:r w:rsidRPr="00E34C48">
        <w:rPr>
          <w:sz w:val="20"/>
          <w:lang w:val="ru-RU"/>
        </w:rPr>
        <w:t xml:space="preserve"> </w:t>
      </w:r>
      <w:r w:rsidR="002C7EA1" w:rsidRPr="00E34C48">
        <w:rPr>
          <w:sz w:val="20"/>
          <w:lang w:val="ru-RU"/>
        </w:rPr>
        <w:t>―</w:t>
      </w:r>
      <w:r w:rsidRPr="00E34C48">
        <w:rPr>
          <w:sz w:val="20"/>
          <w:lang w:val="ru-RU"/>
        </w:rPr>
        <w:t xml:space="preserve"> </w:t>
      </w:r>
      <w:r w:rsidR="00B87D55" w:rsidRPr="00E34C48">
        <w:rPr>
          <w:sz w:val="20"/>
          <w:lang w:val="ru-RU"/>
        </w:rPr>
        <w:t xml:space="preserve">Концентрация сульфат-ионов 10 г/л достигается при растворении в 1 </w:t>
      </w:r>
      <w:r w:rsidR="009837FE">
        <w:rPr>
          <w:sz w:val="20"/>
          <w:lang w:val="ru-RU"/>
        </w:rPr>
        <w:t>л</w:t>
      </w:r>
      <w:r w:rsidR="00F13963" w:rsidRPr="00E34C48">
        <w:rPr>
          <w:sz w:val="20"/>
          <w:lang w:val="ru-RU"/>
        </w:rPr>
        <w:t xml:space="preserve"> дистиллированной воды 15</w:t>
      </w:r>
      <w:r w:rsidR="00B87D55" w:rsidRPr="00E34C48">
        <w:rPr>
          <w:sz w:val="20"/>
          <w:lang w:val="ru-RU"/>
        </w:rPr>
        <w:t xml:space="preserve"> г сульфата натрия. </w:t>
      </w:r>
    </w:p>
    <w:p w:rsidR="00E34C48" w:rsidRPr="00CE004D" w:rsidRDefault="00E34C48" w:rsidP="00E34C48">
      <w:pPr>
        <w:pStyle w:val="ConsPlusNormal"/>
        <w:spacing w:line="360" w:lineRule="auto"/>
        <w:ind w:firstLine="510"/>
        <w:jc w:val="both"/>
        <w:rPr>
          <w:szCs w:val="22"/>
          <w:lang w:val="ru-RU"/>
        </w:rPr>
      </w:pPr>
    </w:p>
    <w:p w:rsidR="00B87D55" w:rsidRPr="00CE004D" w:rsidRDefault="007F71DE" w:rsidP="00E34C48">
      <w:pPr>
        <w:pStyle w:val="ConsPlusNormal"/>
        <w:spacing w:line="360" w:lineRule="auto"/>
        <w:ind w:firstLine="510"/>
        <w:jc w:val="both"/>
        <w:rPr>
          <w:b/>
          <w:szCs w:val="22"/>
          <w:lang w:val="ru-RU"/>
        </w:rPr>
      </w:pPr>
      <w:r w:rsidRPr="00CE004D">
        <w:rPr>
          <w:b/>
          <w:szCs w:val="22"/>
          <w:lang w:val="ru-RU"/>
        </w:rPr>
        <w:t>Г</w:t>
      </w:r>
      <w:r w:rsidR="00B87D55" w:rsidRPr="00CE004D">
        <w:rPr>
          <w:b/>
          <w:szCs w:val="22"/>
          <w:lang w:val="ru-RU"/>
        </w:rPr>
        <w:t xml:space="preserve">.2 </w:t>
      </w:r>
      <w:r w:rsidR="005633CD" w:rsidRPr="00CE004D">
        <w:rPr>
          <w:b/>
          <w:szCs w:val="22"/>
          <w:lang w:val="ru-RU"/>
        </w:rPr>
        <w:t>Подготовка к испытанию</w:t>
      </w:r>
    </w:p>
    <w:p w:rsidR="00B87D55" w:rsidRPr="00CE004D" w:rsidRDefault="005633CD" w:rsidP="00E34C48">
      <w:pPr>
        <w:pStyle w:val="ConsPlusNormal"/>
        <w:spacing w:line="360" w:lineRule="auto"/>
        <w:ind w:firstLine="510"/>
        <w:jc w:val="both"/>
        <w:rPr>
          <w:szCs w:val="22"/>
          <w:lang w:val="ru-RU"/>
        </w:rPr>
      </w:pPr>
      <w:r w:rsidRPr="00CE004D">
        <w:rPr>
          <w:szCs w:val="22"/>
          <w:lang w:val="ru-RU"/>
        </w:rPr>
        <w:t>Для испытаний из</w:t>
      </w:r>
      <w:r w:rsidR="00B87D55" w:rsidRPr="00CE004D">
        <w:rPr>
          <w:szCs w:val="22"/>
          <w:lang w:val="ru-RU"/>
        </w:rPr>
        <w:t>готавливают образцы-</w:t>
      </w:r>
      <w:r w:rsidRPr="00CE004D">
        <w:rPr>
          <w:szCs w:val="22"/>
          <w:lang w:val="ru-RU"/>
        </w:rPr>
        <w:t>призмы</w:t>
      </w:r>
      <w:r w:rsidR="00B87D55" w:rsidRPr="00CE004D">
        <w:rPr>
          <w:szCs w:val="22"/>
          <w:lang w:val="ru-RU"/>
        </w:rPr>
        <w:t xml:space="preserve"> размером 40</w:t>
      </w:r>
      <w:r w:rsidR="00427D66" w:rsidRPr="00CE004D">
        <w:rPr>
          <w:szCs w:val="22"/>
          <w:lang w:val="ru-RU"/>
        </w:rPr>
        <w:t xml:space="preserve"> х </w:t>
      </w:r>
      <w:r w:rsidR="00B87D55" w:rsidRPr="00CE004D">
        <w:rPr>
          <w:szCs w:val="22"/>
          <w:lang w:val="ru-RU"/>
        </w:rPr>
        <w:t>40</w:t>
      </w:r>
      <w:r w:rsidR="00427D66" w:rsidRPr="00CE004D">
        <w:rPr>
          <w:szCs w:val="22"/>
          <w:lang w:val="ru-RU"/>
        </w:rPr>
        <w:t xml:space="preserve"> х </w:t>
      </w:r>
      <w:r w:rsidR="00B87D55" w:rsidRPr="00CE004D">
        <w:rPr>
          <w:szCs w:val="22"/>
          <w:lang w:val="ru-RU"/>
        </w:rPr>
        <w:t xml:space="preserve">160 мм </w:t>
      </w:r>
      <w:r w:rsidR="00E31263" w:rsidRPr="00CE004D">
        <w:rPr>
          <w:szCs w:val="22"/>
          <w:lang w:val="ru-RU"/>
        </w:rPr>
        <w:t>по ГОСТ</w:t>
      </w:r>
      <w:r w:rsidR="00B7724E" w:rsidRPr="00CE004D">
        <w:rPr>
          <w:szCs w:val="22"/>
          <w:lang w:val="ru-RU"/>
        </w:rPr>
        <w:t xml:space="preserve"> </w:t>
      </w:r>
      <w:r w:rsidR="00E31263" w:rsidRPr="00CE004D">
        <w:rPr>
          <w:szCs w:val="22"/>
          <w:lang w:val="ru-RU"/>
        </w:rPr>
        <w:t>31356</w:t>
      </w:r>
      <w:r w:rsidR="000931C1" w:rsidRPr="00CE004D">
        <w:rPr>
          <w:szCs w:val="22"/>
          <w:lang w:val="ru-RU"/>
        </w:rPr>
        <w:t xml:space="preserve"> в количеств</w:t>
      </w:r>
      <w:r w:rsidR="009837FE">
        <w:rPr>
          <w:szCs w:val="22"/>
          <w:lang w:val="ru-RU"/>
        </w:rPr>
        <w:t>е не менее 6 шт</w:t>
      </w:r>
      <w:r w:rsidR="000931C1" w:rsidRPr="00CE004D">
        <w:rPr>
          <w:szCs w:val="22"/>
          <w:lang w:val="ru-RU"/>
        </w:rPr>
        <w:t>.</w:t>
      </w:r>
      <w:r w:rsidR="00B87D55" w:rsidRPr="00CE004D">
        <w:rPr>
          <w:szCs w:val="22"/>
          <w:lang w:val="ru-RU"/>
        </w:rPr>
        <w:t xml:space="preserve"> Образцы выдерживают в течение 7 </w:t>
      </w:r>
      <w:proofErr w:type="spellStart"/>
      <w:r w:rsidR="00B87D55" w:rsidRPr="00CE004D">
        <w:rPr>
          <w:szCs w:val="22"/>
          <w:lang w:val="ru-RU"/>
        </w:rPr>
        <w:t>сут</w:t>
      </w:r>
      <w:proofErr w:type="spellEnd"/>
      <w:r w:rsidR="00B87D55" w:rsidRPr="00CE004D">
        <w:rPr>
          <w:szCs w:val="22"/>
          <w:lang w:val="ru-RU"/>
        </w:rPr>
        <w:t xml:space="preserve"> при температуре (20 ± 2)</w:t>
      </w:r>
      <w:r w:rsidR="009837FE">
        <w:rPr>
          <w:szCs w:val="22"/>
          <w:lang w:val="ru-RU"/>
        </w:rPr>
        <w:t xml:space="preserve"> </w:t>
      </w:r>
      <w:r w:rsidR="00B87D55" w:rsidRPr="00CE004D">
        <w:rPr>
          <w:szCs w:val="22"/>
          <w:lang w:val="ru-RU"/>
        </w:rPr>
        <w:t>°С и относительной влажности</w:t>
      </w:r>
      <w:r w:rsidR="007A4597" w:rsidRPr="00CE004D">
        <w:rPr>
          <w:szCs w:val="22"/>
          <w:lang w:val="ru-RU"/>
        </w:rPr>
        <w:t xml:space="preserve"> воздуха</w:t>
      </w:r>
      <w:r w:rsidR="00B87D55" w:rsidRPr="00CE004D">
        <w:rPr>
          <w:szCs w:val="22"/>
          <w:lang w:val="ru-RU"/>
        </w:rPr>
        <w:t xml:space="preserve"> (95</w:t>
      </w:r>
      <w:r w:rsidR="00427D66" w:rsidRPr="00CE004D">
        <w:rPr>
          <w:szCs w:val="22"/>
          <w:lang w:val="ru-RU"/>
        </w:rPr>
        <w:t xml:space="preserve"> </w:t>
      </w:r>
      <w:r w:rsidR="00B87D55" w:rsidRPr="00CE004D">
        <w:rPr>
          <w:szCs w:val="22"/>
          <w:lang w:val="ru-RU"/>
        </w:rPr>
        <w:t xml:space="preserve">± </w:t>
      </w:r>
      <w:r w:rsidR="009837FE">
        <w:rPr>
          <w:szCs w:val="22"/>
          <w:lang w:val="ru-RU"/>
        </w:rPr>
        <w:t xml:space="preserve">5) %, а затем в течение 21 </w:t>
      </w:r>
      <w:proofErr w:type="spellStart"/>
      <w:r w:rsidR="009837FE">
        <w:rPr>
          <w:szCs w:val="22"/>
          <w:lang w:val="ru-RU"/>
        </w:rPr>
        <w:t>сут</w:t>
      </w:r>
      <w:proofErr w:type="spellEnd"/>
      <w:r w:rsidR="009837FE">
        <w:rPr>
          <w:szCs w:val="22"/>
          <w:lang w:val="ru-RU"/>
        </w:rPr>
        <w:t xml:space="preserve"> –</w:t>
      </w:r>
      <w:r w:rsidR="00B87D55" w:rsidRPr="00CE004D">
        <w:rPr>
          <w:szCs w:val="22"/>
          <w:lang w:val="ru-RU"/>
        </w:rPr>
        <w:t xml:space="preserve"> при температуре </w:t>
      </w:r>
      <w:r w:rsidR="009837FE">
        <w:rPr>
          <w:szCs w:val="22"/>
          <w:lang w:val="ru-RU"/>
        </w:rPr>
        <w:t xml:space="preserve">(20 ± </w:t>
      </w:r>
      <w:r w:rsidR="00590176" w:rsidRPr="00CE004D">
        <w:rPr>
          <w:szCs w:val="22"/>
          <w:lang w:val="ru-RU"/>
        </w:rPr>
        <w:t>2)</w:t>
      </w:r>
      <w:r w:rsidR="009837FE">
        <w:rPr>
          <w:szCs w:val="22"/>
          <w:lang w:val="ru-RU"/>
        </w:rPr>
        <w:t xml:space="preserve"> </w:t>
      </w:r>
      <w:r w:rsidR="00590176" w:rsidRPr="00CE004D">
        <w:rPr>
          <w:szCs w:val="22"/>
          <w:lang w:val="ru-RU"/>
        </w:rPr>
        <w:t xml:space="preserve">°С </w:t>
      </w:r>
      <w:r w:rsidR="00B87D55" w:rsidRPr="00CE004D">
        <w:rPr>
          <w:szCs w:val="22"/>
          <w:lang w:val="ru-RU"/>
        </w:rPr>
        <w:t>и относительной влажности</w:t>
      </w:r>
      <w:r w:rsidR="007A4597" w:rsidRPr="00CE004D">
        <w:rPr>
          <w:szCs w:val="22"/>
          <w:lang w:val="ru-RU"/>
        </w:rPr>
        <w:t xml:space="preserve"> воздуха</w:t>
      </w:r>
      <w:r w:rsidR="009837FE">
        <w:rPr>
          <w:szCs w:val="22"/>
          <w:lang w:val="ru-RU"/>
        </w:rPr>
        <w:t xml:space="preserve"> </w:t>
      </w:r>
      <w:r w:rsidR="00590176" w:rsidRPr="00CE004D">
        <w:rPr>
          <w:szCs w:val="22"/>
          <w:lang w:val="ru-RU"/>
        </w:rPr>
        <w:t>(60</w:t>
      </w:r>
      <w:r w:rsidR="00427D66" w:rsidRPr="00CE004D">
        <w:rPr>
          <w:szCs w:val="22"/>
          <w:lang w:val="ru-RU"/>
        </w:rPr>
        <w:t xml:space="preserve"> </w:t>
      </w:r>
      <w:r w:rsidR="00590176" w:rsidRPr="00CE004D">
        <w:rPr>
          <w:szCs w:val="22"/>
          <w:lang w:val="ru-RU"/>
        </w:rPr>
        <w:t>±</w:t>
      </w:r>
      <w:r w:rsidR="00427D66" w:rsidRPr="00CE004D">
        <w:rPr>
          <w:szCs w:val="22"/>
          <w:lang w:val="ru-RU"/>
        </w:rPr>
        <w:t xml:space="preserve"> </w:t>
      </w:r>
      <w:r w:rsidR="00590176" w:rsidRPr="00CE004D">
        <w:rPr>
          <w:szCs w:val="22"/>
          <w:lang w:val="ru-RU"/>
        </w:rPr>
        <w:t xml:space="preserve">10) %. </w:t>
      </w:r>
      <w:r w:rsidR="00B87D55" w:rsidRPr="00CE004D">
        <w:rPr>
          <w:szCs w:val="22"/>
          <w:lang w:val="ru-RU"/>
        </w:rPr>
        <w:t xml:space="preserve">Общее время твердения образцов должно </w:t>
      </w:r>
      <w:r w:rsidR="000931C1" w:rsidRPr="00CE004D">
        <w:rPr>
          <w:szCs w:val="22"/>
          <w:lang w:val="ru-RU"/>
        </w:rPr>
        <w:t>составлять</w:t>
      </w:r>
      <w:r w:rsidR="00B87D55" w:rsidRPr="00CE004D">
        <w:rPr>
          <w:szCs w:val="22"/>
          <w:lang w:val="ru-RU"/>
        </w:rPr>
        <w:t xml:space="preserve"> 28 </w:t>
      </w:r>
      <w:proofErr w:type="spellStart"/>
      <w:r w:rsidR="00B87D55" w:rsidRPr="00CE004D">
        <w:rPr>
          <w:szCs w:val="22"/>
          <w:lang w:val="ru-RU"/>
        </w:rPr>
        <w:t>сут</w:t>
      </w:r>
      <w:proofErr w:type="spellEnd"/>
      <w:r w:rsidR="00B87D55" w:rsidRPr="00CE004D">
        <w:rPr>
          <w:szCs w:val="22"/>
          <w:lang w:val="ru-RU"/>
        </w:rPr>
        <w:t>.</w:t>
      </w:r>
    </w:p>
    <w:p w:rsidR="005633CD" w:rsidRPr="00CE004D" w:rsidRDefault="007F71DE" w:rsidP="00E34C48">
      <w:pPr>
        <w:pStyle w:val="ConsPlusNormal"/>
        <w:spacing w:line="360" w:lineRule="auto"/>
        <w:ind w:firstLine="510"/>
        <w:jc w:val="both"/>
        <w:rPr>
          <w:b/>
          <w:szCs w:val="22"/>
          <w:lang w:val="ru-RU"/>
        </w:rPr>
      </w:pPr>
      <w:r w:rsidRPr="00CE004D">
        <w:rPr>
          <w:b/>
          <w:szCs w:val="22"/>
          <w:lang w:val="ru-RU"/>
        </w:rPr>
        <w:t>Г</w:t>
      </w:r>
      <w:r w:rsidR="005633CD" w:rsidRPr="00CE004D">
        <w:rPr>
          <w:b/>
          <w:szCs w:val="22"/>
          <w:lang w:val="ru-RU"/>
        </w:rPr>
        <w:t>.3 Проведение испытания</w:t>
      </w:r>
    </w:p>
    <w:p w:rsidR="00B87D55" w:rsidRPr="00CE004D" w:rsidRDefault="007F71DE" w:rsidP="00E34C48">
      <w:pPr>
        <w:pStyle w:val="ConsPlusNormal"/>
        <w:spacing w:line="360" w:lineRule="auto"/>
        <w:ind w:firstLine="510"/>
        <w:jc w:val="both"/>
        <w:rPr>
          <w:szCs w:val="22"/>
          <w:lang w:val="ru-RU"/>
        </w:rPr>
      </w:pPr>
      <w:r w:rsidRPr="00CE004D">
        <w:rPr>
          <w:szCs w:val="22"/>
          <w:lang w:val="ru-RU"/>
        </w:rPr>
        <w:t>Г</w:t>
      </w:r>
      <w:r w:rsidR="005633CD" w:rsidRPr="00CE004D">
        <w:rPr>
          <w:szCs w:val="22"/>
          <w:lang w:val="ru-RU"/>
        </w:rPr>
        <w:t>.3</w:t>
      </w:r>
      <w:r w:rsidR="00B87D55" w:rsidRPr="00CE004D">
        <w:rPr>
          <w:szCs w:val="22"/>
          <w:lang w:val="ru-RU"/>
        </w:rPr>
        <w:t>.</w:t>
      </w:r>
      <w:r w:rsidR="005633CD" w:rsidRPr="00CE004D">
        <w:rPr>
          <w:szCs w:val="22"/>
          <w:lang w:val="ru-RU"/>
        </w:rPr>
        <w:t>1</w:t>
      </w:r>
      <w:r w:rsidR="00B87D55" w:rsidRPr="00CE004D">
        <w:rPr>
          <w:szCs w:val="22"/>
          <w:lang w:val="ru-RU"/>
        </w:rPr>
        <w:t xml:space="preserve"> </w:t>
      </w:r>
      <w:r w:rsidR="009837FE">
        <w:rPr>
          <w:szCs w:val="22"/>
          <w:lang w:val="ru-RU"/>
        </w:rPr>
        <w:t>По истечении времени твердения три</w:t>
      </w:r>
      <w:r w:rsidR="000931C1" w:rsidRPr="00CE004D">
        <w:rPr>
          <w:szCs w:val="22"/>
          <w:lang w:val="ru-RU"/>
        </w:rPr>
        <w:t xml:space="preserve"> образца</w:t>
      </w:r>
      <w:r w:rsidR="00B87D55" w:rsidRPr="00CE004D">
        <w:rPr>
          <w:szCs w:val="22"/>
          <w:lang w:val="ru-RU"/>
        </w:rPr>
        <w:t xml:space="preserve"> помещают в</w:t>
      </w:r>
      <w:r w:rsidR="000931C1" w:rsidRPr="00CE004D">
        <w:rPr>
          <w:szCs w:val="22"/>
          <w:lang w:val="ru-RU"/>
        </w:rPr>
        <w:t xml:space="preserve"> ванну с</w:t>
      </w:r>
      <w:r w:rsidR="00B87D55" w:rsidRPr="00CE004D">
        <w:rPr>
          <w:szCs w:val="22"/>
          <w:lang w:val="ru-RU"/>
        </w:rPr>
        <w:t xml:space="preserve"> агрессивн</w:t>
      </w:r>
      <w:r w:rsidR="000931C1" w:rsidRPr="00CE004D">
        <w:rPr>
          <w:szCs w:val="22"/>
          <w:lang w:val="ru-RU"/>
        </w:rPr>
        <w:t>ой</w:t>
      </w:r>
      <w:r w:rsidR="00B87D55" w:rsidRPr="00CE004D">
        <w:rPr>
          <w:szCs w:val="22"/>
          <w:lang w:val="ru-RU"/>
        </w:rPr>
        <w:t xml:space="preserve"> сред</w:t>
      </w:r>
      <w:r w:rsidR="000931C1" w:rsidRPr="00CE004D">
        <w:rPr>
          <w:szCs w:val="22"/>
          <w:lang w:val="ru-RU"/>
        </w:rPr>
        <w:t>ой</w:t>
      </w:r>
      <w:r w:rsidR="00B87D55" w:rsidRPr="00CE004D">
        <w:rPr>
          <w:szCs w:val="22"/>
          <w:lang w:val="ru-RU"/>
        </w:rPr>
        <w:t xml:space="preserve"> (раствор сульфата натрия</w:t>
      </w:r>
      <w:r w:rsidR="00E30418" w:rsidRPr="00CE004D">
        <w:rPr>
          <w:szCs w:val="22"/>
          <w:lang w:val="ru-RU"/>
        </w:rPr>
        <w:t xml:space="preserve"> по Г</w:t>
      </w:r>
      <w:r w:rsidR="009837FE">
        <w:rPr>
          <w:szCs w:val="22"/>
          <w:lang w:val="ru-RU"/>
        </w:rPr>
        <w:t>.1), три</w:t>
      </w:r>
      <w:r w:rsidR="000931C1" w:rsidRPr="00CE004D">
        <w:rPr>
          <w:szCs w:val="22"/>
          <w:lang w:val="ru-RU"/>
        </w:rPr>
        <w:t xml:space="preserve"> образца </w:t>
      </w:r>
      <w:r w:rsidR="002C7EA1" w:rsidRPr="002C7EA1">
        <w:rPr>
          <w:szCs w:val="22"/>
          <w:lang w:val="ru-RU"/>
        </w:rPr>
        <w:t>―</w:t>
      </w:r>
      <w:r w:rsidR="00B87D55" w:rsidRPr="00CE004D">
        <w:rPr>
          <w:szCs w:val="22"/>
          <w:lang w:val="ru-RU"/>
        </w:rPr>
        <w:t xml:space="preserve"> в </w:t>
      </w:r>
      <w:r w:rsidR="000931C1" w:rsidRPr="00CE004D">
        <w:rPr>
          <w:szCs w:val="22"/>
          <w:lang w:val="ru-RU"/>
        </w:rPr>
        <w:t xml:space="preserve">ванную с </w:t>
      </w:r>
      <w:r w:rsidR="00B87D55" w:rsidRPr="00CE004D">
        <w:rPr>
          <w:szCs w:val="22"/>
          <w:lang w:val="ru-RU"/>
        </w:rPr>
        <w:t>неагрессивн</w:t>
      </w:r>
      <w:r w:rsidR="000931C1" w:rsidRPr="00CE004D">
        <w:rPr>
          <w:szCs w:val="22"/>
          <w:lang w:val="ru-RU"/>
        </w:rPr>
        <w:t>ой</w:t>
      </w:r>
      <w:r w:rsidR="00B87D55" w:rsidRPr="00CE004D">
        <w:rPr>
          <w:szCs w:val="22"/>
          <w:lang w:val="ru-RU"/>
        </w:rPr>
        <w:t xml:space="preserve"> сред</w:t>
      </w:r>
      <w:r w:rsidR="000931C1" w:rsidRPr="00CE004D">
        <w:rPr>
          <w:szCs w:val="22"/>
          <w:lang w:val="ru-RU"/>
        </w:rPr>
        <w:t>ой</w:t>
      </w:r>
      <w:r w:rsidR="00B87D55" w:rsidRPr="00CE004D">
        <w:rPr>
          <w:szCs w:val="22"/>
          <w:lang w:val="ru-RU"/>
        </w:rPr>
        <w:t xml:space="preserve"> (питьевую воду)</w:t>
      </w:r>
      <w:r w:rsidR="000931C1" w:rsidRPr="00CE004D">
        <w:rPr>
          <w:szCs w:val="22"/>
          <w:lang w:val="ru-RU"/>
        </w:rPr>
        <w:t xml:space="preserve">. </w:t>
      </w:r>
      <w:r w:rsidR="00B87D55" w:rsidRPr="00CE004D">
        <w:rPr>
          <w:szCs w:val="22"/>
          <w:lang w:val="ru-RU"/>
        </w:rPr>
        <w:t xml:space="preserve">Образцы располагают </w:t>
      </w:r>
      <w:r w:rsidR="0012716B" w:rsidRPr="00CE004D">
        <w:rPr>
          <w:szCs w:val="22"/>
          <w:lang w:val="ru-RU"/>
        </w:rPr>
        <w:t xml:space="preserve">в ваннах </w:t>
      </w:r>
      <w:r w:rsidR="00B87D55" w:rsidRPr="00CE004D">
        <w:rPr>
          <w:szCs w:val="22"/>
          <w:lang w:val="ru-RU"/>
        </w:rPr>
        <w:t>таким образом, чтобы был обеспечен равномерный доступ раствора/воды к</w:t>
      </w:r>
      <w:r w:rsidR="00B7724E" w:rsidRPr="00CE004D">
        <w:rPr>
          <w:szCs w:val="22"/>
          <w:lang w:val="ru-RU"/>
        </w:rPr>
        <w:t>о всем граням</w:t>
      </w:r>
      <w:r w:rsidR="00B87D55" w:rsidRPr="00CE004D">
        <w:rPr>
          <w:szCs w:val="22"/>
          <w:lang w:val="ru-RU"/>
        </w:rPr>
        <w:t>.</w:t>
      </w:r>
    </w:p>
    <w:p w:rsidR="00B87D55" w:rsidRPr="00CE004D" w:rsidRDefault="007F71DE" w:rsidP="00E34C48">
      <w:pPr>
        <w:pStyle w:val="ConsPlusNormal"/>
        <w:spacing w:line="360" w:lineRule="auto"/>
        <w:ind w:firstLine="510"/>
        <w:jc w:val="both"/>
        <w:rPr>
          <w:szCs w:val="22"/>
          <w:lang w:val="ru-RU"/>
        </w:rPr>
      </w:pPr>
      <w:r w:rsidRPr="00CE004D">
        <w:rPr>
          <w:szCs w:val="22"/>
          <w:lang w:val="ru-RU"/>
        </w:rPr>
        <w:t>Г</w:t>
      </w:r>
      <w:r w:rsidR="00B87D55" w:rsidRPr="00CE004D">
        <w:rPr>
          <w:szCs w:val="22"/>
          <w:lang w:val="ru-RU"/>
        </w:rPr>
        <w:t>.</w:t>
      </w:r>
      <w:r w:rsidR="005633CD" w:rsidRPr="00CE004D">
        <w:rPr>
          <w:szCs w:val="22"/>
          <w:lang w:val="ru-RU"/>
        </w:rPr>
        <w:t>3.2</w:t>
      </w:r>
      <w:r w:rsidR="00B87D55" w:rsidRPr="00CE004D">
        <w:rPr>
          <w:szCs w:val="22"/>
          <w:lang w:val="ru-RU"/>
        </w:rPr>
        <w:t xml:space="preserve"> При проведении испытаний принимают следующие постоянные условия воздействия агрессивной среды:</w:t>
      </w:r>
    </w:p>
    <w:p w:rsidR="00B87D55" w:rsidRPr="00CE004D" w:rsidRDefault="001C41A9" w:rsidP="00E34C48">
      <w:pPr>
        <w:pStyle w:val="ConsPlusNormal"/>
        <w:spacing w:line="360" w:lineRule="auto"/>
        <w:ind w:firstLine="510"/>
        <w:jc w:val="both"/>
        <w:rPr>
          <w:szCs w:val="22"/>
          <w:lang w:val="ru-RU"/>
        </w:rPr>
      </w:pPr>
      <w:r w:rsidRPr="00CE004D">
        <w:rPr>
          <w:szCs w:val="22"/>
          <w:lang w:val="ru-RU"/>
        </w:rPr>
        <w:t xml:space="preserve">- </w:t>
      </w:r>
      <w:r w:rsidR="00B87D55" w:rsidRPr="00CE004D">
        <w:rPr>
          <w:szCs w:val="22"/>
          <w:lang w:val="ru-RU"/>
        </w:rPr>
        <w:t xml:space="preserve">отклонение температуры раствора сульфата натрия не должно превышать </w:t>
      </w:r>
      <w:r w:rsidR="002C7EA1">
        <w:rPr>
          <w:szCs w:val="22"/>
          <w:lang w:val="ru-RU"/>
        </w:rPr>
        <w:br/>
      </w:r>
      <w:r w:rsidR="00B87D55" w:rsidRPr="00CE004D">
        <w:rPr>
          <w:szCs w:val="22"/>
          <w:lang w:val="ru-RU"/>
        </w:rPr>
        <w:t>±</w:t>
      </w:r>
      <w:r w:rsidR="00427D66" w:rsidRPr="00CE004D">
        <w:rPr>
          <w:szCs w:val="22"/>
          <w:lang w:val="ru-RU"/>
        </w:rPr>
        <w:t xml:space="preserve"> </w:t>
      </w:r>
      <w:r w:rsidR="00B87D55" w:rsidRPr="00CE004D">
        <w:rPr>
          <w:szCs w:val="22"/>
          <w:lang w:val="ru-RU"/>
        </w:rPr>
        <w:t>3</w:t>
      </w:r>
      <w:r w:rsidR="009837FE">
        <w:rPr>
          <w:szCs w:val="22"/>
          <w:lang w:val="ru-RU"/>
        </w:rPr>
        <w:t xml:space="preserve"> </w:t>
      </w:r>
      <w:r w:rsidR="00B87D55" w:rsidRPr="00CE004D">
        <w:rPr>
          <w:szCs w:val="22"/>
          <w:lang w:val="ru-RU"/>
        </w:rPr>
        <w:t>°</w:t>
      </w:r>
      <w:r w:rsidR="00B87D55" w:rsidRPr="00CE004D">
        <w:rPr>
          <w:szCs w:val="22"/>
          <w:lang w:val="de-DE"/>
        </w:rPr>
        <w:t>C</w:t>
      </w:r>
      <w:r w:rsidR="00B87D55" w:rsidRPr="00CE004D">
        <w:rPr>
          <w:szCs w:val="22"/>
          <w:lang w:val="ru-RU"/>
        </w:rPr>
        <w:t>;</w:t>
      </w:r>
    </w:p>
    <w:p w:rsidR="00B87D55" w:rsidRPr="00CE004D" w:rsidRDefault="001C41A9" w:rsidP="00E34C48">
      <w:pPr>
        <w:pStyle w:val="ConsPlusNormal"/>
        <w:spacing w:line="360" w:lineRule="auto"/>
        <w:ind w:firstLine="510"/>
        <w:jc w:val="both"/>
        <w:rPr>
          <w:szCs w:val="22"/>
          <w:lang w:val="ru-RU"/>
        </w:rPr>
      </w:pPr>
      <w:r w:rsidRPr="00CE004D">
        <w:rPr>
          <w:szCs w:val="22"/>
          <w:lang w:val="ru-RU"/>
        </w:rPr>
        <w:t xml:space="preserve">- </w:t>
      </w:r>
      <w:r w:rsidR="00B87D55" w:rsidRPr="00CE004D">
        <w:rPr>
          <w:szCs w:val="22"/>
          <w:lang w:val="ru-RU"/>
        </w:rPr>
        <w:t xml:space="preserve">соотношение объема раствора сульфата натрия в кубических сантиметрах к </w:t>
      </w:r>
      <w:r w:rsidR="002C7EA1">
        <w:rPr>
          <w:szCs w:val="22"/>
          <w:lang w:val="ru-RU"/>
        </w:rPr>
        <w:br/>
      </w:r>
      <w:r w:rsidR="00B87D55" w:rsidRPr="00CE004D">
        <w:rPr>
          <w:szCs w:val="22"/>
          <w:lang w:val="ru-RU"/>
        </w:rPr>
        <w:t>1 см² поверхности образца должно быть не менее 5:1.</w:t>
      </w:r>
    </w:p>
    <w:p w:rsidR="00B87D55" w:rsidRPr="00CE004D" w:rsidRDefault="007F71DE" w:rsidP="00E34C48">
      <w:pPr>
        <w:pStyle w:val="ConsPlusNormal"/>
        <w:spacing w:line="360" w:lineRule="auto"/>
        <w:ind w:firstLine="510"/>
        <w:jc w:val="both"/>
        <w:rPr>
          <w:szCs w:val="22"/>
          <w:lang w:val="ru-RU"/>
        </w:rPr>
      </w:pPr>
      <w:r w:rsidRPr="00CE004D">
        <w:rPr>
          <w:szCs w:val="22"/>
          <w:lang w:val="ru-RU"/>
        </w:rPr>
        <w:t>Г</w:t>
      </w:r>
      <w:r w:rsidR="005633CD" w:rsidRPr="00CE004D">
        <w:rPr>
          <w:szCs w:val="22"/>
          <w:lang w:val="ru-RU"/>
        </w:rPr>
        <w:t>.3.3</w:t>
      </w:r>
      <w:r w:rsidR="00B87D55" w:rsidRPr="00CE004D">
        <w:rPr>
          <w:szCs w:val="22"/>
          <w:lang w:val="ru-RU"/>
        </w:rPr>
        <w:t xml:space="preserve"> Продолжительн</w:t>
      </w:r>
      <w:r w:rsidR="001C41A9" w:rsidRPr="00CE004D">
        <w:rPr>
          <w:szCs w:val="22"/>
          <w:lang w:val="ru-RU"/>
        </w:rPr>
        <w:t>ость выдержки образцов в агрессивной и неагресс</w:t>
      </w:r>
      <w:r w:rsidR="009837FE">
        <w:rPr>
          <w:szCs w:val="22"/>
          <w:lang w:val="ru-RU"/>
        </w:rPr>
        <w:t>ивной средах составляет 3 мес</w:t>
      </w:r>
      <w:r w:rsidR="001C41A9" w:rsidRPr="00CE004D">
        <w:rPr>
          <w:szCs w:val="22"/>
          <w:lang w:val="ru-RU"/>
        </w:rPr>
        <w:t>.</w:t>
      </w:r>
    </w:p>
    <w:p w:rsidR="000A5BF3" w:rsidRPr="00CE004D" w:rsidRDefault="0059444D" w:rsidP="00E34C48">
      <w:pPr>
        <w:pStyle w:val="ConsPlusNormal"/>
        <w:spacing w:line="360" w:lineRule="auto"/>
        <w:ind w:firstLine="510"/>
        <w:jc w:val="both"/>
        <w:rPr>
          <w:szCs w:val="22"/>
          <w:lang w:val="ru-RU"/>
        </w:rPr>
      </w:pPr>
      <w:r w:rsidRPr="00CE004D">
        <w:rPr>
          <w:szCs w:val="22"/>
          <w:lang w:val="ru-RU"/>
        </w:rPr>
        <w:t xml:space="preserve">Г.3.4 Каждые две недели в процессе испытания раствор сульфата натрия в ванне меняют на свежий и одновременно </w:t>
      </w:r>
      <w:r w:rsidR="00D37436" w:rsidRPr="00CE004D">
        <w:rPr>
          <w:szCs w:val="22"/>
          <w:lang w:val="ru-RU"/>
        </w:rPr>
        <w:t>проводят</w:t>
      </w:r>
      <w:r w:rsidR="000A5BF3" w:rsidRPr="00CE004D">
        <w:rPr>
          <w:szCs w:val="22"/>
          <w:lang w:val="ru-RU"/>
        </w:rPr>
        <w:t xml:space="preserve"> промежуточный визуальный осмотр образцов, помещенных в агрессивную среду. При увеличении образцов в размерах,</w:t>
      </w:r>
      <w:r w:rsidR="00D37436" w:rsidRPr="00CE004D">
        <w:rPr>
          <w:szCs w:val="22"/>
          <w:lang w:val="ru-RU"/>
        </w:rPr>
        <w:t xml:space="preserve"> изменении их формы и/или появлении трещин на их поверхности, следует прекратить испытания, сделав запись о характере изменения образцов в лабораторном журнале.</w:t>
      </w:r>
    </w:p>
    <w:p w:rsidR="00B87D55" w:rsidRPr="00CE004D" w:rsidRDefault="007F71DE" w:rsidP="00E34C48">
      <w:pPr>
        <w:pStyle w:val="ConsPlusNormal"/>
        <w:spacing w:line="360" w:lineRule="auto"/>
        <w:ind w:firstLine="510"/>
        <w:jc w:val="both"/>
        <w:rPr>
          <w:szCs w:val="22"/>
          <w:lang w:val="ru-RU"/>
        </w:rPr>
      </w:pPr>
      <w:r w:rsidRPr="00CE004D">
        <w:rPr>
          <w:szCs w:val="22"/>
          <w:lang w:val="ru-RU"/>
        </w:rPr>
        <w:lastRenderedPageBreak/>
        <w:t>Г</w:t>
      </w:r>
      <w:r w:rsidR="005633CD" w:rsidRPr="00CE004D">
        <w:rPr>
          <w:szCs w:val="22"/>
          <w:lang w:val="ru-RU"/>
        </w:rPr>
        <w:t>.3.</w:t>
      </w:r>
      <w:r w:rsidR="00D37436" w:rsidRPr="00CE004D">
        <w:rPr>
          <w:szCs w:val="22"/>
          <w:lang w:val="ru-RU"/>
        </w:rPr>
        <w:t>5</w:t>
      </w:r>
      <w:r w:rsidR="00B87D55" w:rsidRPr="00CE004D">
        <w:rPr>
          <w:szCs w:val="22"/>
          <w:lang w:val="ru-RU"/>
        </w:rPr>
        <w:t xml:space="preserve"> По окончании</w:t>
      </w:r>
      <w:r w:rsidR="001C41A9" w:rsidRPr="00CE004D">
        <w:rPr>
          <w:szCs w:val="22"/>
          <w:lang w:val="ru-RU"/>
        </w:rPr>
        <w:t xml:space="preserve"> времени выдержки</w:t>
      </w:r>
      <w:r w:rsidR="00B87D55" w:rsidRPr="00CE004D">
        <w:rPr>
          <w:szCs w:val="22"/>
          <w:lang w:val="ru-RU"/>
        </w:rPr>
        <w:t xml:space="preserve"> определяют </w:t>
      </w:r>
      <w:r w:rsidR="00B255A0" w:rsidRPr="00CE004D">
        <w:rPr>
          <w:szCs w:val="22"/>
          <w:lang w:val="ru-RU"/>
        </w:rPr>
        <w:t xml:space="preserve">предел </w:t>
      </w:r>
      <w:r w:rsidR="00B87D55" w:rsidRPr="00CE004D">
        <w:rPr>
          <w:szCs w:val="22"/>
          <w:lang w:val="ru-RU"/>
        </w:rPr>
        <w:t>прочност</w:t>
      </w:r>
      <w:r w:rsidR="00B255A0" w:rsidRPr="00CE004D">
        <w:rPr>
          <w:szCs w:val="22"/>
          <w:lang w:val="ru-RU"/>
        </w:rPr>
        <w:t>и</w:t>
      </w:r>
      <w:r w:rsidR="00B87D55" w:rsidRPr="00CE004D">
        <w:rPr>
          <w:szCs w:val="22"/>
          <w:lang w:val="ru-RU"/>
        </w:rPr>
        <w:t xml:space="preserve"> образцов </w:t>
      </w:r>
      <w:r w:rsidR="00B7724E" w:rsidRPr="00CE004D">
        <w:rPr>
          <w:szCs w:val="22"/>
          <w:lang w:val="ru-RU"/>
        </w:rPr>
        <w:t>на растяжение</w:t>
      </w:r>
      <w:r w:rsidR="00590176" w:rsidRPr="00CE004D">
        <w:rPr>
          <w:szCs w:val="22"/>
          <w:lang w:val="ru-RU"/>
        </w:rPr>
        <w:t xml:space="preserve"> при изгибе по ГОСТ 31356.</w:t>
      </w:r>
    </w:p>
    <w:p w:rsidR="00B87D55" w:rsidRPr="00CE004D" w:rsidRDefault="007F71DE" w:rsidP="00E34C48">
      <w:pPr>
        <w:pStyle w:val="ConsPlusNormal"/>
        <w:spacing w:line="360" w:lineRule="auto"/>
        <w:ind w:firstLine="510"/>
        <w:jc w:val="both"/>
        <w:rPr>
          <w:b/>
          <w:szCs w:val="22"/>
          <w:lang w:val="ru-RU"/>
        </w:rPr>
      </w:pPr>
      <w:r w:rsidRPr="00CE004D">
        <w:rPr>
          <w:b/>
          <w:szCs w:val="22"/>
          <w:lang w:val="ru-RU"/>
        </w:rPr>
        <w:t>Г</w:t>
      </w:r>
      <w:r w:rsidR="00B87D55" w:rsidRPr="00CE004D">
        <w:rPr>
          <w:b/>
          <w:szCs w:val="22"/>
          <w:lang w:val="ru-RU"/>
        </w:rPr>
        <w:t>.</w:t>
      </w:r>
      <w:r w:rsidR="0057399E">
        <w:rPr>
          <w:b/>
          <w:szCs w:val="22"/>
          <w:lang w:val="ru-RU"/>
        </w:rPr>
        <w:t>4</w:t>
      </w:r>
      <w:r w:rsidR="00B87D55" w:rsidRPr="00CE004D">
        <w:rPr>
          <w:b/>
          <w:szCs w:val="22"/>
          <w:lang w:val="ru-RU"/>
        </w:rPr>
        <w:t xml:space="preserve"> Обработка результатов испытаний </w:t>
      </w:r>
    </w:p>
    <w:p w:rsidR="00D37436" w:rsidRPr="00CE004D" w:rsidRDefault="007F71DE" w:rsidP="00E34C48">
      <w:pPr>
        <w:pStyle w:val="ConsPlusNormal"/>
        <w:spacing w:line="360" w:lineRule="auto"/>
        <w:ind w:firstLine="510"/>
        <w:jc w:val="both"/>
        <w:rPr>
          <w:szCs w:val="22"/>
          <w:lang w:val="ru-RU"/>
        </w:rPr>
      </w:pPr>
      <w:r w:rsidRPr="00CE004D">
        <w:rPr>
          <w:szCs w:val="22"/>
          <w:lang w:val="ru-RU"/>
        </w:rPr>
        <w:t>Г</w:t>
      </w:r>
      <w:r w:rsidR="0057399E">
        <w:rPr>
          <w:szCs w:val="22"/>
          <w:lang w:val="ru-RU"/>
        </w:rPr>
        <w:t>.4</w:t>
      </w:r>
      <w:r w:rsidR="00B87D55" w:rsidRPr="00CE004D">
        <w:rPr>
          <w:szCs w:val="22"/>
          <w:lang w:val="ru-RU"/>
        </w:rPr>
        <w:t xml:space="preserve">.1 </w:t>
      </w:r>
      <w:r w:rsidR="00B7724E" w:rsidRPr="00CE004D">
        <w:rPr>
          <w:szCs w:val="22"/>
          <w:lang w:val="ru-RU"/>
        </w:rPr>
        <w:t xml:space="preserve">Кладочный раствор считают </w:t>
      </w:r>
      <w:proofErr w:type="spellStart"/>
      <w:r w:rsidR="00B7724E" w:rsidRPr="00CE004D">
        <w:rPr>
          <w:szCs w:val="22"/>
          <w:lang w:val="ru-RU"/>
        </w:rPr>
        <w:t>сульфатостойким</w:t>
      </w:r>
      <w:proofErr w:type="spellEnd"/>
      <w:r w:rsidR="00B7724E" w:rsidRPr="00CE004D">
        <w:rPr>
          <w:szCs w:val="22"/>
          <w:lang w:val="ru-RU"/>
        </w:rPr>
        <w:t>, е</w:t>
      </w:r>
      <w:r w:rsidR="00B87D55" w:rsidRPr="00CE004D">
        <w:rPr>
          <w:szCs w:val="22"/>
          <w:lang w:val="ru-RU"/>
        </w:rPr>
        <w:t>сли</w:t>
      </w:r>
      <w:r w:rsidR="00D37436" w:rsidRPr="00CE004D">
        <w:rPr>
          <w:szCs w:val="22"/>
          <w:lang w:val="ru-RU"/>
        </w:rPr>
        <w:t>:</w:t>
      </w:r>
    </w:p>
    <w:p w:rsidR="00B87D55" w:rsidRPr="00CE004D" w:rsidRDefault="00D37436" w:rsidP="00E34C48">
      <w:pPr>
        <w:pStyle w:val="ConsPlusNormal"/>
        <w:spacing w:line="360" w:lineRule="auto"/>
        <w:ind w:firstLine="510"/>
        <w:jc w:val="both"/>
        <w:rPr>
          <w:szCs w:val="22"/>
          <w:lang w:val="ru-RU"/>
        </w:rPr>
      </w:pPr>
      <w:r w:rsidRPr="00CE004D">
        <w:rPr>
          <w:szCs w:val="22"/>
          <w:lang w:val="ru-RU"/>
        </w:rPr>
        <w:t>-</w:t>
      </w:r>
      <w:r w:rsidR="00B87D55" w:rsidRPr="00CE004D">
        <w:rPr>
          <w:szCs w:val="22"/>
          <w:lang w:val="ru-RU"/>
        </w:rPr>
        <w:t xml:space="preserve"> средн</w:t>
      </w:r>
      <w:r w:rsidR="00B255A0" w:rsidRPr="00CE004D">
        <w:rPr>
          <w:szCs w:val="22"/>
          <w:lang w:val="ru-RU"/>
        </w:rPr>
        <w:t>ее значение</w:t>
      </w:r>
      <w:r w:rsidR="00B87D55" w:rsidRPr="00CE004D">
        <w:rPr>
          <w:szCs w:val="22"/>
          <w:lang w:val="ru-RU"/>
        </w:rPr>
        <w:t xml:space="preserve"> </w:t>
      </w:r>
      <w:r w:rsidR="00B255A0" w:rsidRPr="00CE004D">
        <w:rPr>
          <w:szCs w:val="22"/>
          <w:lang w:val="ru-RU"/>
        </w:rPr>
        <w:t>предела прочности</w:t>
      </w:r>
      <w:r w:rsidR="00B87D55" w:rsidRPr="00CE004D">
        <w:rPr>
          <w:szCs w:val="22"/>
          <w:lang w:val="ru-RU"/>
        </w:rPr>
        <w:t xml:space="preserve"> </w:t>
      </w:r>
      <w:r w:rsidR="00B7724E" w:rsidRPr="00CE004D">
        <w:rPr>
          <w:szCs w:val="22"/>
          <w:lang w:val="ru-RU"/>
        </w:rPr>
        <w:t>на</w:t>
      </w:r>
      <w:r w:rsidR="00B87D55" w:rsidRPr="00CE004D">
        <w:rPr>
          <w:szCs w:val="22"/>
          <w:lang w:val="ru-RU"/>
        </w:rPr>
        <w:t xml:space="preserve"> растяжени</w:t>
      </w:r>
      <w:r w:rsidR="00B7724E" w:rsidRPr="00CE004D">
        <w:rPr>
          <w:szCs w:val="22"/>
          <w:lang w:val="ru-RU"/>
        </w:rPr>
        <w:t>е</w:t>
      </w:r>
      <w:r w:rsidR="00B87D55" w:rsidRPr="00CE004D">
        <w:rPr>
          <w:szCs w:val="22"/>
          <w:lang w:val="ru-RU"/>
        </w:rPr>
        <w:t xml:space="preserve"> при изгибе образцов, выдержанных в агрессивной среде, </w:t>
      </w:r>
      <w:r w:rsidR="00B7724E" w:rsidRPr="00CE004D">
        <w:rPr>
          <w:szCs w:val="22"/>
          <w:lang w:val="ru-RU"/>
        </w:rPr>
        <w:t>не более чем на 15</w:t>
      </w:r>
      <w:r w:rsidR="0042680F" w:rsidRPr="00CE004D">
        <w:rPr>
          <w:szCs w:val="22"/>
          <w:lang w:val="ru-RU"/>
        </w:rPr>
        <w:t xml:space="preserve"> </w:t>
      </w:r>
      <w:r w:rsidR="00B7724E" w:rsidRPr="00CE004D">
        <w:rPr>
          <w:szCs w:val="22"/>
          <w:lang w:val="ru-RU"/>
        </w:rPr>
        <w:t xml:space="preserve">% ниже </w:t>
      </w:r>
      <w:r w:rsidR="00B255A0" w:rsidRPr="00CE004D">
        <w:rPr>
          <w:szCs w:val="22"/>
          <w:lang w:val="ru-RU"/>
        </w:rPr>
        <w:t xml:space="preserve">предела </w:t>
      </w:r>
      <w:r w:rsidR="00B87D55" w:rsidRPr="00CE004D">
        <w:rPr>
          <w:szCs w:val="22"/>
          <w:lang w:val="ru-RU"/>
        </w:rPr>
        <w:t>прочности образцов, вы</w:t>
      </w:r>
      <w:r w:rsidRPr="00CE004D">
        <w:rPr>
          <w:szCs w:val="22"/>
          <w:lang w:val="ru-RU"/>
        </w:rPr>
        <w:t>держанных в неагрессивной среде;</w:t>
      </w:r>
    </w:p>
    <w:p w:rsidR="00F0186D" w:rsidRDefault="00D37436" w:rsidP="00E34C48">
      <w:pPr>
        <w:pStyle w:val="ConsPlusNormal"/>
        <w:spacing w:line="360" w:lineRule="auto"/>
        <w:ind w:firstLine="510"/>
        <w:jc w:val="both"/>
        <w:rPr>
          <w:szCs w:val="22"/>
          <w:lang w:val="ru-RU"/>
        </w:rPr>
      </w:pPr>
      <w:r w:rsidRPr="00CE004D">
        <w:rPr>
          <w:szCs w:val="22"/>
          <w:lang w:val="ru-RU"/>
        </w:rPr>
        <w:t>- образцы, хранившиеся в агрессивной среде, не изменились в форме и геометрических размерах, и на их поверхности не обнаружено трещин.</w:t>
      </w:r>
    </w:p>
    <w:p w:rsidR="00702DD0" w:rsidRDefault="00702DD0" w:rsidP="00E34C48">
      <w:pPr>
        <w:pStyle w:val="ConsPlusNormal"/>
        <w:spacing w:line="360" w:lineRule="auto"/>
        <w:ind w:firstLine="510"/>
        <w:jc w:val="both"/>
        <w:rPr>
          <w:szCs w:val="22"/>
          <w:lang w:val="ru-RU"/>
        </w:rPr>
      </w:pPr>
    </w:p>
    <w:p w:rsidR="00702DD0" w:rsidRDefault="00702DD0" w:rsidP="00CE004D">
      <w:pPr>
        <w:pStyle w:val="ConsPlusNormal"/>
        <w:spacing w:line="360" w:lineRule="auto"/>
        <w:ind w:firstLine="709"/>
        <w:jc w:val="both"/>
        <w:rPr>
          <w:szCs w:val="22"/>
          <w:lang w:val="ru-RU"/>
        </w:rPr>
      </w:pPr>
    </w:p>
    <w:p w:rsidR="00702DD0" w:rsidRDefault="00702DD0" w:rsidP="00CE004D">
      <w:pPr>
        <w:pStyle w:val="ConsPlusNormal"/>
        <w:spacing w:line="360" w:lineRule="auto"/>
        <w:ind w:firstLine="709"/>
        <w:jc w:val="both"/>
        <w:rPr>
          <w:szCs w:val="22"/>
          <w:lang w:val="ru-RU"/>
        </w:rPr>
      </w:pPr>
    </w:p>
    <w:p w:rsidR="00702DD0" w:rsidRDefault="00702DD0" w:rsidP="00CE004D">
      <w:pPr>
        <w:pStyle w:val="ConsPlusNormal"/>
        <w:spacing w:line="360" w:lineRule="auto"/>
        <w:ind w:firstLine="709"/>
        <w:jc w:val="both"/>
        <w:rPr>
          <w:szCs w:val="22"/>
          <w:lang w:val="ru-RU"/>
        </w:rPr>
      </w:pPr>
    </w:p>
    <w:p w:rsidR="00702DD0" w:rsidRDefault="00702DD0" w:rsidP="00CE004D">
      <w:pPr>
        <w:pStyle w:val="ConsPlusNormal"/>
        <w:spacing w:line="360" w:lineRule="auto"/>
        <w:ind w:firstLine="709"/>
        <w:jc w:val="both"/>
        <w:rPr>
          <w:szCs w:val="22"/>
          <w:lang w:val="ru-RU"/>
        </w:rPr>
      </w:pPr>
    </w:p>
    <w:p w:rsidR="00702DD0" w:rsidRDefault="00702DD0" w:rsidP="00CE004D">
      <w:pPr>
        <w:pStyle w:val="ConsPlusNormal"/>
        <w:spacing w:line="360" w:lineRule="auto"/>
        <w:ind w:firstLine="709"/>
        <w:jc w:val="both"/>
        <w:rPr>
          <w:szCs w:val="22"/>
          <w:lang w:val="ru-RU"/>
        </w:rPr>
      </w:pPr>
    </w:p>
    <w:p w:rsidR="00702DD0" w:rsidRDefault="00702DD0" w:rsidP="00CE004D">
      <w:pPr>
        <w:pStyle w:val="ConsPlusNormal"/>
        <w:spacing w:line="360" w:lineRule="auto"/>
        <w:ind w:firstLine="709"/>
        <w:jc w:val="both"/>
        <w:rPr>
          <w:szCs w:val="22"/>
          <w:lang w:val="ru-RU"/>
        </w:rPr>
      </w:pPr>
    </w:p>
    <w:p w:rsidR="00702DD0" w:rsidRDefault="00702DD0" w:rsidP="00CE004D">
      <w:pPr>
        <w:pStyle w:val="ConsPlusNormal"/>
        <w:spacing w:line="360" w:lineRule="auto"/>
        <w:ind w:firstLine="709"/>
        <w:jc w:val="both"/>
        <w:rPr>
          <w:szCs w:val="22"/>
          <w:lang w:val="ru-RU"/>
        </w:rPr>
      </w:pPr>
    </w:p>
    <w:p w:rsidR="00702DD0" w:rsidRDefault="00702DD0" w:rsidP="00CE004D">
      <w:pPr>
        <w:pStyle w:val="ConsPlusNormal"/>
        <w:spacing w:line="360" w:lineRule="auto"/>
        <w:ind w:firstLine="709"/>
        <w:jc w:val="both"/>
        <w:rPr>
          <w:szCs w:val="22"/>
          <w:lang w:val="ru-RU"/>
        </w:rPr>
      </w:pPr>
    </w:p>
    <w:p w:rsidR="00702DD0" w:rsidRDefault="00702DD0" w:rsidP="00CE004D">
      <w:pPr>
        <w:pStyle w:val="ConsPlusNormal"/>
        <w:spacing w:line="360" w:lineRule="auto"/>
        <w:ind w:firstLine="709"/>
        <w:jc w:val="both"/>
        <w:rPr>
          <w:szCs w:val="22"/>
          <w:lang w:val="ru-RU"/>
        </w:rPr>
      </w:pPr>
    </w:p>
    <w:p w:rsidR="00702DD0" w:rsidRDefault="00702DD0" w:rsidP="00CE004D">
      <w:pPr>
        <w:pStyle w:val="ConsPlusNormal"/>
        <w:spacing w:line="360" w:lineRule="auto"/>
        <w:ind w:firstLine="709"/>
        <w:jc w:val="both"/>
        <w:rPr>
          <w:szCs w:val="22"/>
          <w:lang w:val="ru-RU"/>
        </w:rPr>
      </w:pPr>
    </w:p>
    <w:p w:rsidR="00702DD0" w:rsidRDefault="00702DD0" w:rsidP="00CE004D">
      <w:pPr>
        <w:pStyle w:val="ConsPlusNormal"/>
        <w:spacing w:line="360" w:lineRule="auto"/>
        <w:ind w:firstLine="709"/>
        <w:jc w:val="both"/>
        <w:rPr>
          <w:szCs w:val="22"/>
          <w:lang w:val="ru-RU"/>
        </w:rPr>
      </w:pPr>
    </w:p>
    <w:p w:rsidR="00702DD0" w:rsidRDefault="00702DD0" w:rsidP="00CE004D">
      <w:pPr>
        <w:pStyle w:val="ConsPlusNormal"/>
        <w:spacing w:line="360" w:lineRule="auto"/>
        <w:ind w:firstLine="709"/>
        <w:jc w:val="both"/>
        <w:rPr>
          <w:szCs w:val="22"/>
          <w:lang w:val="ru-RU"/>
        </w:rPr>
      </w:pPr>
    </w:p>
    <w:p w:rsidR="00702DD0" w:rsidRDefault="00702DD0" w:rsidP="00CE004D">
      <w:pPr>
        <w:pStyle w:val="ConsPlusNormal"/>
        <w:spacing w:line="360" w:lineRule="auto"/>
        <w:ind w:firstLine="709"/>
        <w:jc w:val="both"/>
        <w:rPr>
          <w:szCs w:val="22"/>
          <w:lang w:val="ru-RU"/>
        </w:rPr>
      </w:pPr>
    </w:p>
    <w:p w:rsidR="00702DD0" w:rsidRDefault="00702DD0" w:rsidP="00CE004D">
      <w:pPr>
        <w:pStyle w:val="ConsPlusNormal"/>
        <w:spacing w:line="360" w:lineRule="auto"/>
        <w:ind w:firstLine="709"/>
        <w:jc w:val="both"/>
        <w:rPr>
          <w:szCs w:val="22"/>
          <w:lang w:val="ru-RU"/>
        </w:rPr>
      </w:pPr>
    </w:p>
    <w:p w:rsidR="00702DD0" w:rsidRDefault="00702DD0" w:rsidP="00CE004D">
      <w:pPr>
        <w:pStyle w:val="ConsPlusNormal"/>
        <w:spacing w:line="360" w:lineRule="auto"/>
        <w:ind w:firstLine="709"/>
        <w:jc w:val="both"/>
        <w:rPr>
          <w:szCs w:val="22"/>
          <w:lang w:val="ru-RU"/>
        </w:rPr>
      </w:pPr>
    </w:p>
    <w:p w:rsidR="00702DD0" w:rsidRDefault="00702DD0" w:rsidP="00CE004D">
      <w:pPr>
        <w:pStyle w:val="ConsPlusNormal"/>
        <w:spacing w:line="360" w:lineRule="auto"/>
        <w:ind w:firstLine="709"/>
        <w:jc w:val="both"/>
        <w:rPr>
          <w:szCs w:val="22"/>
          <w:lang w:val="ru-RU"/>
        </w:rPr>
      </w:pPr>
    </w:p>
    <w:p w:rsidR="00702DD0" w:rsidRDefault="00702DD0" w:rsidP="00CE004D">
      <w:pPr>
        <w:pStyle w:val="ConsPlusNormal"/>
        <w:spacing w:line="360" w:lineRule="auto"/>
        <w:ind w:firstLine="709"/>
        <w:jc w:val="both"/>
        <w:rPr>
          <w:szCs w:val="22"/>
          <w:lang w:val="ru-RU"/>
        </w:rPr>
      </w:pPr>
    </w:p>
    <w:p w:rsidR="00702DD0" w:rsidRDefault="00702DD0" w:rsidP="00CE004D">
      <w:pPr>
        <w:pStyle w:val="ConsPlusNormal"/>
        <w:spacing w:line="360" w:lineRule="auto"/>
        <w:ind w:firstLine="709"/>
        <w:jc w:val="both"/>
        <w:rPr>
          <w:szCs w:val="22"/>
          <w:lang w:val="ru-RU"/>
        </w:rPr>
      </w:pPr>
    </w:p>
    <w:p w:rsidR="00702DD0" w:rsidRDefault="00702DD0" w:rsidP="00CE004D">
      <w:pPr>
        <w:pStyle w:val="ConsPlusNormal"/>
        <w:spacing w:line="360" w:lineRule="auto"/>
        <w:ind w:firstLine="709"/>
        <w:jc w:val="both"/>
        <w:rPr>
          <w:szCs w:val="22"/>
          <w:lang w:val="ru-RU"/>
        </w:rPr>
      </w:pPr>
    </w:p>
    <w:p w:rsidR="00702DD0" w:rsidRDefault="00702DD0" w:rsidP="00CE004D">
      <w:pPr>
        <w:pStyle w:val="ConsPlusNormal"/>
        <w:spacing w:line="360" w:lineRule="auto"/>
        <w:ind w:firstLine="709"/>
        <w:jc w:val="both"/>
        <w:rPr>
          <w:szCs w:val="22"/>
          <w:lang w:val="ru-RU"/>
        </w:rPr>
      </w:pPr>
    </w:p>
    <w:p w:rsidR="00702DD0" w:rsidRDefault="00702DD0" w:rsidP="00CE004D">
      <w:pPr>
        <w:pStyle w:val="ConsPlusNormal"/>
        <w:spacing w:line="360" w:lineRule="auto"/>
        <w:ind w:firstLine="709"/>
        <w:jc w:val="both"/>
        <w:rPr>
          <w:szCs w:val="22"/>
          <w:lang w:val="ru-RU"/>
        </w:rPr>
      </w:pPr>
    </w:p>
    <w:p w:rsidR="00702DD0" w:rsidRDefault="00702DD0" w:rsidP="00CE004D">
      <w:pPr>
        <w:pStyle w:val="ConsPlusNormal"/>
        <w:spacing w:line="360" w:lineRule="auto"/>
        <w:ind w:firstLine="709"/>
        <w:jc w:val="both"/>
        <w:rPr>
          <w:szCs w:val="22"/>
          <w:lang w:val="ru-RU"/>
        </w:rPr>
      </w:pPr>
    </w:p>
    <w:p w:rsidR="00A5280C" w:rsidRDefault="00A5280C">
      <w:pPr>
        <w:rPr>
          <w:rFonts w:ascii="Arial" w:eastAsia="Times New Roman" w:hAnsi="Arial" w:cs="Arial"/>
          <w:lang w:val="ru-RU"/>
        </w:rPr>
      </w:pPr>
      <w:r>
        <w:rPr>
          <w:lang w:val="ru-RU"/>
        </w:rPr>
        <w:br w:type="page"/>
      </w:r>
    </w:p>
    <w:tbl>
      <w:tblPr>
        <w:tblStyle w:val="aa"/>
        <w:tblW w:w="0" w:type="auto"/>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07"/>
        <w:gridCol w:w="915"/>
        <w:gridCol w:w="916"/>
        <w:gridCol w:w="916"/>
        <w:gridCol w:w="916"/>
        <w:gridCol w:w="916"/>
        <w:gridCol w:w="917"/>
        <w:gridCol w:w="917"/>
        <w:gridCol w:w="917"/>
        <w:gridCol w:w="917"/>
      </w:tblGrid>
      <w:tr w:rsidR="00A5280C" w:rsidRPr="006546C6" w:rsidTr="00A5280C">
        <w:trPr>
          <w:trHeight w:val="100"/>
        </w:trPr>
        <w:tc>
          <w:tcPr>
            <w:tcW w:w="9854" w:type="dxa"/>
            <w:gridSpan w:val="10"/>
          </w:tcPr>
          <w:p w:rsidR="00A5280C" w:rsidRDefault="00A5280C" w:rsidP="00A5280C">
            <w:pPr>
              <w:rPr>
                <w:rFonts w:ascii="Arial" w:eastAsia="Times New Roman" w:hAnsi="Arial" w:cs="Arial"/>
                <w:bCs/>
                <w:sz w:val="20"/>
                <w:szCs w:val="20"/>
                <w:lang w:val="ru-RU" w:eastAsia="ru-RU"/>
              </w:rPr>
            </w:pPr>
          </w:p>
        </w:tc>
      </w:tr>
      <w:tr w:rsidR="00A5280C" w:rsidRPr="00FB157B" w:rsidTr="00061EE7">
        <w:tblPrEx>
          <w:tblBorders>
            <w:top w:val="none" w:sz="0" w:space="0" w:color="auto"/>
          </w:tblBorders>
          <w:tblLook w:val="04A0" w:firstRow="1" w:lastRow="0" w:firstColumn="1" w:lastColumn="0" w:noHBand="0" w:noVBand="1"/>
        </w:tblPrEx>
        <w:tc>
          <w:tcPr>
            <w:tcW w:w="9854" w:type="dxa"/>
            <w:gridSpan w:val="10"/>
          </w:tcPr>
          <w:p w:rsidR="00A5280C" w:rsidRPr="00FB157B" w:rsidRDefault="00A5280C" w:rsidP="00FB157B">
            <w:pPr>
              <w:rPr>
                <w:rFonts w:ascii="Arial" w:eastAsia="Times New Roman" w:hAnsi="Arial" w:cs="Arial"/>
                <w:bCs/>
                <w:sz w:val="24"/>
                <w:szCs w:val="24"/>
                <w:lang w:val="ru-RU" w:eastAsia="ru-RU"/>
              </w:rPr>
            </w:pPr>
            <w:r w:rsidRPr="00FB157B">
              <w:rPr>
                <w:rFonts w:ascii="Arial" w:hAnsi="Arial" w:cs="Arial"/>
                <w:sz w:val="24"/>
                <w:szCs w:val="24"/>
                <w:lang w:val="ru-RU"/>
              </w:rPr>
              <w:t xml:space="preserve">УДК 691.32:006.354   </w:t>
            </w:r>
            <w:r w:rsidR="00FB157B">
              <w:rPr>
                <w:rFonts w:ascii="Arial" w:hAnsi="Arial" w:cs="Arial"/>
                <w:sz w:val="24"/>
                <w:szCs w:val="24"/>
                <w:lang w:val="ru-RU"/>
              </w:rPr>
              <w:t xml:space="preserve">                   </w:t>
            </w:r>
            <w:r w:rsidRPr="00FB157B">
              <w:rPr>
                <w:rFonts w:ascii="Arial" w:hAnsi="Arial" w:cs="Arial"/>
                <w:sz w:val="24"/>
                <w:szCs w:val="24"/>
                <w:lang w:val="ru-RU"/>
              </w:rPr>
              <w:t xml:space="preserve">                                                               ОКС 91.100.15</w:t>
            </w:r>
          </w:p>
        </w:tc>
      </w:tr>
      <w:tr w:rsidR="00A5280C" w:rsidRPr="00FB157B" w:rsidTr="00A5280C">
        <w:tblPrEx>
          <w:tblBorders>
            <w:top w:val="none" w:sz="0" w:space="0" w:color="auto"/>
          </w:tblBorders>
          <w:tblLook w:val="04A0" w:firstRow="1" w:lastRow="0" w:firstColumn="1" w:lastColumn="0" w:noHBand="0" w:noVBand="1"/>
        </w:tblPrEx>
        <w:tc>
          <w:tcPr>
            <w:tcW w:w="1607" w:type="dxa"/>
          </w:tcPr>
          <w:p w:rsidR="00A5280C" w:rsidRPr="00FB157B" w:rsidRDefault="00A5280C" w:rsidP="00A5280C">
            <w:pPr>
              <w:rPr>
                <w:rFonts w:ascii="Arial" w:eastAsia="Times New Roman" w:hAnsi="Arial" w:cs="Arial"/>
                <w:bCs/>
                <w:sz w:val="24"/>
                <w:szCs w:val="24"/>
                <w:lang w:val="ru-RU" w:eastAsia="ru-RU"/>
              </w:rPr>
            </w:pPr>
          </w:p>
        </w:tc>
        <w:tc>
          <w:tcPr>
            <w:tcW w:w="915" w:type="dxa"/>
          </w:tcPr>
          <w:p w:rsidR="00A5280C" w:rsidRPr="00FB157B" w:rsidRDefault="00A5280C" w:rsidP="00A5280C">
            <w:pPr>
              <w:rPr>
                <w:rFonts w:ascii="Arial" w:eastAsia="Times New Roman" w:hAnsi="Arial" w:cs="Arial"/>
                <w:bCs/>
                <w:sz w:val="24"/>
                <w:szCs w:val="24"/>
                <w:lang w:val="ru-RU" w:eastAsia="ru-RU"/>
              </w:rPr>
            </w:pPr>
          </w:p>
        </w:tc>
        <w:tc>
          <w:tcPr>
            <w:tcW w:w="916" w:type="dxa"/>
          </w:tcPr>
          <w:p w:rsidR="00A5280C" w:rsidRPr="00FB157B" w:rsidRDefault="00A5280C" w:rsidP="00A5280C">
            <w:pPr>
              <w:rPr>
                <w:rFonts w:ascii="Arial" w:eastAsia="Times New Roman" w:hAnsi="Arial" w:cs="Arial"/>
                <w:bCs/>
                <w:sz w:val="24"/>
                <w:szCs w:val="24"/>
                <w:lang w:val="ru-RU" w:eastAsia="ru-RU"/>
              </w:rPr>
            </w:pPr>
          </w:p>
        </w:tc>
        <w:tc>
          <w:tcPr>
            <w:tcW w:w="916" w:type="dxa"/>
          </w:tcPr>
          <w:p w:rsidR="00A5280C" w:rsidRPr="00FB157B" w:rsidRDefault="00A5280C" w:rsidP="00A5280C">
            <w:pPr>
              <w:rPr>
                <w:rFonts w:ascii="Arial" w:eastAsia="Times New Roman" w:hAnsi="Arial" w:cs="Arial"/>
                <w:bCs/>
                <w:sz w:val="24"/>
                <w:szCs w:val="24"/>
                <w:lang w:val="ru-RU" w:eastAsia="ru-RU"/>
              </w:rPr>
            </w:pPr>
          </w:p>
        </w:tc>
        <w:tc>
          <w:tcPr>
            <w:tcW w:w="916" w:type="dxa"/>
          </w:tcPr>
          <w:p w:rsidR="00A5280C" w:rsidRPr="00FB157B" w:rsidRDefault="00A5280C" w:rsidP="00A5280C">
            <w:pPr>
              <w:rPr>
                <w:rFonts w:ascii="Arial" w:eastAsia="Times New Roman" w:hAnsi="Arial" w:cs="Arial"/>
                <w:bCs/>
                <w:sz w:val="24"/>
                <w:szCs w:val="24"/>
                <w:lang w:val="ru-RU" w:eastAsia="ru-RU"/>
              </w:rPr>
            </w:pPr>
          </w:p>
        </w:tc>
        <w:tc>
          <w:tcPr>
            <w:tcW w:w="916" w:type="dxa"/>
          </w:tcPr>
          <w:p w:rsidR="00A5280C" w:rsidRPr="00FB157B" w:rsidRDefault="00A5280C" w:rsidP="00A5280C">
            <w:pPr>
              <w:rPr>
                <w:rFonts w:ascii="Arial" w:eastAsia="Times New Roman" w:hAnsi="Arial" w:cs="Arial"/>
                <w:bCs/>
                <w:sz w:val="24"/>
                <w:szCs w:val="24"/>
                <w:lang w:val="ru-RU" w:eastAsia="ru-RU"/>
              </w:rPr>
            </w:pPr>
          </w:p>
        </w:tc>
        <w:tc>
          <w:tcPr>
            <w:tcW w:w="917" w:type="dxa"/>
          </w:tcPr>
          <w:p w:rsidR="00A5280C" w:rsidRPr="00FB157B" w:rsidRDefault="00A5280C" w:rsidP="00A5280C">
            <w:pPr>
              <w:rPr>
                <w:rFonts w:ascii="Arial" w:eastAsia="Times New Roman" w:hAnsi="Arial" w:cs="Arial"/>
                <w:bCs/>
                <w:sz w:val="24"/>
                <w:szCs w:val="24"/>
                <w:lang w:val="ru-RU" w:eastAsia="ru-RU"/>
              </w:rPr>
            </w:pPr>
          </w:p>
        </w:tc>
        <w:tc>
          <w:tcPr>
            <w:tcW w:w="917" w:type="dxa"/>
          </w:tcPr>
          <w:p w:rsidR="00A5280C" w:rsidRPr="00FB157B" w:rsidRDefault="00A5280C" w:rsidP="00A5280C">
            <w:pPr>
              <w:rPr>
                <w:rFonts w:ascii="Arial" w:eastAsia="Times New Roman" w:hAnsi="Arial" w:cs="Arial"/>
                <w:bCs/>
                <w:sz w:val="24"/>
                <w:szCs w:val="24"/>
                <w:lang w:val="ru-RU" w:eastAsia="ru-RU"/>
              </w:rPr>
            </w:pPr>
          </w:p>
        </w:tc>
        <w:tc>
          <w:tcPr>
            <w:tcW w:w="917" w:type="dxa"/>
          </w:tcPr>
          <w:p w:rsidR="00A5280C" w:rsidRPr="00FB157B" w:rsidRDefault="00A5280C" w:rsidP="00A5280C">
            <w:pPr>
              <w:rPr>
                <w:rFonts w:ascii="Arial" w:eastAsia="Times New Roman" w:hAnsi="Arial" w:cs="Arial"/>
                <w:bCs/>
                <w:sz w:val="24"/>
                <w:szCs w:val="24"/>
                <w:lang w:val="ru-RU" w:eastAsia="ru-RU"/>
              </w:rPr>
            </w:pPr>
          </w:p>
        </w:tc>
        <w:tc>
          <w:tcPr>
            <w:tcW w:w="917" w:type="dxa"/>
          </w:tcPr>
          <w:p w:rsidR="00A5280C" w:rsidRPr="00FB157B" w:rsidRDefault="00A5280C" w:rsidP="00A5280C">
            <w:pPr>
              <w:rPr>
                <w:rFonts w:ascii="Arial" w:eastAsia="Times New Roman" w:hAnsi="Arial" w:cs="Arial"/>
                <w:bCs/>
                <w:sz w:val="24"/>
                <w:szCs w:val="24"/>
                <w:lang w:val="ru-RU" w:eastAsia="ru-RU"/>
              </w:rPr>
            </w:pPr>
          </w:p>
        </w:tc>
      </w:tr>
      <w:tr w:rsidR="00A5280C" w:rsidRPr="006546C6" w:rsidTr="00061EE7">
        <w:tblPrEx>
          <w:tblBorders>
            <w:top w:val="none" w:sz="0" w:space="0" w:color="auto"/>
          </w:tblBorders>
          <w:tblLook w:val="04A0" w:firstRow="1" w:lastRow="0" w:firstColumn="1" w:lastColumn="0" w:noHBand="0" w:noVBand="1"/>
        </w:tblPrEx>
        <w:trPr>
          <w:trHeight w:val="90"/>
        </w:trPr>
        <w:tc>
          <w:tcPr>
            <w:tcW w:w="9854" w:type="dxa"/>
            <w:gridSpan w:val="10"/>
            <w:tcBorders>
              <w:bottom w:val="single" w:sz="4" w:space="0" w:color="auto"/>
            </w:tcBorders>
          </w:tcPr>
          <w:p w:rsidR="00A5280C" w:rsidRPr="00FB157B" w:rsidRDefault="00A5280C" w:rsidP="00A5280C">
            <w:pPr>
              <w:rPr>
                <w:rFonts w:ascii="Arial" w:eastAsia="Times New Roman" w:hAnsi="Arial" w:cs="Arial"/>
                <w:bCs/>
                <w:sz w:val="24"/>
                <w:szCs w:val="24"/>
                <w:lang w:val="ru-RU" w:eastAsia="ru-RU"/>
              </w:rPr>
            </w:pPr>
            <w:r w:rsidRPr="00FB157B">
              <w:rPr>
                <w:rFonts w:ascii="Arial" w:hAnsi="Arial" w:cs="Arial"/>
                <w:sz w:val="24"/>
                <w:szCs w:val="24"/>
                <w:lang w:val="ru-RU"/>
              </w:rPr>
              <w:t xml:space="preserve">Ключевые слова: смеси сухие, </w:t>
            </w:r>
            <w:r w:rsidRPr="00FB157B">
              <w:rPr>
                <w:sz w:val="24"/>
                <w:szCs w:val="24"/>
                <w:lang w:val="ru-RU"/>
              </w:rPr>
              <w:t xml:space="preserve"> </w:t>
            </w:r>
            <w:r w:rsidRPr="00FB157B">
              <w:rPr>
                <w:rFonts w:ascii="Arial" w:hAnsi="Arial" w:cs="Arial"/>
                <w:sz w:val="24"/>
                <w:szCs w:val="24"/>
                <w:lang w:val="ru-RU"/>
              </w:rPr>
              <w:t>смеси строительные, смеси кладочные</w:t>
            </w:r>
          </w:p>
        </w:tc>
      </w:tr>
      <w:tr w:rsidR="00A5280C" w:rsidRPr="006546C6" w:rsidTr="00A5280C">
        <w:tblPrEx>
          <w:tblBorders>
            <w:top w:val="none" w:sz="0" w:space="0" w:color="auto"/>
          </w:tblBorders>
          <w:tblLook w:val="04A0" w:firstRow="1" w:lastRow="0" w:firstColumn="1" w:lastColumn="0" w:noHBand="0" w:noVBand="1"/>
        </w:tblPrEx>
        <w:trPr>
          <w:trHeight w:val="150"/>
        </w:trPr>
        <w:tc>
          <w:tcPr>
            <w:tcW w:w="1607" w:type="dxa"/>
            <w:tcBorders>
              <w:top w:val="single" w:sz="4" w:space="0" w:color="auto"/>
            </w:tcBorders>
          </w:tcPr>
          <w:p w:rsidR="00A5280C" w:rsidRPr="00FB157B" w:rsidRDefault="00A5280C" w:rsidP="00A5280C">
            <w:pPr>
              <w:rPr>
                <w:rFonts w:ascii="Arial" w:eastAsia="Times New Roman" w:hAnsi="Arial" w:cs="Arial"/>
                <w:bCs/>
                <w:sz w:val="24"/>
                <w:szCs w:val="24"/>
                <w:lang w:val="ru-RU" w:eastAsia="ru-RU"/>
              </w:rPr>
            </w:pPr>
          </w:p>
        </w:tc>
        <w:tc>
          <w:tcPr>
            <w:tcW w:w="915" w:type="dxa"/>
            <w:tcBorders>
              <w:top w:val="single" w:sz="4" w:space="0" w:color="auto"/>
            </w:tcBorders>
          </w:tcPr>
          <w:p w:rsidR="00A5280C" w:rsidRPr="00FB157B" w:rsidRDefault="00A5280C" w:rsidP="00A5280C">
            <w:pPr>
              <w:rPr>
                <w:rFonts w:ascii="Arial" w:eastAsia="Times New Roman" w:hAnsi="Arial" w:cs="Arial"/>
                <w:bCs/>
                <w:sz w:val="24"/>
                <w:szCs w:val="24"/>
                <w:lang w:val="ru-RU" w:eastAsia="ru-RU"/>
              </w:rPr>
            </w:pPr>
          </w:p>
        </w:tc>
        <w:tc>
          <w:tcPr>
            <w:tcW w:w="916" w:type="dxa"/>
            <w:tcBorders>
              <w:top w:val="single" w:sz="4" w:space="0" w:color="auto"/>
            </w:tcBorders>
          </w:tcPr>
          <w:p w:rsidR="00A5280C" w:rsidRPr="00FB157B" w:rsidRDefault="00A5280C" w:rsidP="00A5280C">
            <w:pPr>
              <w:rPr>
                <w:rFonts w:ascii="Arial" w:eastAsia="Times New Roman" w:hAnsi="Arial" w:cs="Arial"/>
                <w:bCs/>
                <w:sz w:val="24"/>
                <w:szCs w:val="24"/>
                <w:lang w:val="ru-RU" w:eastAsia="ru-RU"/>
              </w:rPr>
            </w:pPr>
          </w:p>
        </w:tc>
        <w:tc>
          <w:tcPr>
            <w:tcW w:w="916" w:type="dxa"/>
            <w:tcBorders>
              <w:top w:val="single" w:sz="4" w:space="0" w:color="auto"/>
            </w:tcBorders>
          </w:tcPr>
          <w:p w:rsidR="00A5280C" w:rsidRPr="00FB157B" w:rsidRDefault="00A5280C" w:rsidP="00A5280C">
            <w:pPr>
              <w:rPr>
                <w:rFonts w:ascii="Arial" w:eastAsia="Times New Roman" w:hAnsi="Arial" w:cs="Arial"/>
                <w:bCs/>
                <w:sz w:val="24"/>
                <w:szCs w:val="24"/>
                <w:lang w:val="ru-RU" w:eastAsia="ru-RU"/>
              </w:rPr>
            </w:pPr>
          </w:p>
        </w:tc>
        <w:tc>
          <w:tcPr>
            <w:tcW w:w="916" w:type="dxa"/>
            <w:tcBorders>
              <w:top w:val="single" w:sz="4" w:space="0" w:color="auto"/>
            </w:tcBorders>
          </w:tcPr>
          <w:p w:rsidR="00A5280C" w:rsidRPr="00FB157B" w:rsidRDefault="00A5280C" w:rsidP="00A5280C">
            <w:pPr>
              <w:rPr>
                <w:rFonts w:ascii="Arial" w:eastAsia="Times New Roman" w:hAnsi="Arial" w:cs="Arial"/>
                <w:bCs/>
                <w:sz w:val="24"/>
                <w:szCs w:val="24"/>
                <w:lang w:val="ru-RU" w:eastAsia="ru-RU"/>
              </w:rPr>
            </w:pPr>
          </w:p>
        </w:tc>
        <w:tc>
          <w:tcPr>
            <w:tcW w:w="916" w:type="dxa"/>
            <w:tcBorders>
              <w:top w:val="single" w:sz="4" w:space="0" w:color="auto"/>
            </w:tcBorders>
          </w:tcPr>
          <w:p w:rsidR="00A5280C" w:rsidRPr="00FB157B" w:rsidRDefault="00A5280C" w:rsidP="00A5280C">
            <w:pPr>
              <w:rPr>
                <w:rFonts w:ascii="Arial" w:eastAsia="Times New Roman" w:hAnsi="Arial" w:cs="Arial"/>
                <w:bCs/>
                <w:sz w:val="24"/>
                <w:szCs w:val="24"/>
                <w:lang w:val="ru-RU" w:eastAsia="ru-RU"/>
              </w:rPr>
            </w:pPr>
          </w:p>
        </w:tc>
        <w:tc>
          <w:tcPr>
            <w:tcW w:w="917" w:type="dxa"/>
            <w:tcBorders>
              <w:top w:val="single" w:sz="4" w:space="0" w:color="auto"/>
            </w:tcBorders>
          </w:tcPr>
          <w:p w:rsidR="00A5280C" w:rsidRPr="00FB157B" w:rsidRDefault="00A5280C" w:rsidP="00A5280C">
            <w:pPr>
              <w:rPr>
                <w:rFonts w:ascii="Arial" w:eastAsia="Times New Roman" w:hAnsi="Arial" w:cs="Arial"/>
                <w:bCs/>
                <w:sz w:val="24"/>
                <w:szCs w:val="24"/>
                <w:lang w:val="ru-RU" w:eastAsia="ru-RU"/>
              </w:rPr>
            </w:pPr>
          </w:p>
        </w:tc>
        <w:tc>
          <w:tcPr>
            <w:tcW w:w="917" w:type="dxa"/>
            <w:tcBorders>
              <w:top w:val="single" w:sz="4" w:space="0" w:color="auto"/>
            </w:tcBorders>
          </w:tcPr>
          <w:p w:rsidR="00A5280C" w:rsidRPr="00FB157B" w:rsidRDefault="00A5280C" w:rsidP="00A5280C">
            <w:pPr>
              <w:rPr>
                <w:rFonts w:ascii="Arial" w:eastAsia="Times New Roman" w:hAnsi="Arial" w:cs="Arial"/>
                <w:bCs/>
                <w:sz w:val="24"/>
                <w:szCs w:val="24"/>
                <w:lang w:val="ru-RU" w:eastAsia="ru-RU"/>
              </w:rPr>
            </w:pPr>
          </w:p>
        </w:tc>
        <w:tc>
          <w:tcPr>
            <w:tcW w:w="917" w:type="dxa"/>
            <w:tcBorders>
              <w:top w:val="single" w:sz="4" w:space="0" w:color="auto"/>
            </w:tcBorders>
          </w:tcPr>
          <w:p w:rsidR="00A5280C" w:rsidRPr="00FB157B" w:rsidRDefault="00A5280C" w:rsidP="00A5280C">
            <w:pPr>
              <w:rPr>
                <w:rFonts w:ascii="Arial" w:eastAsia="Times New Roman" w:hAnsi="Arial" w:cs="Arial"/>
                <w:bCs/>
                <w:sz w:val="24"/>
                <w:szCs w:val="24"/>
                <w:lang w:val="ru-RU" w:eastAsia="ru-RU"/>
              </w:rPr>
            </w:pPr>
          </w:p>
        </w:tc>
        <w:tc>
          <w:tcPr>
            <w:tcW w:w="917" w:type="dxa"/>
            <w:tcBorders>
              <w:top w:val="single" w:sz="4" w:space="0" w:color="auto"/>
            </w:tcBorders>
          </w:tcPr>
          <w:p w:rsidR="00A5280C" w:rsidRPr="00FB157B" w:rsidRDefault="00A5280C" w:rsidP="00A5280C">
            <w:pPr>
              <w:rPr>
                <w:rFonts w:ascii="Arial" w:eastAsia="Times New Roman" w:hAnsi="Arial" w:cs="Arial"/>
                <w:bCs/>
                <w:sz w:val="24"/>
                <w:szCs w:val="24"/>
                <w:lang w:val="ru-RU" w:eastAsia="ru-RU"/>
              </w:rPr>
            </w:pPr>
          </w:p>
        </w:tc>
      </w:tr>
    </w:tbl>
    <w:p w:rsidR="00767CF9" w:rsidRPr="00FB157B" w:rsidRDefault="00767CF9" w:rsidP="00767CF9">
      <w:pPr>
        <w:spacing w:after="0" w:line="240" w:lineRule="auto"/>
        <w:rPr>
          <w:rFonts w:ascii="Arial" w:eastAsia="Times New Roman" w:hAnsi="Arial" w:cs="Arial"/>
          <w:bCs/>
          <w:sz w:val="24"/>
          <w:szCs w:val="24"/>
          <w:lang w:val="ru-RU" w:eastAsia="ru-RU"/>
        </w:rPr>
      </w:pPr>
    </w:p>
    <w:p w:rsidR="00767CF9" w:rsidRPr="00FB157B" w:rsidRDefault="00767CF9" w:rsidP="00767CF9">
      <w:pPr>
        <w:spacing w:after="0" w:line="240" w:lineRule="auto"/>
        <w:jc w:val="both"/>
        <w:rPr>
          <w:rFonts w:ascii="Arial" w:eastAsia="Times New Roman" w:hAnsi="Arial" w:cs="Arial"/>
          <w:bCs/>
          <w:sz w:val="24"/>
          <w:szCs w:val="24"/>
          <w:lang w:val="ru-RU" w:eastAsia="ru-RU"/>
        </w:rPr>
      </w:pPr>
      <w:r w:rsidRPr="00FB157B">
        <w:rPr>
          <w:rFonts w:ascii="Arial" w:eastAsia="Times New Roman" w:hAnsi="Arial" w:cs="Arial"/>
          <w:bCs/>
          <w:sz w:val="24"/>
          <w:szCs w:val="24"/>
          <w:lang w:val="ru-RU" w:eastAsia="ru-RU"/>
        </w:rPr>
        <w:t xml:space="preserve">Организация разработчик – Ассоциация «Союз производителей сухих строительных смесей» (Ассоциация «СПССС»)  </w:t>
      </w:r>
    </w:p>
    <w:p w:rsidR="00767CF9" w:rsidRPr="00FB157B" w:rsidRDefault="00767CF9" w:rsidP="00767CF9">
      <w:pPr>
        <w:spacing w:after="0" w:line="240" w:lineRule="auto"/>
        <w:jc w:val="both"/>
        <w:rPr>
          <w:rFonts w:ascii="Arial" w:eastAsia="Times New Roman" w:hAnsi="Arial" w:cs="Arial"/>
          <w:bCs/>
          <w:sz w:val="24"/>
          <w:szCs w:val="24"/>
          <w:lang w:val="ru-RU" w:eastAsia="ru-RU"/>
        </w:rPr>
      </w:pPr>
    </w:p>
    <w:p w:rsidR="00767CF9" w:rsidRPr="00FB157B" w:rsidRDefault="00767CF9" w:rsidP="00767CF9">
      <w:pPr>
        <w:spacing w:after="0" w:line="240" w:lineRule="auto"/>
        <w:jc w:val="both"/>
        <w:rPr>
          <w:rFonts w:ascii="Arial" w:eastAsia="Times New Roman" w:hAnsi="Arial" w:cs="Arial"/>
          <w:bCs/>
          <w:sz w:val="24"/>
          <w:szCs w:val="24"/>
          <w:lang w:val="ru-RU" w:eastAsia="ru-RU"/>
        </w:rPr>
      </w:pPr>
      <w:bookmarkStart w:id="8" w:name="_Hlk497321798"/>
    </w:p>
    <w:p w:rsidR="00767CF9" w:rsidRPr="00FB157B" w:rsidRDefault="00767CF9" w:rsidP="00767CF9">
      <w:pPr>
        <w:spacing w:after="0" w:line="240" w:lineRule="auto"/>
        <w:jc w:val="both"/>
        <w:rPr>
          <w:rFonts w:ascii="Arial" w:eastAsia="Times New Roman" w:hAnsi="Arial" w:cs="Arial"/>
          <w:bCs/>
          <w:sz w:val="24"/>
          <w:szCs w:val="24"/>
          <w:lang w:val="ru-RU" w:eastAsia="ru-RU"/>
        </w:rPr>
      </w:pPr>
    </w:p>
    <w:p w:rsidR="00767CF9" w:rsidRPr="00FB157B" w:rsidRDefault="00767CF9" w:rsidP="00767CF9">
      <w:pPr>
        <w:spacing w:after="0" w:line="240" w:lineRule="auto"/>
        <w:jc w:val="both"/>
        <w:rPr>
          <w:rFonts w:ascii="Arial" w:eastAsia="Times New Roman" w:hAnsi="Arial" w:cs="Arial"/>
          <w:bCs/>
          <w:sz w:val="24"/>
          <w:szCs w:val="24"/>
          <w:lang w:val="ru-RU" w:eastAsia="ru-RU"/>
        </w:rPr>
      </w:pPr>
      <w:r w:rsidRPr="00FB157B">
        <w:rPr>
          <w:rFonts w:ascii="Arial" w:eastAsia="Times New Roman" w:hAnsi="Arial" w:cs="Arial"/>
          <w:bCs/>
          <w:sz w:val="24"/>
          <w:szCs w:val="24"/>
          <w:lang w:val="ru-RU" w:eastAsia="ru-RU"/>
        </w:rPr>
        <w:t>Руководитель разработки:</w:t>
      </w:r>
    </w:p>
    <w:tbl>
      <w:tblPr>
        <w:tblW w:w="0" w:type="auto"/>
        <w:tblLook w:val="01E0" w:firstRow="1" w:lastRow="1" w:firstColumn="1" w:lastColumn="1" w:noHBand="0" w:noVBand="0"/>
      </w:tblPr>
      <w:tblGrid>
        <w:gridCol w:w="4197"/>
        <w:gridCol w:w="2574"/>
        <w:gridCol w:w="2800"/>
      </w:tblGrid>
      <w:tr w:rsidR="00767CF9" w:rsidRPr="00FB157B" w:rsidTr="00D0590F">
        <w:tc>
          <w:tcPr>
            <w:tcW w:w="4197" w:type="dxa"/>
          </w:tcPr>
          <w:p w:rsidR="00767CF9" w:rsidRPr="00FB157B" w:rsidRDefault="00767CF9" w:rsidP="00D0590F">
            <w:pPr>
              <w:spacing w:after="0" w:line="240" w:lineRule="auto"/>
              <w:rPr>
                <w:rFonts w:ascii="Arial" w:eastAsia="Times New Roman" w:hAnsi="Arial" w:cs="Arial"/>
                <w:bCs/>
                <w:sz w:val="24"/>
                <w:szCs w:val="24"/>
                <w:lang w:val="ru-RU" w:eastAsia="ru-RU"/>
              </w:rPr>
            </w:pPr>
          </w:p>
          <w:p w:rsidR="00767CF9" w:rsidRPr="00FB157B" w:rsidRDefault="00767CF9" w:rsidP="00D0590F">
            <w:pPr>
              <w:spacing w:after="0" w:line="240" w:lineRule="auto"/>
              <w:rPr>
                <w:rFonts w:ascii="Arial" w:eastAsia="Times New Roman" w:hAnsi="Arial" w:cs="Arial"/>
                <w:bCs/>
                <w:sz w:val="24"/>
                <w:szCs w:val="24"/>
                <w:lang w:val="ru-RU" w:eastAsia="ru-RU"/>
              </w:rPr>
            </w:pPr>
            <w:r w:rsidRPr="00FB157B">
              <w:rPr>
                <w:rFonts w:ascii="Arial" w:eastAsia="Times New Roman" w:hAnsi="Arial" w:cs="Arial"/>
                <w:bCs/>
                <w:sz w:val="24"/>
                <w:szCs w:val="24"/>
                <w:lang w:val="ru-RU" w:eastAsia="ru-RU"/>
              </w:rPr>
              <w:t>Управляющий Ассоциации</w:t>
            </w:r>
          </w:p>
          <w:p w:rsidR="00767CF9" w:rsidRPr="00FB157B" w:rsidRDefault="00767CF9" w:rsidP="00D0590F">
            <w:pPr>
              <w:spacing w:after="0" w:line="240" w:lineRule="auto"/>
              <w:rPr>
                <w:rFonts w:ascii="Arial" w:eastAsia="Times New Roman" w:hAnsi="Arial" w:cs="Arial"/>
                <w:bCs/>
                <w:sz w:val="24"/>
                <w:szCs w:val="24"/>
                <w:lang w:val="ru-RU" w:eastAsia="ru-RU"/>
              </w:rPr>
            </w:pPr>
            <w:r w:rsidRPr="00FB157B">
              <w:rPr>
                <w:rFonts w:ascii="Arial" w:eastAsia="Times New Roman" w:hAnsi="Arial" w:cs="Arial"/>
                <w:bCs/>
                <w:sz w:val="24"/>
                <w:szCs w:val="24"/>
                <w:lang w:val="ru-RU" w:eastAsia="ru-RU"/>
              </w:rPr>
              <w:t>«Союз производителей сухих</w:t>
            </w:r>
          </w:p>
          <w:p w:rsidR="00767CF9" w:rsidRPr="00FB157B" w:rsidRDefault="00767CF9" w:rsidP="00D0590F">
            <w:pPr>
              <w:spacing w:after="0" w:line="240" w:lineRule="auto"/>
              <w:rPr>
                <w:rFonts w:ascii="Arial" w:eastAsia="Times New Roman" w:hAnsi="Arial" w:cs="Arial"/>
                <w:bCs/>
                <w:sz w:val="24"/>
                <w:szCs w:val="24"/>
                <w:lang w:val="ru-RU" w:eastAsia="ru-RU"/>
              </w:rPr>
            </w:pPr>
            <w:r w:rsidRPr="00FB157B">
              <w:rPr>
                <w:rFonts w:ascii="Arial" w:eastAsia="Times New Roman" w:hAnsi="Arial" w:cs="Arial"/>
                <w:bCs/>
                <w:sz w:val="24"/>
                <w:szCs w:val="24"/>
                <w:lang w:val="ru-RU" w:eastAsia="ru-RU"/>
              </w:rPr>
              <w:t>строительных смесей»</w:t>
            </w:r>
          </w:p>
          <w:p w:rsidR="00767CF9" w:rsidRPr="00FB157B" w:rsidRDefault="00767CF9" w:rsidP="00D0590F">
            <w:pPr>
              <w:spacing w:after="0" w:line="240" w:lineRule="auto"/>
              <w:rPr>
                <w:rFonts w:ascii="Arial" w:eastAsia="Times New Roman" w:hAnsi="Arial" w:cs="Arial"/>
                <w:bCs/>
                <w:sz w:val="24"/>
                <w:szCs w:val="24"/>
                <w:lang w:val="ru-RU" w:eastAsia="ru-RU"/>
              </w:rPr>
            </w:pPr>
            <w:r w:rsidRPr="00FB157B">
              <w:rPr>
                <w:rFonts w:ascii="Arial" w:eastAsia="Times New Roman" w:hAnsi="Arial" w:cs="Arial"/>
                <w:bCs/>
                <w:sz w:val="24"/>
                <w:szCs w:val="24"/>
                <w:lang w:val="ru-RU" w:eastAsia="ru-RU"/>
              </w:rPr>
              <w:t>(Ассоциация «СПССС»)</w:t>
            </w:r>
          </w:p>
        </w:tc>
        <w:tc>
          <w:tcPr>
            <w:tcW w:w="2574" w:type="dxa"/>
          </w:tcPr>
          <w:p w:rsidR="00767CF9" w:rsidRPr="00FB157B" w:rsidRDefault="00767CF9" w:rsidP="00D0590F">
            <w:pPr>
              <w:spacing w:after="0" w:line="240" w:lineRule="auto"/>
              <w:jc w:val="both"/>
              <w:rPr>
                <w:rFonts w:ascii="Arial" w:eastAsia="Times New Roman" w:hAnsi="Arial" w:cs="Arial"/>
                <w:bCs/>
                <w:sz w:val="24"/>
                <w:szCs w:val="24"/>
                <w:lang w:val="ru-RU" w:eastAsia="ru-RU"/>
              </w:rPr>
            </w:pPr>
          </w:p>
        </w:tc>
        <w:tc>
          <w:tcPr>
            <w:tcW w:w="2800" w:type="dxa"/>
          </w:tcPr>
          <w:p w:rsidR="00767CF9" w:rsidRPr="00FB157B" w:rsidRDefault="00767CF9" w:rsidP="00D0590F">
            <w:pPr>
              <w:spacing w:after="0" w:line="240" w:lineRule="auto"/>
              <w:jc w:val="both"/>
              <w:rPr>
                <w:rFonts w:ascii="Arial" w:eastAsia="Times New Roman" w:hAnsi="Arial" w:cs="Arial"/>
                <w:bCs/>
                <w:sz w:val="24"/>
                <w:szCs w:val="24"/>
                <w:lang w:val="ru-RU" w:eastAsia="ru-RU"/>
              </w:rPr>
            </w:pPr>
          </w:p>
          <w:p w:rsidR="00767CF9" w:rsidRPr="00FB157B" w:rsidRDefault="00767CF9" w:rsidP="00D0590F">
            <w:pPr>
              <w:spacing w:after="0" w:line="240" w:lineRule="auto"/>
              <w:jc w:val="both"/>
              <w:rPr>
                <w:rFonts w:ascii="Arial" w:eastAsia="Times New Roman" w:hAnsi="Arial" w:cs="Arial"/>
                <w:bCs/>
                <w:sz w:val="24"/>
                <w:szCs w:val="24"/>
                <w:lang w:val="ru-RU" w:eastAsia="ru-RU"/>
              </w:rPr>
            </w:pPr>
          </w:p>
          <w:p w:rsidR="00767CF9" w:rsidRPr="00FB157B" w:rsidRDefault="00767CF9" w:rsidP="00D0590F">
            <w:pPr>
              <w:spacing w:after="0" w:line="240" w:lineRule="auto"/>
              <w:jc w:val="right"/>
              <w:rPr>
                <w:rFonts w:ascii="Arial" w:eastAsia="Times New Roman" w:hAnsi="Arial" w:cs="Arial"/>
                <w:bCs/>
                <w:sz w:val="24"/>
                <w:szCs w:val="24"/>
                <w:lang w:val="ru-RU" w:eastAsia="ru-RU"/>
              </w:rPr>
            </w:pPr>
            <w:r w:rsidRPr="00FB157B">
              <w:rPr>
                <w:rFonts w:ascii="Arial" w:eastAsia="Times New Roman" w:hAnsi="Arial" w:cs="Arial"/>
                <w:bCs/>
                <w:sz w:val="24"/>
                <w:szCs w:val="24"/>
                <w:lang w:val="ru-RU" w:eastAsia="ru-RU"/>
              </w:rPr>
              <w:t xml:space="preserve"> Р.Н. Борисов </w:t>
            </w:r>
          </w:p>
        </w:tc>
      </w:tr>
      <w:bookmarkEnd w:id="8"/>
    </w:tbl>
    <w:p w:rsidR="00767CF9" w:rsidRPr="00AC3C45" w:rsidRDefault="00767CF9" w:rsidP="00767CF9">
      <w:pPr>
        <w:spacing w:after="0" w:line="240" w:lineRule="auto"/>
        <w:jc w:val="both"/>
        <w:rPr>
          <w:rFonts w:ascii="Arial" w:eastAsia="Times New Roman" w:hAnsi="Arial" w:cs="Arial"/>
          <w:bCs/>
          <w:sz w:val="20"/>
          <w:szCs w:val="20"/>
          <w:lang w:val="ru-RU" w:eastAsia="ru-RU"/>
        </w:rPr>
      </w:pPr>
    </w:p>
    <w:p w:rsidR="00702DD0" w:rsidRPr="00CE004D" w:rsidRDefault="00702DD0" w:rsidP="00767CF9">
      <w:pPr>
        <w:pStyle w:val="ConsPlusNormal"/>
        <w:spacing w:line="360" w:lineRule="auto"/>
        <w:ind w:firstLine="709"/>
        <w:jc w:val="both"/>
        <w:rPr>
          <w:szCs w:val="22"/>
          <w:lang w:val="ru-RU"/>
        </w:rPr>
      </w:pPr>
    </w:p>
    <w:sectPr w:rsidR="00702DD0" w:rsidRPr="00CE004D" w:rsidSect="00A01621">
      <w:footerReference w:type="even" r:id="rId28"/>
      <w:footerReference w:type="default" r:id="rId29"/>
      <w:headerReference w:type="first" r:id="rId30"/>
      <w:footerReference w:type="first" r:id="rId31"/>
      <w:pgSz w:w="11907" w:h="16839" w:code="9"/>
      <w:pgMar w:top="1134" w:right="1418" w:bottom="1134" w:left="851" w:header="720" w:footer="11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83E" w:rsidRDefault="006A083E" w:rsidP="00C43710">
      <w:pPr>
        <w:spacing w:after="0" w:line="240" w:lineRule="auto"/>
      </w:pPr>
      <w:r>
        <w:separator/>
      </w:r>
    </w:p>
  </w:endnote>
  <w:endnote w:type="continuationSeparator" w:id="0">
    <w:p w:rsidR="006A083E" w:rsidRDefault="006A083E" w:rsidP="00C43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E39" w:rsidRPr="00A01621" w:rsidRDefault="00081E39" w:rsidP="00A01621">
    <w:pPr>
      <w:pStyle w:val="ad"/>
      <w:jc w:val="right"/>
      <w:rPr>
        <w:rFonts w:ascii="Arial" w:hAnsi="Arial" w:cs="Arial"/>
      </w:rPr>
    </w:pPr>
    <w:r w:rsidRPr="00A01621">
      <w:rPr>
        <w:rFonts w:ascii="Arial" w:hAnsi="Arial" w:cs="Arial"/>
      </w:rPr>
      <w:t>III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07537246"/>
      <w:docPartObj>
        <w:docPartGallery w:val="Page Numbers (Bottom of Page)"/>
        <w:docPartUnique/>
      </w:docPartObj>
    </w:sdtPr>
    <w:sdtEndPr/>
    <w:sdtContent>
      <w:p w:rsidR="00081E39" w:rsidRPr="00A01621" w:rsidRDefault="00081E39">
        <w:pPr>
          <w:pStyle w:val="ad"/>
          <w:rPr>
            <w:rFonts w:ascii="Arial" w:hAnsi="Arial" w:cs="Arial"/>
          </w:rPr>
        </w:pPr>
        <w:r w:rsidRPr="00A01621">
          <w:rPr>
            <w:rFonts w:ascii="Arial" w:hAnsi="Arial" w:cs="Arial"/>
          </w:rPr>
          <w:t>II</w:t>
        </w:r>
      </w:p>
    </w:sdtContent>
  </w:sdt>
  <w:p w:rsidR="00081E39" w:rsidRDefault="00081E39">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537249"/>
      <w:docPartObj>
        <w:docPartGallery w:val="Page Numbers (Bottom of Page)"/>
        <w:docPartUnique/>
      </w:docPartObj>
    </w:sdtPr>
    <w:sdtEndPr>
      <w:rPr>
        <w:rFonts w:ascii="Arial" w:hAnsi="Arial" w:cs="Arial"/>
      </w:rPr>
    </w:sdtEndPr>
    <w:sdtContent>
      <w:p w:rsidR="00081E39" w:rsidRPr="00A01621" w:rsidRDefault="00081E39">
        <w:pPr>
          <w:pStyle w:val="ad"/>
          <w:rPr>
            <w:rFonts w:ascii="Arial" w:hAnsi="Arial" w:cs="Arial"/>
          </w:rPr>
        </w:pPr>
        <w:r w:rsidRPr="00A01621">
          <w:rPr>
            <w:rFonts w:ascii="Arial" w:hAnsi="Arial" w:cs="Arial"/>
          </w:rPr>
          <w:fldChar w:fldCharType="begin"/>
        </w:r>
        <w:r w:rsidRPr="00A01621">
          <w:rPr>
            <w:rFonts w:ascii="Arial" w:hAnsi="Arial" w:cs="Arial"/>
          </w:rPr>
          <w:instrText xml:space="preserve"> PAGE   \* MERGEFORMAT </w:instrText>
        </w:r>
        <w:r w:rsidRPr="00A01621">
          <w:rPr>
            <w:rFonts w:ascii="Arial" w:hAnsi="Arial" w:cs="Arial"/>
          </w:rPr>
          <w:fldChar w:fldCharType="separate"/>
        </w:r>
        <w:r w:rsidR="006546C6">
          <w:rPr>
            <w:rFonts w:ascii="Arial" w:hAnsi="Arial" w:cs="Arial"/>
            <w:noProof/>
          </w:rPr>
          <w:t>16</w:t>
        </w:r>
        <w:r w:rsidRPr="00A01621">
          <w:rPr>
            <w:rFonts w:ascii="Arial" w:hAnsi="Arial" w:cs="Arial"/>
          </w:rPr>
          <w:fldChar w:fldCharType="end"/>
        </w:r>
      </w:p>
    </w:sdtContent>
  </w:sdt>
  <w:p w:rsidR="00081E39" w:rsidRDefault="00081E39">
    <w:pPr>
      <w:pStyle w:val="a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537250"/>
      <w:docPartObj>
        <w:docPartGallery w:val="Page Numbers (Bottom of Page)"/>
        <w:docPartUnique/>
      </w:docPartObj>
    </w:sdtPr>
    <w:sdtEndPr>
      <w:rPr>
        <w:rFonts w:ascii="Arial" w:hAnsi="Arial" w:cs="Arial"/>
      </w:rPr>
    </w:sdtEndPr>
    <w:sdtContent>
      <w:p w:rsidR="00081E39" w:rsidRPr="00A01621" w:rsidRDefault="00081E39">
        <w:pPr>
          <w:pStyle w:val="ad"/>
          <w:jc w:val="right"/>
          <w:rPr>
            <w:rFonts w:ascii="Arial" w:hAnsi="Arial" w:cs="Arial"/>
          </w:rPr>
        </w:pPr>
        <w:r w:rsidRPr="00A01621">
          <w:rPr>
            <w:rFonts w:ascii="Arial" w:hAnsi="Arial" w:cs="Arial"/>
          </w:rPr>
          <w:fldChar w:fldCharType="begin"/>
        </w:r>
        <w:r w:rsidRPr="00A01621">
          <w:rPr>
            <w:rFonts w:ascii="Arial" w:hAnsi="Arial" w:cs="Arial"/>
          </w:rPr>
          <w:instrText xml:space="preserve"> PAGE   \* MERGEFORMAT </w:instrText>
        </w:r>
        <w:r w:rsidRPr="00A01621">
          <w:rPr>
            <w:rFonts w:ascii="Arial" w:hAnsi="Arial" w:cs="Arial"/>
          </w:rPr>
          <w:fldChar w:fldCharType="separate"/>
        </w:r>
        <w:r w:rsidR="006546C6">
          <w:rPr>
            <w:rFonts w:ascii="Arial" w:hAnsi="Arial" w:cs="Arial"/>
            <w:noProof/>
          </w:rPr>
          <w:t>17</w:t>
        </w:r>
        <w:r w:rsidRPr="00A01621">
          <w:rPr>
            <w:rFonts w:ascii="Arial" w:hAnsi="Arial" w:cs="Arial"/>
          </w:rPr>
          <w:fldChar w:fldCharType="end"/>
        </w:r>
      </w:p>
    </w:sdtContent>
  </w:sdt>
  <w:p w:rsidR="00081E39" w:rsidRDefault="00081E39">
    <w:pPr>
      <w:pStyle w:val="a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E39" w:rsidRPr="00675D05" w:rsidRDefault="00081E39" w:rsidP="00A01621">
    <w:pPr>
      <w:pBdr>
        <w:top w:val="single" w:sz="4" w:space="0" w:color="auto"/>
      </w:pBdr>
      <w:tabs>
        <w:tab w:val="center" w:pos="4677"/>
        <w:tab w:val="right" w:pos="9355"/>
      </w:tabs>
      <w:rPr>
        <w:rFonts w:ascii="Arial" w:hAnsi="Arial" w:cs="Arial"/>
        <w:b/>
      </w:rPr>
    </w:pPr>
    <w:proofErr w:type="spellStart"/>
    <w:r w:rsidRPr="00675D05">
      <w:rPr>
        <w:rFonts w:ascii="Arial" w:hAnsi="Arial" w:cs="Arial"/>
        <w:b/>
      </w:rPr>
      <w:t>Издание</w:t>
    </w:r>
    <w:proofErr w:type="spellEnd"/>
    <w:r w:rsidRPr="00675D05">
      <w:rPr>
        <w:rFonts w:ascii="Arial" w:hAnsi="Arial" w:cs="Arial"/>
        <w:b/>
      </w:rPr>
      <w:t xml:space="preserve"> </w:t>
    </w:r>
    <w:proofErr w:type="spellStart"/>
    <w:r w:rsidRPr="00675D05">
      <w:rPr>
        <w:rFonts w:ascii="Arial" w:hAnsi="Arial" w:cs="Arial"/>
        <w:b/>
      </w:rPr>
      <w:t>официальное</w:t>
    </w:r>
    <w:proofErr w:type="spellEnd"/>
  </w:p>
  <w:p w:rsidR="00081E39" w:rsidRPr="00A01621" w:rsidRDefault="00081E39" w:rsidP="00A01621">
    <w:pPr>
      <w:tabs>
        <w:tab w:val="center" w:pos="4677"/>
        <w:tab w:val="right" w:pos="9355"/>
      </w:tabs>
      <w:ind w:right="360" w:firstLine="360"/>
      <w:jc w:val="right"/>
      <w:rPr>
        <w:rFonts w:ascii="Arial" w:hAnsi="Arial" w:cs="Arial"/>
      </w:rPr>
    </w:pPr>
    <w:r w:rsidRPr="00675D05">
      <w:rPr>
        <w:rFonts w:ascii="Arial" w:hAnsi="Arial" w:cs="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83E" w:rsidRDefault="006A083E" w:rsidP="00C43710">
      <w:pPr>
        <w:spacing w:after="0" w:line="240" w:lineRule="auto"/>
      </w:pPr>
      <w:r>
        <w:separator/>
      </w:r>
    </w:p>
  </w:footnote>
  <w:footnote w:type="continuationSeparator" w:id="0">
    <w:p w:rsidR="006A083E" w:rsidRDefault="006A083E" w:rsidP="00C43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95E" w:rsidRPr="00C6595E" w:rsidRDefault="00C6595E" w:rsidP="00C6595E">
    <w:pPr>
      <w:pStyle w:val="ab"/>
      <w:jc w:val="right"/>
      <w:rPr>
        <w:rFonts w:ascii="Arial" w:hAnsi="Arial" w:cs="Arial"/>
        <w:b/>
        <w:sz w:val="24"/>
        <w:szCs w:val="24"/>
        <w:lang w:val="ru-RU"/>
      </w:rPr>
    </w:pPr>
    <w:r w:rsidRPr="00A01621">
      <w:rPr>
        <w:rFonts w:ascii="Arial" w:hAnsi="Arial" w:cs="Arial"/>
        <w:b/>
        <w:sz w:val="24"/>
        <w:szCs w:val="24"/>
        <w:lang w:val="ru-RU"/>
      </w:rPr>
      <w:t>ГОСТ Р</w:t>
    </w:r>
    <w:r>
      <w:rPr>
        <w:rFonts w:ascii="Arial" w:hAnsi="Arial" w:cs="Arial"/>
        <w:b/>
        <w:sz w:val="24"/>
        <w:szCs w:val="24"/>
        <w:lang w:val="ru-RU"/>
      </w:rPr>
      <w:t xml:space="preserve"> </w:t>
    </w:r>
    <w:r w:rsidRPr="00C6595E">
      <w:rPr>
        <w:rFonts w:ascii="Arial" w:hAnsi="Arial" w:cs="Arial"/>
        <w:b/>
        <w:sz w:val="24"/>
        <w:szCs w:val="24"/>
        <w:lang w:val="ru-RU"/>
      </w:rPr>
      <w:t>58272</w:t>
    </w:r>
    <w:r>
      <w:rPr>
        <w:rFonts w:ascii="Arial" w:hAnsi="Arial" w:cs="Arial"/>
        <w:b/>
        <w:sz w:val="24"/>
        <w:szCs w:val="24"/>
        <w:lang w:val="ru-RU"/>
      </w:rPr>
      <w:t xml:space="preserve"> </w:t>
    </w:r>
    <w:r w:rsidRPr="00A01621">
      <w:rPr>
        <w:rFonts w:ascii="Arial" w:eastAsia="Times New Roman" w:hAnsi="Arial" w:cs="Arial"/>
        <w:b/>
        <w:color w:val="000000"/>
        <w:kern w:val="1"/>
        <w:sz w:val="24"/>
        <w:szCs w:val="24"/>
        <w:lang w:val="ru-RU" w:eastAsia="ar-SA"/>
      </w:rPr>
      <w:t>―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E39" w:rsidRPr="00785B6D" w:rsidRDefault="00081E39" w:rsidP="00785B6D">
    <w:pPr>
      <w:pStyle w:val="ab"/>
      <w:jc w:val="right"/>
      <w:rPr>
        <w:rFonts w:ascii="Arial" w:hAnsi="Arial" w:cs="Arial"/>
        <w:b/>
        <w:sz w:val="24"/>
        <w:szCs w:val="24"/>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E39" w:rsidRPr="00C6595E" w:rsidRDefault="00C6595E" w:rsidP="00C6595E">
    <w:pPr>
      <w:pStyle w:val="ab"/>
      <w:jc w:val="right"/>
      <w:rPr>
        <w:rFonts w:ascii="Arial" w:hAnsi="Arial" w:cs="Arial"/>
        <w:b/>
        <w:sz w:val="24"/>
        <w:szCs w:val="24"/>
        <w:lang w:val="ru-RU"/>
      </w:rPr>
    </w:pPr>
    <w:r w:rsidRPr="00A01621">
      <w:rPr>
        <w:rFonts w:ascii="Arial" w:hAnsi="Arial" w:cs="Arial"/>
        <w:b/>
        <w:sz w:val="24"/>
        <w:szCs w:val="24"/>
        <w:lang w:val="ru-RU"/>
      </w:rPr>
      <w:t>ГОСТ Р</w:t>
    </w:r>
    <w:r>
      <w:rPr>
        <w:rFonts w:ascii="Arial" w:hAnsi="Arial" w:cs="Arial"/>
        <w:b/>
        <w:sz w:val="24"/>
        <w:szCs w:val="24"/>
        <w:lang w:val="ru-RU"/>
      </w:rPr>
      <w:t xml:space="preserve"> </w:t>
    </w:r>
    <w:r w:rsidRPr="00C6595E">
      <w:rPr>
        <w:rFonts w:ascii="Arial" w:hAnsi="Arial" w:cs="Arial"/>
        <w:b/>
        <w:sz w:val="24"/>
        <w:szCs w:val="24"/>
        <w:lang w:val="ru-RU"/>
      </w:rPr>
      <w:t>58272</w:t>
    </w:r>
    <w:r>
      <w:rPr>
        <w:rFonts w:ascii="Arial" w:hAnsi="Arial" w:cs="Arial"/>
        <w:b/>
        <w:sz w:val="24"/>
        <w:szCs w:val="24"/>
        <w:lang w:val="ru-RU"/>
      </w:rPr>
      <w:t xml:space="preserve"> </w:t>
    </w:r>
    <w:r w:rsidRPr="00A01621">
      <w:rPr>
        <w:rFonts w:ascii="Arial" w:eastAsia="Times New Roman" w:hAnsi="Arial" w:cs="Arial"/>
        <w:b/>
        <w:color w:val="000000"/>
        <w:kern w:val="1"/>
        <w:sz w:val="24"/>
        <w:szCs w:val="24"/>
        <w:lang w:val="ru-RU" w:eastAsia="ar-SA"/>
      </w:rPr>
      <w:t>― 2018</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E39" w:rsidRPr="00A01621" w:rsidRDefault="00081E39" w:rsidP="00C6595E">
    <w:pPr>
      <w:pStyle w:val="ab"/>
      <w:jc w:val="right"/>
      <w:rPr>
        <w:rFonts w:ascii="Arial" w:hAnsi="Arial" w:cs="Arial"/>
        <w:b/>
        <w:sz w:val="24"/>
        <w:szCs w:val="24"/>
        <w:lang w:val="ru-RU"/>
      </w:rPr>
    </w:pPr>
    <w:r w:rsidRPr="00A01621">
      <w:rPr>
        <w:rFonts w:ascii="Arial" w:hAnsi="Arial" w:cs="Arial"/>
        <w:b/>
        <w:sz w:val="24"/>
        <w:szCs w:val="24"/>
        <w:lang w:val="ru-RU"/>
      </w:rPr>
      <w:t>ГОСТ Р</w:t>
    </w:r>
    <w:r w:rsidR="00C6595E">
      <w:rPr>
        <w:rFonts w:ascii="Arial" w:hAnsi="Arial" w:cs="Arial"/>
        <w:b/>
        <w:sz w:val="24"/>
        <w:szCs w:val="24"/>
        <w:lang w:val="ru-RU"/>
      </w:rPr>
      <w:t xml:space="preserve"> </w:t>
    </w:r>
    <w:r w:rsidR="00C6595E" w:rsidRPr="00C6595E">
      <w:rPr>
        <w:rFonts w:ascii="Arial" w:hAnsi="Arial" w:cs="Arial"/>
        <w:b/>
        <w:sz w:val="24"/>
        <w:szCs w:val="24"/>
        <w:lang w:val="ru-RU"/>
      </w:rPr>
      <w:t>58272</w:t>
    </w:r>
    <w:r w:rsidR="00C6595E">
      <w:rPr>
        <w:rFonts w:ascii="Arial" w:hAnsi="Arial" w:cs="Arial"/>
        <w:b/>
        <w:sz w:val="24"/>
        <w:szCs w:val="24"/>
        <w:lang w:val="ru-RU"/>
      </w:rPr>
      <w:t xml:space="preserve"> </w:t>
    </w:r>
    <w:r w:rsidRPr="00A01621">
      <w:rPr>
        <w:rFonts w:ascii="Arial" w:eastAsia="Times New Roman" w:hAnsi="Arial" w:cs="Arial"/>
        <w:b/>
        <w:color w:val="000000"/>
        <w:kern w:val="1"/>
        <w:sz w:val="24"/>
        <w:szCs w:val="24"/>
        <w:lang w:val="ru-RU" w:eastAsia="ar-SA"/>
      </w:rPr>
      <w:t>― 2018</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E39" w:rsidRPr="00C6595E" w:rsidRDefault="00C6595E" w:rsidP="00C6595E">
    <w:pPr>
      <w:pStyle w:val="ab"/>
      <w:jc w:val="right"/>
      <w:rPr>
        <w:rFonts w:ascii="Arial" w:hAnsi="Arial" w:cs="Arial"/>
        <w:b/>
        <w:sz w:val="24"/>
        <w:szCs w:val="24"/>
        <w:lang w:val="ru-RU"/>
      </w:rPr>
    </w:pPr>
    <w:r w:rsidRPr="00A01621">
      <w:rPr>
        <w:rFonts w:ascii="Arial" w:hAnsi="Arial" w:cs="Arial"/>
        <w:b/>
        <w:sz w:val="24"/>
        <w:szCs w:val="24"/>
        <w:lang w:val="ru-RU"/>
      </w:rPr>
      <w:t>ГОСТ Р</w:t>
    </w:r>
    <w:r>
      <w:rPr>
        <w:rFonts w:ascii="Arial" w:hAnsi="Arial" w:cs="Arial"/>
        <w:b/>
        <w:sz w:val="24"/>
        <w:szCs w:val="24"/>
        <w:lang w:val="ru-RU"/>
      </w:rPr>
      <w:t xml:space="preserve"> </w:t>
    </w:r>
    <w:r w:rsidRPr="00C6595E">
      <w:rPr>
        <w:rFonts w:ascii="Arial" w:hAnsi="Arial" w:cs="Arial"/>
        <w:b/>
        <w:sz w:val="24"/>
        <w:szCs w:val="24"/>
        <w:lang w:val="ru-RU"/>
      </w:rPr>
      <w:t>58272</w:t>
    </w:r>
    <w:r>
      <w:rPr>
        <w:rFonts w:ascii="Arial" w:hAnsi="Arial" w:cs="Arial"/>
        <w:b/>
        <w:sz w:val="24"/>
        <w:szCs w:val="24"/>
        <w:lang w:val="ru-RU"/>
      </w:rPr>
      <w:t xml:space="preserve"> </w:t>
    </w:r>
    <w:r w:rsidRPr="00A01621">
      <w:rPr>
        <w:rFonts w:ascii="Arial" w:eastAsia="Times New Roman" w:hAnsi="Arial" w:cs="Arial"/>
        <w:b/>
        <w:color w:val="000000"/>
        <w:kern w:val="1"/>
        <w:sz w:val="24"/>
        <w:szCs w:val="24"/>
        <w:lang w:val="ru-RU" w:eastAsia="ar-SA"/>
      </w:rPr>
      <w:t>―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F76A8"/>
    <w:multiLevelType w:val="hybridMultilevel"/>
    <w:tmpl w:val="A710BC70"/>
    <w:lvl w:ilvl="0" w:tplc="762022F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047397"/>
    <w:multiLevelType w:val="multilevel"/>
    <w:tmpl w:val="5A2012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16746D"/>
    <w:multiLevelType w:val="hybridMultilevel"/>
    <w:tmpl w:val="7D78C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CE1FFB"/>
    <w:multiLevelType w:val="hybridMultilevel"/>
    <w:tmpl w:val="D7661152"/>
    <w:lvl w:ilvl="0" w:tplc="D592E800">
      <w:start w:val="4"/>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4" w15:restartNumberingAfterBreak="0">
    <w:nsid w:val="3C9276E6"/>
    <w:multiLevelType w:val="multilevel"/>
    <w:tmpl w:val="5090146A"/>
    <w:lvl w:ilvl="0">
      <w:start w:val="1"/>
      <w:numFmt w:val="decimal"/>
      <w:lvlText w:val="%1"/>
      <w:lvlJc w:val="left"/>
      <w:rPr>
        <w:rFonts w:ascii="Arial" w:eastAsia="Arial" w:hAnsi="Arial" w:cs="Arial"/>
        <w:b/>
        <w:bCs/>
        <w:i w:val="0"/>
        <w:iCs w:val="0"/>
        <w:smallCaps w:val="0"/>
        <w:strike w:val="0"/>
        <w:color w:val="000000"/>
        <w:spacing w:val="0"/>
        <w:w w:val="100"/>
        <w:position w:val="0"/>
        <w:sz w:val="27"/>
        <w:szCs w:val="27"/>
        <w:u w:val="none"/>
        <w:lang w:val="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3"/>
        <w:szCs w:val="23"/>
        <w:u w:val="none"/>
        <w:lang w:val="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6D5F4D"/>
    <w:multiLevelType w:val="hybridMultilevel"/>
    <w:tmpl w:val="C49E7DA0"/>
    <w:lvl w:ilvl="0" w:tplc="762022F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86210A"/>
    <w:multiLevelType w:val="hybridMultilevel"/>
    <w:tmpl w:val="7DE4F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A32014F"/>
    <w:multiLevelType w:val="hybridMultilevel"/>
    <w:tmpl w:val="E686266A"/>
    <w:lvl w:ilvl="0" w:tplc="762022F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126615"/>
    <w:multiLevelType w:val="hybridMultilevel"/>
    <w:tmpl w:val="1FD822A8"/>
    <w:lvl w:ilvl="0" w:tplc="762022F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FD0DE2"/>
    <w:multiLevelType w:val="multilevel"/>
    <w:tmpl w:val="ADB451C0"/>
    <w:lvl w:ilvl="0">
      <w:start w:val="8"/>
      <w:numFmt w:val="decimal"/>
      <w:lvlText w:val="%1"/>
      <w:lvlJc w:val="left"/>
      <w:pPr>
        <w:tabs>
          <w:tab w:val="num" w:pos="564"/>
        </w:tabs>
        <w:ind w:left="564" w:hanging="564"/>
      </w:pPr>
      <w:rPr>
        <w:rFonts w:hint="default"/>
      </w:rPr>
    </w:lvl>
    <w:lvl w:ilvl="1">
      <w:start w:val="3"/>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25911A0"/>
    <w:multiLevelType w:val="hybridMultilevel"/>
    <w:tmpl w:val="CC9285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780E74A1"/>
    <w:multiLevelType w:val="multilevel"/>
    <w:tmpl w:val="2A903E78"/>
    <w:lvl w:ilvl="0">
      <w:start w:val="1"/>
      <w:numFmt w:val="decimal"/>
      <w:lvlText w:val="4.4.%1"/>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1"/>
  </w:num>
  <w:num w:numId="3">
    <w:abstractNumId w:val="4"/>
  </w:num>
  <w:num w:numId="4">
    <w:abstractNumId w:val="5"/>
  </w:num>
  <w:num w:numId="5">
    <w:abstractNumId w:val="8"/>
  </w:num>
  <w:num w:numId="6">
    <w:abstractNumId w:val="9"/>
  </w:num>
  <w:num w:numId="7">
    <w:abstractNumId w:val="7"/>
  </w:num>
  <w:num w:numId="8">
    <w:abstractNumId w:val="0"/>
  </w:num>
  <w:num w:numId="9">
    <w:abstractNumId w:val="2"/>
  </w:num>
  <w:num w:numId="10">
    <w:abstractNumId w:val="6"/>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ru-RU" w:vendorID="64" w:dllVersion="6" w:nlCheck="1" w:checkStyle="0"/>
  <w:activeWritingStyle w:appName="MSWord" w:lang="en-US" w:vendorID="64" w:dllVersion="6" w:nlCheck="1" w:checkStyle="1"/>
  <w:activeWritingStyle w:appName="MSWord" w:lang="de-DE" w:vendorID="64" w:dllVersion="6" w:nlCheck="1" w:checkStyle="1"/>
  <w:activeWritingStyle w:appName="MSWord" w:lang="ru-RU"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de-DE" w:vendorID="64" w:dllVersion="131078" w:nlCheck="1" w:checkStyle="0"/>
  <w:activeWritingStyle w:appName="MSWord" w:lang="ru-RU" w:vendorID="64" w:dllVersion="131078" w:nlCheck="1" w:checkStyle="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536E"/>
    <w:rsid w:val="00004F0C"/>
    <w:rsid w:val="00011D06"/>
    <w:rsid w:val="00035CE9"/>
    <w:rsid w:val="00061EE7"/>
    <w:rsid w:val="000648BF"/>
    <w:rsid w:val="000776FE"/>
    <w:rsid w:val="00081E39"/>
    <w:rsid w:val="00084CC8"/>
    <w:rsid w:val="000931C1"/>
    <w:rsid w:val="000A0DC4"/>
    <w:rsid w:val="000A26ED"/>
    <w:rsid w:val="000A4530"/>
    <w:rsid w:val="000A5BF3"/>
    <w:rsid w:val="000C152B"/>
    <w:rsid w:val="000E3E45"/>
    <w:rsid w:val="000E5152"/>
    <w:rsid w:val="001043A5"/>
    <w:rsid w:val="001050C4"/>
    <w:rsid w:val="00111EC3"/>
    <w:rsid w:val="00115948"/>
    <w:rsid w:val="001173BB"/>
    <w:rsid w:val="0012716B"/>
    <w:rsid w:val="0013080C"/>
    <w:rsid w:val="00136B64"/>
    <w:rsid w:val="00150F4C"/>
    <w:rsid w:val="00151495"/>
    <w:rsid w:val="0015382E"/>
    <w:rsid w:val="0016642E"/>
    <w:rsid w:val="00181203"/>
    <w:rsid w:val="001A2D12"/>
    <w:rsid w:val="001B3EF9"/>
    <w:rsid w:val="001C41A9"/>
    <w:rsid w:val="001D15DC"/>
    <w:rsid w:val="001D3562"/>
    <w:rsid w:val="001D4DE8"/>
    <w:rsid w:val="001E25E8"/>
    <w:rsid w:val="001E3E0D"/>
    <w:rsid w:val="001F0A0F"/>
    <w:rsid w:val="00202B58"/>
    <w:rsid w:val="00204FE8"/>
    <w:rsid w:val="00217C16"/>
    <w:rsid w:val="00220BDA"/>
    <w:rsid w:val="00235300"/>
    <w:rsid w:val="00235777"/>
    <w:rsid w:val="002359E3"/>
    <w:rsid w:val="00245478"/>
    <w:rsid w:val="0025135A"/>
    <w:rsid w:val="00255673"/>
    <w:rsid w:val="00256387"/>
    <w:rsid w:val="002656BA"/>
    <w:rsid w:val="00273EE9"/>
    <w:rsid w:val="002840FE"/>
    <w:rsid w:val="002917A0"/>
    <w:rsid w:val="002967CF"/>
    <w:rsid w:val="002A24A6"/>
    <w:rsid w:val="002A45A9"/>
    <w:rsid w:val="002B06CD"/>
    <w:rsid w:val="002B2D7A"/>
    <w:rsid w:val="002B576C"/>
    <w:rsid w:val="002C5665"/>
    <w:rsid w:val="002C7EA1"/>
    <w:rsid w:val="002D1FA6"/>
    <w:rsid w:val="002E5FF3"/>
    <w:rsid w:val="00300096"/>
    <w:rsid w:val="00307273"/>
    <w:rsid w:val="00316267"/>
    <w:rsid w:val="00317C31"/>
    <w:rsid w:val="00327044"/>
    <w:rsid w:val="003276BC"/>
    <w:rsid w:val="00347A23"/>
    <w:rsid w:val="00355C22"/>
    <w:rsid w:val="003578D0"/>
    <w:rsid w:val="00364D61"/>
    <w:rsid w:val="003676E6"/>
    <w:rsid w:val="0037168C"/>
    <w:rsid w:val="0037687B"/>
    <w:rsid w:val="00380ADE"/>
    <w:rsid w:val="003871A4"/>
    <w:rsid w:val="00393985"/>
    <w:rsid w:val="003A5777"/>
    <w:rsid w:val="003A69EF"/>
    <w:rsid w:val="003B152B"/>
    <w:rsid w:val="003B6F45"/>
    <w:rsid w:val="003C0E91"/>
    <w:rsid w:val="003C2E07"/>
    <w:rsid w:val="003C65F1"/>
    <w:rsid w:val="003C6EB5"/>
    <w:rsid w:val="003C79FC"/>
    <w:rsid w:val="003D2CC3"/>
    <w:rsid w:val="003D33B0"/>
    <w:rsid w:val="003D5201"/>
    <w:rsid w:val="003F1F4F"/>
    <w:rsid w:val="0040208C"/>
    <w:rsid w:val="0041536E"/>
    <w:rsid w:val="00416624"/>
    <w:rsid w:val="004264EC"/>
    <w:rsid w:val="004267F6"/>
    <w:rsid w:val="0042680F"/>
    <w:rsid w:val="004269EC"/>
    <w:rsid w:val="00427A21"/>
    <w:rsid w:val="00427D66"/>
    <w:rsid w:val="00435BA0"/>
    <w:rsid w:val="004401FC"/>
    <w:rsid w:val="0044170D"/>
    <w:rsid w:val="004431D7"/>
    <w:rsid w:val="00444685"/>
    <w:rsid w:val="00454DDE"/>
    <w:rsid w:val="004570F0"/>
    <w:rsid w:val="00472E82"/>
    <w:rsid w:val="0047628A"/>
    <w:rsid w:val="004831AD"/>
    <w:rsid w:val="00483625"/>
    <w:rsid w:val="00485CA2"/>
    <w:rsid w:val="004A03EA"/>
    <w:rsid w:val="004C1D6D"/>
    <w:rsid w:val="0050470C"/>
    <w:rsid w:val="005154CF"/>
    <w:rsid w:val="00522DD4"/>
    <w:rsid w:val="00536C79"/>
    <w:rsid w:val="00536CCA"/>
    <w:rsid w:val="00537390"/>
    <w:rsid w:val="00547634"/>
    <w:rsid w:val="00556428"/>
    <w:rsid w:val="005633CD"/>
    <w:rsid w:val="0057399E"/>
    <w:rsid w:val="00574775"/>
    <w:rsid w:val="00581208"/>
    <w:rsid w:val="00584B80"/>
    <w:rsid w:val="005857EC"/>
    <w:rsid w:val="00590176"/>
    <w:rsid w:val="00590BF8"/>
    <w:rsid w:val="0059387E"/>
    <w:rsid w:val="0059444D"/>
    <w:rsid w:val="00594C0A"/>
    <w:rsid w:val="005B2280"/>
    <w:rsid w:val="005B501A"/>
    <w:rsid w:val="005B62C6"/>
    <w:rsid w:val="005C0376"/>
    <w:rsid w:val="005C26A4"/>
    <w:rsid w:val="005C66AF"/>
    <w:rsid w:val="005E2026"/>
    <w:rsid w:val="005E397D"/>
    <w:rsid w:val="00612871"/>
    <w:rsid w:val="0062036E"/>
    <w:rsid w:val="00621ACC"/>
    <w:rsid w:val="006276D4"/>
    <w:rsid w:val="006305C3"/>
    <w:rsid w:val="00630E7F"/>
    <w:rsid w:val="0063564C"/>
    <w:rsid w:val="00641D9C"/>
    <w:rsid w:val="006431F6"/>
    <w:rsid w:val="00653A4D"/>
    <w:rsid w:val="0065437C"/>
    <w:rsid w:val="006546C6"/>
    <w:rsid w:val="00673188"/>
    <w:rsid w:val="00673809"/>
    <w:rsid w:val="006934D1"/>
    <w:rsid w:val="006A01F5"/>
    <w:rsid w:val="006A083E"/>
    <w:rsid w:val="006A08DB"/>
    <w:rsid w:val="006A1C95"/>
    <w:rsid w:val="006A6B83"/>
    <w:rsid w:val="006B27EA"/>
    <w:rsid w:val="006B303B"/>
    <w:rsid w:val="006B3587"/>
    <w:rsid w:val="006B5EA8"/>
    <w:rsid w:val="006B69DB"/>
    <w:rsid w:val="006C338E"/>
    <w:rsid w:val="006D27D2"/>
    <w:rsid w:val="006D5110"/>
    <w:rsid w:val="006D516A"/>
    <w:rsid w:val="006E0BB9"/>
    <w:rsid w:val="006E1620"/>
    <w:rsid w:val="006E79D4"/>
    <w:rsid w:val="006F28EE"/>
    <w:rsid w:val="006F6A9A"/>
    <w:rsid w:val="006F710F"/>
    <w:rsid w:val="00702DB8"/>
    <w:rsid w:val="00702DD0"/>
    <w:rsid w:val="0070618A"/>
    <w:rsid w:val="00713479"/>
    <w:rsid w:val="007155BB"/>
    <w:rsid w:val="00721EAA"/>
    <w:rsid w:val="00750831"/>
    <w:rsid w:val="00761C1E"/>
    <w:rsid w:val="00765262"/>
    <w:rsid w:val="00767CF9"/>
    <w:rsid w:val="00773F9A"/>
    <w:rsid w:val="00777783"/>
    <w:rsid w:val="00785B6D"/>
    <w:rsid w:val="00786BB0"/>
    <w:rsid w:val="00786C50"/>
    <w:rsid w:val="007A0E87"/>
    <w:rsid w:val="007A4597"/>
    <w:rsid w:val="007A5A6C"/>
    <w:rsid w:val="007B0B15"/>
    <w:rsid w:val="007C0128"/>
    <w:rsid w:val="007C45A9"/>
    <w:rsid w:val="007E1AFE"/>
    <w:rsid w:val="007E5FE7"/>
    <w:rsid w:val="007F0B12"/>
    <w:rsid w:val="007F71DE"/>
    <w:rsid w:val="00812D3C"/>
    <w:rsid w:val="00813101"/>
    <w:rsid w:val="00814C96"/>
    <w:rsid w:val="008200B9"/>
    <w:rsid w:val="0082697C"/>
    <w:rsid w:val="00826F40"/>
    <w:rsid w:val="00831E05"/>
    <w:rsid w:val="00832E06"/>
    <w:rsid w:val="00846B9D"/>
    <w:rsid w:val="008502E2"/>
    <w:rsid w:val="008530DA"/>
    <w:rsid w:val="00853B63"/>
    <w:rsid w:val="008809B7"/>
    <w:rsid w:val="008902F4"/>
    <w:rsid w:val="00892CED"/>
    <w:rsid w:val="008A2CD4"/>
    <w:rsid w:val="008A7425"/>
    <w:rsid w:val="008D5E5B"/>
    <w:rsid w:val="00904367"/>
    <w:rsid w:val="00912AE6"/>
    <w:rsid w:val="00912D40"/>
    <w:rsid w:val="0091628E"/>
    <w:rsid w:val="0092763E"/>
    <w:rsid w:val="00935F4B"/>
    <w:rsid w:val="00936703"/>
    <w:rsid w:val="009500C2"/>
    <w:rsid w:val="00951FD8"/>
    <w:rsid w:val="00954D5B"/>
    <w:rsid w:val="009610DF"/>
    <w:rsid w:val="00963606"/>
    <w:rsid w:val="00967D97"/>
    <w:rsid w:val="00967EEF"/>
    <w:rsid w:val="009708E5"/>
    <w:rsid w:val="0097470F"/>
    <w:rsid w:val="00975951"/>
    <w:rsid w:val="009778FB"/>
    <w:rsid w:val="009837FE"/>
    <w:rsid w:val="009854DB"/>
    <w:rsid w:val="00995AA9"/>
    <w:rsid w:val="009B45DF"/>
    <w:rsid w:val="009B6405"/>
    <w:rsid w:val="009B73AD"/>
    <w:rsid w:val="009C4AA6"/>
    <w:rsid w:val="009C6477"/>
    <w:rsid w:val="009D38EA"/>
    <w:rsid w:val="009D4B95"/>
    <w:rsid w:val="009E55BA"/>
    <w:rsid w:val="009F7454"/>
    <w:rsid w:val="009F7B86"/>
    <w:rsid w:val="00A01621"/>
    <w:rsid w:val="00A11EED"/>
    <w:rsid w:val="00A20A0C"/>
    <w:rsid w:val="00A31609"/>
    <w:rsid w:val="00A37BC2"/>
    <w:rsid w:val="00A4178C"/>
    <w:rsid w:val="00A4221B"/>
    <w:rsid w:val="00A5280C"/>
    <w:rsid w:val="00A55EC9"/>
    <w:rsid w:val="00A61745"/>
    <w:rsid w:val="00A735FB"/>
    <w:rsid w:val="00A744A6"/>
    <w:rsid w:val="00A75694"/>
    <w:rsid w:val="00A767AE"/>
    <w:rsid w:val="00A90C39"/>
    <w:rsid w:val="00AA2A09"/>
    <w:rsid w:val="00AB41C3"/>
    <w:rsid w:val="00AD0BBF"/>
    <w:rsid w:val="00AD194B"/>
    <w:rsid w:val="00AE521D"/>
    <w:rsid w:val="00AF3E15"/>
    <w:rsid w:val="00B0067B"/>
    <w:rsid w:val="00B01777"/>
    <w:rsid w:val="00B0609E"/>
    <w:rsid w:val="00B11942"/>
    <w:rsid w:val="00B13A39"/>
    <w:rsid w:val="00B14620"/>
    <w:rsid w:val="00B1663F"/>
    <w:rsid w:val="00B255A0"/>
    <w:rsid w:val="00B31A99"/>
    <w:rsid w:val="00B4770A"/>
    <w:rsid w:val="00B47942"/>
    <w:rsid w:val="00B5278A"/>
    <w:rsid w:val="00B56CE5"/>
    <w:rsid w:val="00B574E1"/>
    <w:rsid w:val="00B646EC"/>
    <w:rsid w:val="00B7724E"/>
    <w:rsid w:val="00B81587"/>
    <w:rsid w:val="00B87D55"/>
    <w:rsid w:val="00B97B8F"/>
    <w:rsid w:val="00BA3734"/>
    <w:rsid w:val="00BA66C1"/>
    <w:rsid w:val="00BA7E7A"/>
    <w:rsid w:val="00BB0460"/>
    <w:rsid w:val="00BB2B41"/>
    <w:rsid w:val="00BB712C"/>
    <w:rsid w:val="00BC3073"/>
    <w:rsid w:val="00BC726C"/>
    <w:rsid w:val="00BD00EB"/>
    <w:rsid w:val="00BE11E4"/>
    <w:rsid w:val="00BE69D9"/>
    <w:rsid w:val="00BF09B5"/>
    <w:rsid w:val="00BF33DD"/>
    <w:rsid w:val="00C022AE"/>
    <w:rsid w:val="00C03D77"/>
    <w:rsid w:val="00C049A0"/>
    <w:rsid w:val="00C1202B"/>
    <w:rsid w:val="00C1239C"/>
    <w:rsid w:val="00C17B71"/>
    <w:rsid w:val="00C21054"/>
    <w:rsid w:val="00C236C9"/>
    <w:rsid w:val="00C23A89"/>
    <w:rsid w:val="00C30F09"/>
    <w:rsid w:val="00C36AF3"/>
    <w:rsid w:val="00C43710"/>
    <w:rsid w:val="00C478C3"/>
    <w:rsid w:val="00C6595E"/>
    <w:rsid w:val="00C757C5"/>
    <w:rsid w:val="00C7651D"/>
    <w:rsid w:val="00C80361"/>
    <w:rsid w:val="00C92E28"/>
    <w:rsid w:val="00CA3198"/>
    <w:rsid w:val="00CA5BF4"/>
    <w:rsid w:val="00CB47EE"/>
    <w:rsid w:val="00CC3E36"/>
    <w:rsid w:val="00CD00FA"/>
    <w:rsid w:val="00CD3F5F"/>
    <w:rsid w:val="00CE004D"/>
    <w:rsid w:val="00CE08B2"/>
    <w:rsid w:val="00CE6E14"/>
    <w:rsid w:val="00CF5708"/>
    <w:rsid w:val="00CF5879"/>
    <w:rsid w:val="00CF7031"/>
    <w:rsid w:val="00CF79E2"/>
    <w:rsid w:val="00D014C3"/>
    <w:rsid w:val="00D0590F"/>
    <w:rsid w:val="00D0787A"/>
    <w:rsid w:val="00D164D3"/>
    <w:rsid w:val="00D1717A"/>
    <w:rsid w:val="00D2382D"/>
    <w:rsid w:val="00D31ACB"/>
    <w:rsid w:val="00D323D2"/>
    <w:rsid w:val="00D32B47"/>
    <w:rsid w:val="00D37436"/>
    <w:rsid w:val="00D40982"/>
    <w:rsid w:val="00D45AF1"/>
    <w:rsid w:val="00D55B4A"/>
    <w:rsid w:val="00D6096E"/>
    <w:rsid w:val="00D649E8"/>
    <w:rsid w:val="00D67504"/>
    <w:rsid w:val="00D82D18"/>
    <w:rsid w:val="00D84A3D"/>
    <w:rsid w:val="00D94932"/>
    <w:rsid w:val="00DA5CB7"/>
    <w:rsid w:val="00DA6ADA"/>
    <w:rsid w:val="00DB2621"/>
    <w:rsid w:val="00DC06B2"/>
    <w:rsid w:val="00DC3FF9"/>
    <w:rsid w:val="00DC5FDD"/>
    <w:rsid w:val="00DC7FB2"/>
    <w:rsid w:val="00DD1A16"/>
    <w:rsid w:val="00DD670F"/>
    <w:rsid w:val="00DF7950"/>
    <w:rsid w:val="00E0402C"/>
    <w:rsid w:val="00E06278"/>
    <w:rsid w:val="00E115C4"/>
    <w:rsid w:val="00E17BCA"/>
    <w:rsid w:val="00E30418"/>
    <w:rsid w:val="00E31263"/>
    <w:rsid w:val="00E34C48"/>
    <w:rsid w:val="00E443D5"/>
    <w:rsid w:val="00E51880"/>
    <w:rsid w:val="00E54497"/>
    <w:rsid w:val="00E56053"/>
    <w:rsid w:val="00E711DA"/>
    <w:rsid w:val="00E75BC6"/>
    <w:rsid w:val="00E76856"/>
    <w:rsid w:val="00E80DCF"/>
    <w:rsid w:val="00E9125D"/>
    <w:rsid w:val="00E929EC"/>
    <w:rsid w:val="00EA767F"/>
    <w:rsid w:val="00EB2599"/>
    <w:rsid w:val="00ED328B"/>
    <w:rsid w:val="00ED4195"/>
    <w:rsid w:val="00EE352F"/>
    <w:rsid w:val="00EE4C69"/>
    <w:rsid w:val="00EF5586"/>
    <w:rsid w:val="00EF60B1"/>
    <w:rsid w:val="00F014A3"/>
    <w:rsid w:val="00F0186D"/>
    <w:rsid w:val="00F13963"/>
    <w:rsid w:val="00F14DA9"/>
    <w:rsid w:val="00F22D4C"/>
    <w:rsid w:val="00F322EB"/>
    <w:rsid w:val="00F36598"/>
    <w:rsid w:val="00F42846"/>
    <w:rsid w:val="00F4765F"/>
    <w:rsid w:val="00F631C8"/>
    <w:rsid w:val="00F67329"/>
    <w:rsid w:val="00F74AD4"/>
    <w:rsid w:val="00F751A4"/>
    <w:rsid w:val="00F76749"/>
    <w:rsid w:val="00F82AF0"/>
    <w:rsid w:val="00F90C67"/>
    <w:rsid w:val="00FB014A"/>
    <w:rsid w:val="00FB157B"/>
    <w:rsid w:val="00FB3DE2"/>
    <w:rsid w:val="00FD4198"/>
    <w:rsid w:val="00FE0CD6"/>
    <w:rsid w:val="00FE2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Прямая со стрелкой 47"/>
      </o:rules>
    </o:shapelayout>
  </w:shapeDefaults>
  <w:decimalSymbol w:val=","/>
  <w:listSeparator w:val=";"/>
  <w14:docId w14:val="09932909"/>
  <w15:docId w15:val="{99222C02-A1B8-4352-9C02-18040307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0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904367"/>
    <w:pPr>
      <w:spacing w:after="0" w:line="240" w:lineRule="auto"/>
    </w:pPr>
  </w:style>
  <w:style w:type="paragraph" w:styleId="a4">
    <w:name w:val="Balloon Text"/>
    <w:basedOn w:val="a"/>
    <w:link w:val="a5"/>
    <w:uiPriority w:val="99"/>
    <w:semiHidden/>
    <w:unhideWhenUsed/>
    <w:rsid w:val="009043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4367"/>
    <w:rPr>
      <w:rFonts w:ascii="Tahoma" w:hAnsi="Tahoma" w:cs="Tahoma"/>
      <w:sz w:val="16"/>
      <w:szCs w:val="16"/>
    </w:rPr>
  </w:style>
  <w:style w:type="paragraph" w:customStyle="1" w:styleId="ConsPlusNormal">
    <w:name w:val="ConsPlusNormal"/>
    <w:qFormat/>
    <w:rsid w:val="0041536E"/>
    <w:pPr>
      <w:widowControl w:val="0"/>
      <w:autoSpaceDE w:val="0"/>
      <w:autoSpaceDN w:val="0"/>
      <w:spacing w:after="0" w:line="240" w:lineRule="auto"/>
    </w:pPr>
    <w:rPr>
      <w:rFonts w:ascii="Arial" w:eastAsia="Times New Roman" w:hAnsi="Arial" w:cs="Arial"/>
      <w:szCs w:val="20"/>
    </w:rPr>
  </w:style>
  <w:style w:type="paragraph" w:customStyle="1" w:styleId="ConsPlusTitle">
    <w:name w:val="ConsPlusTitle"/>
    <w:rsid w:val="0041536E"/>
    <w:pPr>
      <w:widowControl w:val="0"/>
      <w:autoSpaceDE w:val="0"/>
      <w:autoSpaceDN w:val="0"/>
      <w:spacing w:after="0" w:line="240" w:lineRule="auto"/>
    </w:pPr>
    <w:rPr>
      <w:rFonts w:ascii="Arial" w:eastAsia="Times New Roman" w:hAnsi="Arial" w:cs="Arial"/>
      <w:b/>
      <w:szCs w:val="20"/>
    </w:rPr>
  </w:style>
  <w:style w:type="paragraph" w:customStyle="1" w:styleId="ConsPlusCell">
    <w:name w:val="ConsPlusCell"/>
    <w:rsid w:val="0041536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41536E"/>
    <w:pPr>
      <w:widowControl w:val="0"/>
      <w:autoSpaceDE w:val="0"/>
      <w:autoSpaceDN w:val="0"/>
      <w:spacing w:after="0" w:line="240" w:lineRule="auto"/>
    </w:pPr>
    <w:rPr>
      <w:rFonts w:ascii="Tahoma" w:eastAsia="Times New Roman" w:hAnsi="Tahoma" w:cs="Tahoma"/>
      <w:sz w:val="20"/>
      <w:szCs w:val="20"/>
    </w:rPr>
  </w:style>
  <w:style w:type="character" w:styleId="a6">
    <w:name w:val="annotation reference"/>
    <w:basedOn w:val="a0"/>
    <w:uiPriority w:val="99"/>
    <w:semiHidden/>
    <w:unhideWhenUsed/>
    <w:rsid w:val="00B5278A"/>
    <w:rPr>
      <w:sz w:val="18"/>
      <w:szCs w:val="18"/>
    </w:rPr>
  </w:style>
  <w:style w:type="paragraph" w:styleId="a7">
    <w:name w:val="annotation text"/>
    <w:basedOn w:val="a"/>
    <w:link w:val="a8"/>
    <w:uiPriority w:val="99"/>
    <w:semiHidden/>
    <w:unhideWhenUsed/>
    <w:rsid w:val="00B5278A"/>
    <w:pPr>
      <w:spacing w:line="240" w:lineRule="auto"/>
    </w:pPr>
    <w:rPr>
      <w:sz w:val="24"/>
      <w:szCs w:val="24"/>
    </w:rPr>
  </w:style>
  <w:style w:type="character" w:customStyle="1" w:styleId="a8">
    <w:name w:val="Текст примечания Знак"/>
    <w:basedOn w:val="a0"/>
    <w:link w:val="a7"/>
    <w:uiPriority w:val="99"/>
    <w:semiHidden/>
    <w:rsid w:val="00B5278A"/>
    <w:rPr>
      <w:sz w:val="24"/>
      <w:szCs w:val="24"/>
    </w:rPr>
  </w:style>
  <w:style w:type="paragraph" w:styleId="a9">
    <w:name w:val="Normal (Web)"/>
    <w:basedOn w:val="a"/>
    <w:uiPriority w:val="99"/>
    <w:unhideWhenUsed/>
    <w:rsid w:val="00B5278A"/>
    <w:pPr>
      <w:spacing w:before="100" w:beforeAutospacing="1" w:after="100" w:afterAutospacing="1" w:line="240" w:lineRule="auto"/>
    </w:pPr>
    <w:rPr>
      <w:rFonts w:ascii="Times" w:hAnsi="Times" w:cs="Times New Roman"/>
      <w:sz w:val="20"/>
      <w:szCs w:val="20"/>
      <w:lang w:val="ru-RU" w:eastAsia="ru-RU"/>
    </w:rPr>
  </w:style>
  <w:style w:type="table" w:styleId="aa">
    <w:name w:val="Table Grid"/>
    <w:basedOn w:val="a1"/>
    <w:uiPriority w:val="59"/>
    <w:rsid w:val="00202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C4371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43710"/>
  </w:style>
  <w:style w:type="paragraph" w:styleId="ad">
    <w:name w:val="footer"/>
    <w:basedOn w:val="a"/>
    <w:link w:val="ae"/>
    <w:uiPriority w:val="99"/>
    <w:unhideWhenUsed/>
    <w:rsid w:val="00C4371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43710"/>
  </w:style>
  <w:style w:type="character" w:styleId="af">
    <w:name w:val="page number"/>
    <w:basedOn w:val="a0"/>
    <w:uiPriority w:val="99"/>
    <w:semiHidden/>
    <w:unhideWhenUsed/>
    <w:rsid w:val="006934D1"/>
  </w:style>
  <w:style w:type="character" w:customStyle="1" w:styleId="2">
    <w:name w:val="Основной текст (2)_"/>
    <w:basedOn w:val="a0"/>
    <w:link w:val="20"/>
    <w:rsid w:val="00B87D55"/>
    <w:rPr>
      <w:rFonts w:ascii="Arial" w:eastAsia="Arial" w:hAnsi="Arial" w:cs="Arial"/>
      <w:b/>
      <w:bCs/>
      <w:sz w:val="23"/>
      <w:szCs w:val="23"/>
      <w:shd w:val="clear" w:color="auto" w:fill="FFFFFF"/>
    </w:rPr>
  </w:style>
  <w:style w:type="paragraph" w:customStyle="1" w:styleId="20">
    <w:name w:val="Основной текст (2)"/>
    <w:basedOn w:val="a"/>
    <w:link w:val="2"/>
    <w:rsid w:val="00B87D55"/>
    <w:pPr>
      <w:widowControl w:val="0"/>
      <w:shd w:val="clear" w:color="auto" w:fill="FFFFFF"/>
      <w:spacing w:after="0" w:line="413" w:lineRule="exact"/>
      <w:jc w:val="center"/>
    </w:pPr>
    <w:rPr>
      <w:rFonts w:ascii="Arial" w:eastAsia="Arial" w:hAnsi="Arial" w:cs="Arial"/>
      <w:b/>
      <w:bCs/>
      <w:sz w:val="23"/>
      <w:szCs w:val="23"/>
    </w:rPr>
  </w:style>
  <w:style w:type="character" w:customStyle="1" w:styleId="22pt">
    <w:name w:val="Основной текст (2) + Интервал 2 pt"/>
    <w:basedOn w:val="2"/>
    <w:rsid w:val="00B87D55"/>
    <w:rPr>
      <w:rFonts w:ascii="Arial" w:eastAsia="Arial" w:hAnsi="Arial" w:cs="Arial"/>
      <w:b/>
      <w:bCs/>
      <w:color w:val="000000"/>
      <w:spacing w:val="40"/>
      <w:w w:val="100"/>
      <w:position w:val="0"/>
      <w:sz w:val="23"/>
      <w:szCs w:val="23"/>
      <w:shd w:val="clear" w:color="auto" w:fill="FFFFFF"/>
      <w:lang w:val="ru-RU"/>
    </w:rPr>
  </w:style>
  <w:style w:type="character" w:customStyle="1" w:styleId="af0">
    <w:name w:val="Основной текст_"/>
    <w:basedOn w:val="a0"/>
    <w:link w:val="21"/>
    <w:rsid w:val="00B87D55"/>
    <w:rPr>
      <w:rFonts w:ascii="Arial" w:eastAsia="Arial" w:hAnsi="Arial" w:cs="Arial"/>
      <w:sz w:val="23"/>
      <w:szCs w:val="23"/>
      <w:shd w:val="clear" w:color="auto" w:fill="FFFFFF"/>
    </w:rPr>
  </w:style>
  <w:style w:type="paragraph" w:customStyle="1" w:styleId="21">
    <w:name w:val="Основной текст2"/>
    <w:basedOn w:val="a"/>
    <w:link w:val="af0"/>
    <w:rsid w:val="00B87D55"/>
    <w:pPr>
      <w:widowControl w:val="0"/>
      <w:shd w:val="clear" w:color="auto" w:fill="FFFFFF"/>
      <w:spacing w:before="180" w:after="180" w:line="250" w:lineRule="exact"/>
      <w:ind w:hanging="2540"/>
      <w:jc w:val="both"/>
    </w:pPr>
    <w:rPr>
      <w:rFonts w:ascii="Arial" w:eastAsia="Arial" w:hAnsi="Arial" w:cs="Arial"/>
      <w:sz w:val="23"/>
      <w:szCs w:val="23"/>
    </w:rPr>
  </w:style>
  <w:style w:type="character" w:customStyle="1" w:styleId="7">
    <w:name w:val="Основной текст (7)_"/>
    <w:basedOn w:val="a0"/>
    <w:link w:val="70"/>
    <w:rsid w:val="00B87D55"/>
    <w:rPr>
      <w:rFonts w:ascii="Arial" w:eastAsia="Arial" w:hAnsi="Arial" w:cs="Arial"/>
      <w:i/>
      <w:iCs/>
      <w:shd w:val="clear" w:color="auto" w:fill="FFFFFF"/>
    </w:rPr>
  </w:style>
  <w:style w:type="paragraph" w:customStyle="1" w:styleId="70">
    <w:name w:val="Основной текст (7)"/>
    <w:basedOn w:val="a"/>
    <w:link w:val="7"/>
    <w:rsid w:val="00B87D55"/>
    <w:pPr>
      <w:widowControl w:val="0"/>
      <w:shd w:val="clear" w:color="auto" w:fill="FFFFFF"/>
      <w:spacing w:before="1320" w:after="180" w:line="250" w:lineRule="exact"/>
      <w:jc w:val="both"/>
    </w:pPr>
    <w:rPr>
      <w:rFonts w:ascii="Arial" w:eastAsia="Arial" w:hAnsi="Arial" w:cs="Arial"/>
      <w:i/>
      <w:iCs/>
    </w:rPr>
  </w:style>
  <w:style w:type="character" w:customStyle="1" w:styleId="8">
    <w:name w:val="Основной текст (8)_"/>
    <w:basedOn w:val="a0"/>
    <w:link w:val="80"/>
    <w:rsid w:val="00B87D55"/>
    <w:rPr>
      <w:rFonts w:ascii="Arial" w:eastAsia="Arial" w:hAnsi="Arial" w:cs="Arial"/>
      <w:sz w:val="19"/>
      <w:szCs w:val="19"/>
      <w:shd w:val="clear" w:color="auto" w:fill="FFFFFF"/>
    </w:rPr>
  </w:style>
  <w:style w:type="paragraph" w:customStyle="1" w:styleId="80">
    <w:name w:val="Основной текст (8)"/>
    <w:basedOn w:val="a"/>
    <w:link w:val="8"/>
    <w:rsid w:val="00B87D55"/>
    <w:pPr>
      <w:widowControl w:val="0"/>
      <w:shd w:val="clear" w:color="auto" w:fill="FFFFFF"/>
      <w:spacing w:after="420" w:line="226" w:lineRule="exact"/>
      <w:ind w:firstLine="720"/>
      <w:jc w:val="both"/>
    </w:pPr>
    <w:rPr>
      <w:rFonts w:ascii="Arial" w:eastAsia="Arial" w:hAnsi="Arial" w:cs="Arial"/>
      <w:sz w:val="19"/>
      <w:szCs w:val="19"/>
    </w:rPr>
  </w:style>
  <w:style w:type="character" w:customStyle="1" w:styleId="af1">
    <w:name w:val="Тема примечания Знак"/>
    <w:basedOn w:val="a8"/>
    <w:link w:val="af2"/>
    <w:uiPriority w:val="99"/>
    <w:semiHidden/>
    <w:rsid w:val="00B87D55"/>
    <w:rPr>
      <w:b/>
      <w:bCs/>
      <w:sz w:val="20"/>
      <w:szCs w:val="20"/>
    </w:rPr>
  </w:style>
  <w:style w:type="paragraph" w:styleId="af2">
    <w:name w:val="annotation subject"/>
    <w:basedOn w:val="a7"/>
    <w:next w:val="a7"/>
    <w:link w:val="af1"/>
    <w:uiPriority w:val="99"/>
    <w:semiHidden/>
    <w:unhideWhenUsed/>
    <w:rsid w:val="00B87D55"/>
    <w:rPr>
      <w:b/>
      <w:bCs/>
      <w:sz w:val="20"/>
      <w:szCs w:val="20"/>
    </w:rPr>
  </w:style>
  <w:style w:type="paragraph" w:styleId="af3">
    <w:name w:val="footnote text"/>
    <w:basedOn w:val="a"/>
    <w:link w:val="af4"/>
    <w:uiPriority w:val="99"/>
    <w:semiHidden/>
    <w:unhideWhenUsed/>
    <w:rsid w:val="00B87D55"/>
    <w:pPr>
      <w:spacing w:after="0" w:line="240" w:lineRule="auto"/>
    </w:pPr>
    <w:rPr>
      <w:sz w:val="20"/>
      <w:szCs w:val="20"/>
    </w:rPr>
  </w:style>
  <w:style w:type="character" w:customStyle="1" w:styleId="af4">
    <w:name w:val="Текст сноски Знак"/>
    <w:basedOn w:val="a0"/>
    <w:link w:val="af3"/>
    <w:uiPriority w:val="99"/>
    <w:semiHidden/>
    <w:rsid w:val="00B87D55"/>
    <w:rPr>
      <w:sz w:val="20"/>
      <w:szCs w:val="20"/>
    </w:rPr>
  </w:style>
  <w:style w:type="character" w:styleId="af5">
    <w:name w:val="Hyperlink"/>
    <w:basedOn w:val="a0"/>
    <w:uiPriority w:val="99"/>
    <w:unhideWhenUsed/>
    <w:rsid w:val="00B87D55"/>
    <w:rPr>
      <w:color w:val="0000FF" w:themeColor="hyperlink"/>
      <w:u w:val="single"/>
    </w:rPr>
  </w:style>
  <w:style w:type="character" w:customStyle="1" w:styleId="3">
    <w:name w:val="Основной текст (3)_"/>
    <w:basedOn w:val="a0"/>
    <w:link w:val="30"/>
    <w:rsid w:val="00220BDA"/>
    <w:rPr>
      <w:rFonts w:ascii="Arial" w:eastAsia="Arial" w:hAnsi="Arial" w:cs="Arial"/>
      <w:b/>
      <w:bCs/>
      <w:sz w:val="21"/>
      <w:szCs w:val="21"/>
      <w:shd w:val="clear" w:color="auto" w:fill="FFFFFF"/>
      <w:lang w:val="de-DE"/>
    </w:rPr>
  </w:style>
  <w:style w:type="paragraph" w:customStyle="1" w:styleId="30">
    <w:name w:val="Основной текст (3)"/>
    <w:basedOn w:val="a"/>
    <w:link w:val="3"/>
    <w:rsid w:val="00220BDA"/>
    <w:pPr>
      <w:widowControl w:val="0"/>
      <w:shd w:val="clear" w:color="auto" w:fill="FFFFFF"/>
      <w:spacing w:before="600" w:after="0" w:line="254" w:lineRule="exact"/>
    </w:pPr>
    <w:rPr>
      <w:rFonts w:ascii="Arial" w:eastAsia="Arial" w:hAnsi="Arial" w:cs="Arial"/>
      <w:b/>
      <w:bCs/>
      <w:sz w:val="21"/>
      <w:szCs w:val="21"/>
      <w:lang w:val="de-DE"/>
    </w:rPr>
  </w:style>
  <w:style w:type="paragraph" w:styleId="af6">
    <w:name w:val="List Paragraph"/>
    <w:basedOn w:val="a"/>
    <w:uiPriority w:val="34"/>
    <w:qFormat/>
    <w:rsid w:val="00912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996130">
      <w:bodyDiv w:val="1"/>
      <w:marLeft w:val="0"/>
      <w:marRight w:val="0"/>
      <w:marTop w:val="0"/>
      <w:marBottom w:val="0"/>
      <w:divBdr>
        <w:top w:val="none" w:sz="0" w:space="0" w:color="auto"/>
        <w:left w:val="none" w:sz="0" w:space="0" w:color="auto"/>
        <w:bottom w:val="none" w:sz="0" w:space="0" w:color="auto"/>
        <w:right w:val="none" w:sz="0" w:space="0" w:color="auto"/>
      </w:divBdr>
      <w:divsChild>
        <w:div w:id="810098074">
          <w:marLeft w:val="0"/>
          <w:marRight w:val="0"/>
          <w:marTop w:val="0"/>
          <w:marBottom w:val="0"/>
          <w:divBdr>
            <w:top w:val="none" w:sz="0" w:space="0" w:color="auto"/>
            <w:left w:val="none" w:sz="0" w:space="0" w:color="auto"/>
            <w:bottom w:val="none" w:sz="0" w:space="0" w:color="auto"/>
            <w:right w:val="none" w:sz="0" w:space="0" w:color="auto"/>
          </w:divBdr>
          <w:divsChild>
            <w:div w:id="1849829610">
              <w:marLeft w:val="0"/>
              <w:marRight w:val="0"/>
              <w:marTop w:val="0"/>
              <w:marBottom w:val="0"/>
              <w:divBdr>
                <w:top w:val="none" w:sz="0" w:space="0" w:color="auto"/>
                <w:left w:val="none" w:sz="0" w:space="0" w:color="auto"/>
                <w:bottom w:val="none" w:sz="0" w:space="0" w:color="auto"/>
                <w:right w:val="none" w:sz="0" w:space="0" w:color="auto"/>
              </w:divBdr>
              <w:divsChild>
                <w:div w:id="14942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6429">
      <w:bodyDiv w:val="1"/>
      <w:marLeft w:val="0"/>
      <w:marRight w:val="0"/>
      <w:marTop w:val="0"/>
      <w:marBottom w:val="0"/>
      <w:divBdr>
        <w:top w:val="none" w:sz="0" w:space="0" w:color="auto"/>
        <w:left w:val="none" w:sz="0" w:space="0" w:color="auto"/>
        <w:bottom w:val="none" w:sz="0" w:space="0" w:color="auto"/>
        <w:right w:val="none" w:sz="0" w:space="0" w:color="auto"/>
      </w:divBdr>
      <w:divsChild>
        <w:div w:id="8408998">
          <w:marLeft w:val="0"/>
          <w:marRight w:val="0"/>
          <w:marTop w:val="0"/>
          <w:marBottom w:val="0"/>
          <w:divBdr>
            <w:top w:val="none" w:sz="0" w:space="0" w:color="auto"/>
            <w:left w:val="none" w:sz="0" w:space="0" w:color="auto"/>
            <w:bottom w:val="none" w:sz="0" w:space="0" w:color="auto"/>
            <w:right w:val="none" w:sz="0" w:space="0" w:color="auto"/>
          </w:divBdr>
          <w:divsChild>
            <w:div w:id="1228567590">
              <w:marLeft w:val="0"/>
              <w:marRight w:val="0"/>
              <w:marTop w:val="0"/>
              <w:marBottom w:val="0"/>
              <w:divBdr>
                <w:top w:val="none" w:sz="0" w:space="0" w:color="auto"/>
                <w:left w:val="none" w:sz="0" w:space="0" w:color="auto"/>
                <w:bottom w:val="none" w:sz="0" w:space="0" w:color="auto"/>
                <w:right w:val="none" w:sz="0" w:space="0" w:color="auto"/>
              </w:divBdr>
              <w:divsChild>
                <w:div w:id="7637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consultantplus://offline/ref=D9AEBCA123C6222072074ECD8F923731F76C49B64D4915A2AF544FG" TargetMode="External"/><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yperlink" Target="consultantplus://offline/ref=D9AEBCA123C6222072074ECD8F923731F26E4BE313164EFFF846348B5445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D9AEBCA123C6222072074ECD8F923731FA6341E21A4B44F7A14A36584CG" TargetMode="External"/><Relationship Id="rId25" Type="http://schemas.openxmlformats.org/officeDocument/2006/relationships/image" Target="media/image5.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9AEBCA123C6222072074ECD8F923731F2694BE91A4B44F7A14A36584CG" TargetMode="External"/><Relationship Id="rId20" Type="http://schemas.openxmlformats.org/officeDocument/2006/relationships/hyperlink" Target="consultantplus://offline/ref=D9AEBCA123C6222072074ECD8F923731F26E4BE313164EFFF846348B5445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3.jpeg"/><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consultantplus://offline/ref=D9AEBCA123C6222072074ECD8F923731F2694BE91A4B44F7A14A36584CG"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4.xml"/><Relationship Id="rId22" Type="http://schemas.openxmlformats.org/officeDocument/2006/relationships/image" Target="media/image2.jpeg"/><Relationship Id="rId27" Type="http://schemas.openxmlformats.org/officeDocument/2006/relationships/image" Target="media/image7.emf"/><Relationship Id="rId30" Type="http://schemas.openxmlformats.org/officeDocument/2006/relationships/header" Target="header5.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AE908-D41B-4103-8BB8-B9E6C3AC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30</Pages>
  <Words>6446</Words>
  <Characters>36745</Characters>
  <Application>Microsoft Office Word</Application>
  <DocSecurity>0</DocSecurity>
  <Lines>306</Lines>
  <Paragraphs>86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Knauf</Company>
  <LinksUpToDate>false</LinksUpToDate>
  <CharactersWithSpaces>43105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MatreninaO</dc:creator>
  <cp:lastModifiedBy>Николай Архипов</cp:lastModifiedBy>
  <cp:revision>56</cp:revision>
  <cp:lastPrinted>2018-09-04T09:33:00Z</cp:lastPrinted>
  <dcterms:created xsi:type="dcterms:W3CDTF">2018-02-02T10:59:00Z</dcterms:created>
  <dcterms:modified xsi:type="dcterms:W3CDTF">2019-01-15T15:48:00Z</dcterms:modified>
</cp:coreProperties>
</file>