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308" w:rsidRPr="008462AC" w:rsidRDefault="00205308" w:rsidP="00205308">
      <w:pPr>
        <w:widowControl w:val="0"/>
        <w:spacing w:after="0" w:line="240" w:lineRule="auto"/>
        <w:jc w:val="center"/>
        <w:rPr>
          <w:rFonts w:ascii="Arial" w:eastAsia="Calibri" w:hAnsi="Arial" w:cs="Arial"/>
          <w:b/>
          <w:color w:val="000000"/>
          <w:sz w:val="28"/>
          <w:szCs w:val="28"/>
          <w:lang w:val="ru-RU" w:eastAsia="ar-SA"/>
        </w:rPr>
      </w:pPr>
      <w:r w:rsidRPr="008462AC">
        <w:rPr>
          <w:rFonts w:ascii="Arial" w:eastAsia="Calibri" w:hAnsi="Arial" w:cs="Arial"/>
          <w:b/>
          <w:color w:val="000000"/>
          <w:sz w:val="28"/>
          <w:szCs w:val="28"/>
          <w:lang w:val="ru-RU" w:eastAsia="ar-SA"/>
        </w:rPr>
        <w:t xml:space="preserve">ФЕДЕРАЛЬНОЕ АГЕНТСТВО  </w:t>
      </w:r>
      <w:r w:rsidRPr="008462AC">
        <w:rPr>
          <w:rFonts w:ascii="Arial" w:eastAsia="Calibri" w:hAnsi="Arial" w:cs="Arial"/>
          <w:b/>
          <w:color w:val="000000"/>
          <w:sz w:val="28"/>
          <w:szCs w:val="28"/>
          <w:lang w:val="ru-RU" w:eastAsia="ar-SA"/>
        </w:rPr>
        <w:br/>
        <w:t>ПО ТЕХНИЧЕСКОМУ РЕГУЛИРОВАНИЮ И МЕТРОЛОГИИ</w:t>
      </w:r>
    </w:p>
    <w:p w:rsidR="00205308" w:rsidRPr="008462AC" w:rsidRDefault="00205308" w:rsidP="00205308">
      <w:pPr>
        <w:widowControl w:val="0"/>
        <w:spacing w:after="0" w:line="240" w:lineRule="auto"/>
        <w:ind w:hanging="6"/>
        <w:rPr>
          <w:rFonts w:ascii="Arial" w:eastAsia="Times New Roman" w:hAnsi="Arial" w:cs="Arial"/>
          <w:b/>
          <w:bCs/>
          <w:color w:val="000000"/>
          <w:kern w:val="2"/>
          <w:sz w:val="28"/>
          <w:szCs w:val="28"/>
          <w:lang w:val="ru-RU" w:eastAsia="ar-SA"/>
        </w:rPr>
      </w:pPr>
    </w:p>
    <w:p w:rsidR="00205308" w:rsidRPr="00205308" w:rsidRDefault="0036089E" w:rsidP="00205308">
      <w:pPr>
        <w:widowControl w:val="0"/>
        <w:spacing w:after="0" w:line="240" w:lineRule="auto"/>
        <w:ind w:hanging="6"/>
        <w:rPr>
          <w:rFonts w:ascii="Arial" w:eastAsia="Times New Roman" w:hAnsi="Arial" w:cs="Arial"/>
          <w:color w:val="000000"/>
          <w:kern w:val="2"/>
          <w:sz w:val="28"/>
          <w:szCs w:val="28"/>
          <w:lang w:val="ru-RU" w:eastAsia="ar-SA"/>
        </w:rPr>
      </w:pPr>
      <w:r>
        <w:rPr>
          <w:noProof/>
          <w:lang w:val="ru-RU" w:eastAsia="ru-RU"/>
        </w:rPr>
        <w:pict>
          <v:line id="Прямая соединительная линия 23" o:spid="_x0000_s1026" style="position:absolute;z-index:251659264;visibility:visible;mso-wrap-distance-top:-6e-5mm;mso-wrap-distance-bottom:-6e-5mm" from="0,-.45pt" to="47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" strokeweight="1.06mm">
            <v:stroke joinstyle="miter"/>
          </v:line>
        </w:pict>
      </w:r>
      <w:r>
        <w:rPr>
          <w:noProof/>
          <w:lang w:val="ru-RU" w:eastAsia="ru-RU"/>
        </w:rPr>
        <w:pict>
          <v:line id="Прямая соединительная линия 24" o:spid="_x0000_s1039" style="position:absolute;z-index:251660288;visibility:visible;mso-wrap-distance-top:-6e-5mm;mso-wrap-distance-bottom:-6e-5mm" from="0,-55.25pt" to="474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" strokeweight="1.06mm">
            <v:stroke joinstyle="miter"/>
          </v:line>
        </w:pict>
      </w:r>
    </w:p>
    <w:tbl>
      <w:tblPr>
        <w:tblW w:w="9495" w:type="dxa"/>
        <w:tblInd w:w="108" w:type="dxa"/>
        <w:tblLayout w:type="fixed"/>
        <w:tblLook w:val="04A0" w:firstRow="1" w:lastRow="0" w:firstColumn="1" w:lastColumn="0" w:noHBand="0" w:noVBand="1"/>
      </w:tblPr>
      <w:tblGrid>
        <w:gridCol w:w="2127"/>
        <w:gridCol w:w="4675"/>
        <w:gridCol w:w="2693"/>
      </w:tblGrid>
      <w:tr w:rsidR="00205308" w:rsidRPr="00205308" w:rsidTr="00205308">
        <w:trPr>
          <w:trHeight w:val="2011"/>
        </w:trPr>
        <w:tc>
          <w:tcPr>
            <w:tcW w:w="2127" w:type="dxa"/>
            <w:vAlign w:val="center"/>
            <w:hideMark/>
          </w:tcPr>
          <w:p w:rsidR="00205308" w:rsidRPr="00205308" w:rsidRDefault="0036089E" w:rsidP="00205308">
            <w:pPr>
              <w:keepNext/>
              <w:widowControl w:val="0"/>
              <w:tabs>
                <w:tab w:val="num" w:pos="432"/>
              </w:tabs>
              <w:snapToGrid w:val="0"/>
              <w:spacing w:after="0" w:line="240" w:lineRule="auto"/>
              <w:ind w:left="432" w:hanging="6"/>
              <w:jc w:val="center"/>
              <w:outlineLvl w:val="0"/>
              <w:rPr>
                <w:rFonts w:ascii="Arial" w:eastAsia="Times New Roman" w:hAnsi="Arial" w:cs="Arial"/>
                <w:color w:val="000000"/>
                <w:kern w:val="2"/>
                <w:sz w:val="28"/>
                <w:szCs w:val="28"/>
                <w:lang w:val="ru-RU" w:eastAsia="ar-SA"/>
              </w:rPr>
            </w:pPr>
            <w:bookmarkStart w:id="0" w:name="_Toc421805073"/>
            <w:bookmarkStart w:id="1" w:name="_Toc421828553"/>
            <w:bookmarkStart w:id="2" w:name="_Toc468203611"/>
            <w:bookmarkStart w:id="3" w:name="_Toc468203646"/>
            <w:r>
              <w:rPr>
                <w:rFonts w:ascii="Arial" w:eastAsia="Calibri" w:hAnsi="Arial" w:cs="Arial"/>
                <w:color w:val="000000"/>
                <w:sz w:val="28"/>
                <w:szCs w:val="28"/>
                <w:lang w:val="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0.75pt;margin-top:11.1pt;width:122.4pt;height:80.7pt;z-index:251662336;mso-wrap-distance-left:9.05pt;mso-wrap-distance-right:9.05pt" filled="t">
                  <v:fill color2="black"/>
                  <v:imagedata r:id="rId8" o:title=""/>
                </v:shape>
                <o:OLEObject Type="Embed" ProgID="Microsoft" ShapeID="_x0000_s1034" DrawAspect="Content" ObjectID="_1609082877" r:id="rId9"/>
              </w:object>
            </w:r>
            <w:bookmarkEnd w:id="0"/>
            <w:bookmarkEnd w:id="1"/>
            <w:bookmarkEnd w:id="2"/>
            <w:bookmarkEnd w:id="3"/>
          </w:p>
        </w:tc>
        <w:tc>
          <w:tcPr>
            <w:tcW w:w="4677" w:type="dxa"/>
            <w:vAlign w:val="center"/>
          </w:tcPr>
          <w:p w:rsidR="00205308" w:rsidRPr="00205308" w:rsidRDefault="00205308" w:rsidP="00205308">
            <w:pPr>
              <w:keepNext/>
              <w:widowControl w:val="0"/>
              <w:tabs>
                <w:tab w:val="num" w:pos="432"/>
              </w:tabs>
              <w:spacing w:after="0" w:line="240" w:lineRule="auto"/>
              <w:ind w:hanging="6"/>
              <w:jc w:val="center"/>
              <w:outlineLvl w:val="0"/>
              <w:rPr>
                <w:rFonts w:ascii="Arial" w:eastAsia="Times New Roman" w:hAnsi="Arial" w:cs="Arial"/>
                <w:b/>
                <w:bCs/>
                <w:color w:val="000000"/>
                <w:kern w:val="2"/>
                <w:sz w:val="24"/>
                <w:szCs w:val="24"/>
                <w:lang w:val="ru-RU" w:eastAsia="ar-SA"/>
              </w:rPr>
            </w:pPr>
          </w:p>
          <w:p w:rsidR="00205308" w:rsidRPr="008462AC" w:rsidRDefault="00205308" w:rsidP="00205308">
            <w:pPr>
              <w:widowControl w:val="0"/>
              <w:spacing w:after="0" w:line="240" w:lineRule="auto"/>
              <w:jc w:val="center"/>
              <w:rPr>
                <w:rFonts w:ascii="Arial" w:eastAsia="Calibri" w:hAnsi="Arial" w:cs="Arial"/>
                <w:b/>
                <w:color w:val="000000"/>
                <w:sz w:val="28"/>
                <w:szCs w:val="28"/>
                <w:lang w:val="ru-RU" w:eastAsia="ar-SA"/>
              </w:rPr>
            </w:pPr>
            <w:r w:rsidRPr="008462AC">
              <w:rPr>
                <w:rFonts w:ascii="Arial" w:eastAsia="Calibri" w:hAnsi="Arial" w:cs="Arial"/>
                <w:b/>
                <w:color w:val="000000"/>
                <w:sz w:val="28"/>
                <w:szCs w:val="28"/>
                <w:lang w:val="ru-RU" w:eastAsia="ar-SA"/>
              </w:rPr>
              <w:t>Н А Ц И О Н А Л Ь Н Ы Й</w:t>
            </w:r>
          </w:p>
          <w:p w:rsidR="00205308" w:rsidRPr="008462AC" w:rsidRDefault="00205308" w:rsidP="00205308">
            <w:pPr>
              <w:widowControl w:val="0"/>
              <w:spacing w:after="0" w:line="240" w:lineRule="auto"/>
              <w:jc w:val="center"/>
              <w:rPr>
                <w:rFonts w:ascii="Arial" w:eastAsia="Calibri" w:hAnsi="Arial" w:cs="Arial"/>
                <w:b/>
                <w:color w:val="000000"/>
                <w:sz w:val="28"/>
                <w:szCs w:val="28"/>
                <w:lang w:val="ru-RU" w:eastAsia="ar-SA"/>
              </w:rPr>
            </w:pPr>
            <w:r w:rsidRPr="008462AC">
              <w:rPr>
                <w:rFonts w:ascii="Arial" w:eastAsia="Calibri" w:hAnsi="Arial" w:cs="Arial"/>
                <w:b/>
                <w:color w:val="000000"/>
                <w:sz w:val="28"/>
                <w:szCs w:val="28"/>
                <w:lang w:val="ru-RU" w:eastAsia="ar-SA"/>
              </w:rPr>
              <w:t>С Т А Н Д А Р Т</w:t>
            </w:r>
          </w:p>
          <w:p w:rsidR="00205308" w:rsidRPr="008462AC" w:rsidRDefault="00205308" w:rsidP="00205308">
            <w:pPr>
              <w:widowControl w:val="0"/>
              <w:spacing w:after="0" w:line="240" w:lineRule="auto"/>
              <w:jc w:val="center"/>
              <w:rPr>
                <w:rFonts w:ascii="Arial" w:eastAsia="Calibri" w:hAnsi="Arial" w:cs="Arial"/>
                <w:b/>
                <w:color w:val="000000"/>
                <w:sz w:val="28"/>
                <w:szCs w:val="28"/>
                <w:lang w:val="ru-RU" w:eastAsia="ar-SA"/>
              </w:rPr>
            </w:pPr>
            <w:r w:rsidRPr="008462AC">
              <w:rPr>
                <w:rFonts w:ascii="Arial" w:eastAsia="Calibri" w:hAnsi="Arial" w:cs="Arial"/>
                <w:b/>
                <w:color w:val="000000"/>
                <w:sz w:val="28"/>
                <w:szCs w:val="28"/>
                <w:lang w:val="ru-RU" w:eastAsia="ar-SA"/>
              </w:rPr>
              <w:t>Р О С С И Й С К О Й</w:t>
            </w:r>
          </w:p>
          <w:p w:rsidR="00205308" w:rsidRPr="008462AC" w:rsidRDefault="00205308" w:rsidP="00205308">
            <w:pPr>
              <w:widowControl w:val="0"/>
              <w:spacing w:after="0" w:line="240" w:lineRule="auto"/>
              <w:jc w:val="center"/>
              <w:rPr>
                <w:rFonts w:ascii="Arial" w:eastAsia="Calibri" w:hAnsi="Arial" w:cs="Arial"/>
                <w:b/>
                <w:color w:val="000000"/>
                <w:sz w:val="28"/>
                <w:szCs w:val="28"/>
                <w:lang w:val="ru-RU" w:eastAsia="ar-SA"/>
              </w:rPr>
            </w:pPr>
            <w:r w:rsidRPr="008462AC">
              <w:rPr>
                <w:rFonts w:ascii="Arial" w:eastAsia="Calibri" w:hAnsi="Arial" w:cs="Arial"/>
                <w:b/>
                <w:color w:val="000000"/>
                <w:sz w:val="28"/>
                <w:szCs w:val="28"/>
                <w:lang w:val="ru-RU" w:eastAsia="ar-SA"/>
              </w:rPr>
              <w:t>Ф Е Д Е Р А Ц И И</w:t>
            </w:r>
          </w:p>
          <w:p w:rsidR="00205308" w:rsidRPr="00205308" w:rsidRDefault="00205308" w:rsidP="00205308">
            <w:pPr>
              <w:widowControl w:val="0"/>
              <w:spacing w:after="0" w:line="240" w:lineRule="auto"/>
              <w:rPr>
                <w:rFonts w:ascii="Arial" w:eastAsia="Times New Roman" w:hAnsi="Arial" w:cs="Arial"/>
                <w:color w:val="000000"/>
                <w:kern w:val="2"/>
                <w:sz w:val="24"/>
                <w:szCs w:val="24"/>
                <w:lang w:val="ru-RU" w:eastAsia="ar-SA"/>
              </w:rPr>
            </w:pPr>
          </w:p>
        </w:tc>
        <w:tc>
          <w:tcPr>
            <w:tcW w:w="2694" w:type="dxa"/>
          </w:tcPr>
          <w:p w:rsidR="00205308" w:rsidRPr="00205308" w:rsidRDefault="00205308" w:rsidP="00205308">
            <w:pPr>
              <w:keepNext/>
              <w:widowControl w:val="0"/>
              <w:tabs>
                <w:tab w:val="num" w:pos="432"/>
              </w:tabs>
              <w:spacing w:after="0" w:line="240" w:lineRule="auto"/>
              <w:ind w:hanging="6"/>
              <w:jc w:val="center"/>
              <w:outlineLvl w:val="0"/>
              <w:rPr>
                <w:rFonts w:ascii="Arial" w:eastAsia="Times New Roman" w:hAnsi="Arial" w:cs="Arial"/>
                <w:color w:val="000000"/>
                <w:kern w:val="2"/>
                <w:sz w:val="24"/>
                <w:szCs w:val="24"/>
                <w:lang w:val="ru-RU" w:eastAsia="ar-SA"/>
              </w:rPr>
            </w:pPr>
          </w:p>
          <w:p w:rsidR="00205308" w:rsidRPr="008462AC" w:rsidRDefault="00205308" w:rsidP="00E035FF">
            <w:pPr>
              <w:pStyle w:val="1"/>
              <w:shd w:val="clear" w:color="auto" w:fill="FFFFFF"/>
              <w:spacing w:before="0" w:beforeAutospacing="0" w:after="0" w:afterAutospacing="0" w:line="240" w:lineRule="atLeast"/>
              <w:rPr>
                <w:rFonts w:ascii="Arial" w:hAnsi="Arial" w:cs="Arial"/>
                <w:b w:val="0"/>
                <w:color w:val="000000"/>
                <w:kern w:val="1"/>
                <w:sz w:val="40"/>
                <w:szCs w:val="40"/>
                <w:lang w:eastAsia="ar-SA"/>
              </w:rPr>
            </w:pPr>
            <w:r w:rsidRPr="008462AC">
              <w:rPr>
                <w:rFonts w:ascii="Arial" w:hAnsi="Arial" w:cs="Arial"/>
                <w:color w:val="000000"/>
                <w:kern w:val="1"/>
                <w:sz w:val="40"/>
                <w:szCs w:val="40"/>
                <w:lang w:eastAsia="ar-SA"/>
              </w:rPr>
              <w:t xml:space="preserve">ГОСТ Р </w:t>
            </w:r>
            <w:hyperlink r:id="rId10" w:history="1">
              <w:r w:rsidR="00E035FF" w:rsidRPr="00E035FF">
                <w:rPr>
                  <w:rFonts w:ascii="Arial" w:hAnsi="Arial" w:cs="Arial"/>
                  <w:kern w:val="1"/>
                  <w:sz w:val="40"/>
                  <w:szCs w:val="40"/>
                  <w:lang w:eastAsia="ar-SA"/>
                </w:rPr>
                <w:t>58271</w:t>
              </w:r>
            </w:hyperlink>
            <w:r w:rsidR="008462AC" w:rsidRPr="002E4910">
              <w:rPr>
                <w:rFonts w:ascii="Arial" w:hAnsi="Arial" w:cs="Arial"/>
                <w:sz w:val="40"/>
                <w:szCs w:val="40"/>
              </w:rPr>
              <w:t>—</w:t>
            </w:r>
          </w:p>
          <w:p w:rsidR="00205308" w:rsidRPr="008462AC" w:rsidRDefault="00BF7F80" w:rsidP="00205308">
            <w:pPr>
              <w:widowControl w:val="0"/>
              <w:spacing w:after="0" w:line="240" w:lineRule="auto"/>
              <w:rPr>
                <w:rFonts w:ascii="Arial" w:eastAsia="Times New Roman" w:hAnsi="Arial" w:cs="Arial"/>
                <w:b/>
                <w:color w:val="000000"/>
                <w:kern w:val="1"/>
                <w:sz w:val="40"/>
                <w:szCs w:val="40"/>
                <w:lang w:eastAsia="ar-SA"/>
              </w:rPr>
            </w:pPr>
            <w:r>
              <w:rPr>
                <w:rFonts w:ascii="Arial" w:eastAsia="Times New Roman" w:hAnsi="Arial" w:cs="Arial"/>
                <w:b/>
                <w:color w:val="000000"/>
                <w:kern w:val="1"/>
                <w:sz w:val="40"/>
                <w:szCs w:val="40"/>
                <w:lang w:val="ru-RU" w:eastAsia="ar-SA"/>
              </w:rPr>
              <w:t>2018</w:t>
            </w:r>
            <w:r w:rsidR="00205308" w:rsidRPr="008462AC">
              <w:rPr>
                <w:rFonts w:ascii="Arial" w:eastAsia="Times New Roman" w:hAnsi="Arial" w:cs="Arial"/>
                <w:b/>
                <w:color w:val="000000"/>
                <w:kern w:val="1"/>
                <w:sz w:val="40"/>
                <w:szCs w:val="40"/>
                <w:lang w:val="ru-RU" w:eastAsia="ar-SA"/>
              </w:rPr>
              <w:t xml:space="preserve"> </w:t>
            </w:r>
          </w:p>
          <w:p w:rsidR="00205308" w:rsidRPr="00205308" w:rsidRDefault="00205308" w:rsidP="00205308">
            <w:pPr>
              <w:widowControl w:val="0"/>
              <w:spacing w:after="0" w:line="240" w:lineRule="auto"/>
              <w:ind w:hanging="6"/>
              <w:rPr>
                <w:rFonts w:ascii="Arial" w:eastAsia="Times New Roman" w:hAnsi="Arial" w:cs="Arial"/>
                <w:b/>
                <w:bCs/>
                <w:color w:val="000000"/>
                <w:kern w:val="2"/>
                <w:sz w:val="24"/>
                <w:szCs w:val="24"/>
                <w:lang w:val="ru-RU" w:eastAsia="ar-SA"/>
              </w:rPr>
            </w:pPr>
          </w:p>
        </w:tc>
      </w:tr>
    </w:tbl>
    <w:p w:rsidR="00205308" w:rsidRPr="00205308" w:rsidRDefault="0036089E" w:rsidP="00205308">
      <w:pPr>
        <w:widowControl w:val="0"/>
        <w:spacing w:after="0" w:line="240" w:lineRule="auto"/>
        <w:ind w:right="-365" w:hanging="6"/>
        <w:rPr>
          <w:rFonts w:ascii="Arial" w:eastAsia="Times New Roman" w:hAnsi="Arial" w:cs="Arial"/>
          <w:color w:val="000000"/>
          <w:kern w:val="2"/>
          <w:sz w:val="28"/>
          <w:szCs w:val="28"/>
          <w:lang w:val="ru-RU" w:eastAsia="ar-SA"/>
        </w:rPr>
      </w:pPr>
      <w:r>
        <w:rPr>
          <w:noProof/>
          <w:lang w:val="ru-RU" w:eastAsia="ru-RU"/>
        </w:rPr>
        <w:pict>
          <v:line id="Прямая соединительная линия 45" o:spid="_x0000_s1038" style="position:absolute;z-index:251661312;visibility:visible;mso-wrap-distance-top:-6e-5mm;mso-wrap-distance-bottom:-6e-5mm;mso-position-horizontal-relative:text;mso-position-vertical-relative:text" from="0,7.75pt" to="47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" strokeweight=".79mm">
            <v:stroke joinstyle="miter"/>
          </v:line>
        </w:pict>
      </w:r>
    </w:p>
    <w:p w:rsidR="00205308" w:rsidRPr="00205308" w:rsidRDefault="00205308" w:rsidP="00205308">
      <w:pPr>
        <w:widowControl w:val="0"/>
        <w:tabs>
          <w:tab w:val="left" w:pos="3735"/>
        </w:tabs>
        <w:spacing w:after="0" w:line="240" w:lineRule="auto"/>
        <w:ind w:hanging="6"/>
        <w:rPr>
          <w:rFonts w:ascii="Arial" w:eastAsia="Calibri" w:hAnsi="Arial" w:cs="Arial"/>
          <w:b/>
          <w:color w:val="000000"/>
          <w:sz w:val="24"/>
          <w:szCs w:val="24"/>
          <w:lang w:val="ru-RU"/>
        </w:rPr>
      </w:pPr>
      <w:r w:rsidRPr="00205308">
        <w:rPr>
          <w:rFonts w:ascii="Arial" w:eastAsia="Times New Roman" w:hAnsi="Arial" w:cs="Arial"/>
          <w:color w:val="000000"/>
          <w:kern w:val="2"/>
          <w:sz w:val="28"/>
          <w:szCs w:val="28"/>
          <w:lang w:val="ru-RU" w:eastAsia="ar-SA"/>
        </w:rPr>
        <w:tab/>
      </w:r>
      <w:r w:rsidRPr="00205308">
        <w:rPr>
          <w:rFonts w:ascii="Arial" w:eastAsia="Times New Roman" w:hAnsi="Arial" w:cs="Arial"/>
          <w:color w:val="000000"/>
          <w:kern w:val="2"/>
          <w:sz w:val="28"/>
          <w:szCs w:val="28"/>
          <w:lang w:val="ru-RU" w:eastAsia="ar-SA"/>
        </w:rPr>
        <w:tab/>
      </w:r>
    </w:p>
    <w:p w:rsidR="000C5747" w:rsidRDefault="000C5747" w:rsidP="00205308">
      <w:pPr>
        <w:pStyle w:val="ConsPlusTitle"/>
        <w:spacing w:before="120" w:line="360" w:lineRule="auto"/>
        <w:contextualSpacing/>
        <w:jc w:val="center"/>
        <w:rPr>
          <w:rFonts w:ascii="Calibri" w:hAnsi="Calibri" w:cs="Calibri"/>
          <w:sz w:val="28"/>
          <w:szCs w:val="28"/>
          <w:lang w:val="ru-RU"/>
        </w:rPr>
      </w:pPr>
    </w:p>
    <w:p w:rsidR="000C5747" w:rsidRDefault="000C5747" w:rsidP="00205308">
      <w:pPr>
        <w:pStyle w:val="ConsPlusTitle"/>
        <w:spacing w:before="120" w:line="360" w:lineRule="auto"/>
        <w:contextualSpacing/>
        <w:jc w:val="center"/>
        <w:rPr>
          <w:rFonts w:ascii="Calibri" w:hAnsi="Calibri" w:cs="Calibri"/>
          <w:sz w:val="28"/>
          <w:szCs w:val="28"/>
          <w:lang w:val="ru-RU"/>
        </w:rPr>
      </w:pPr>
    </w:p>
    <w:p w:rsidR="000C5747" w:rsidRDefault="000C5747" w:rsidP="00205308">
      <w:pPr>
        <w:pStyle w:val="ConsPlusTitle"/>
        <w:spacing w:before="120" w:line="360" w:lineRule="auto"/>
        <w:contextualSpacing/>
        <w:jc w:val="center"/>
        <w:rPr>
          <w:rFonts w:ascii="Calibri" w:hAnsi="Calibri" w:cs="Calibri"/>
          <w:sz w:val="28"/>
          <w:szCs w:val="28"/>
          <w:lang w:val="ru-RU"/>
        </w:rPr>
      </w:pPr>
    </w:p>
    <w:p w:rsidR="00205308" w:rsidRPr="008462AC" w:rsidRDefault="000C5747" w:rsidP="00205308">
      <w:pPr>
        <w:pStyle w:val="ConsPlusTitle"/>
        <w:spacing w:before="120" w:line="360" w:lineRule="auto"/>
        <w:contextualSpacing/>
        <w:jc w:val="center"/>
        <w:rPr>
          <w:sz w:val="32"/>
          <w:szCs w:val="32"/>
          <w:lang w:val="ru-RU"/>
        </w:rPr>
      </w:pPr>
      <w:r w:rsidRPr="008462AC">
        <w:rPr>
          <w:sz w:val="32"/>
          <w:szCs w:val="32"/>
          <w:lang w:val="ru-RU"/>
        </w:rPr>
        <w:t>СМЕСИ СУХИЕ ЗАТИРОЧНЫЕ</w:t>
      </w:r>
    </w:p>
    <w:p w:rsidR="00205308" w:rsidRPr="008462AC" w:rsidRDefault="00205308" w:rsidP="00205308">
      <w:pPr>
        <w:pStyle w:val="ConsPlusTitle"/>
        <w:spacing w:before="120" w:line="360" w:lineRule="auto"/>
        <w:contextualSpacing/>
        <w:jc w:val="center"/>
        <w:rPr>
          <w:sz w:val="32"/>
          <w:szCs w:val="32"/>
          <w:lang w:val="ru-RU"/>
        </w:rPr>
      </w:pPr>
      <w:r w:rsidRPr="008462AC">
        <w:rPr>
          <w:sz w:val="32"/>
          <w:szCs w:val="32"/>
          <w:lang w:val="ru-RU"/>
        </w:rPr>
        <w:t>Технические условия</w:t>
      </w:r>
    </w:p>
    <w:p w:rsidR="00205308" w:rsidRPr="00205308" w:rsidRDefault="00205308" w:rsidP="00205308">
      <w:pPr>
        <w:pStyle w:val="ConsPlusTitle"/>
        <w:spacing w:before="120" w:line="360" w:lineRule="auto"/>
        <w:contextualSpacing/>
        <w:rPr>
          <w:rFonts w:ascii="Calibri" w:hAnsi="Calibri" w:cs="Calibri"/>
          <w:sz w:val="28"/>
          <w:szCs w:val="28"/>
          <w:lang w:val="ru-RU"/>
        </w:rPr>
      </w:pPr>
    </w:p>
    <w:p w:rsidR="00205308" w:rsidRDefault="00205308" w:rsidP="00205308">
      <w:pPr>
        <w:widowControl w:val="0"/>
        <w:spacing w:after="0" w:line="240" w:lineRule="auto"/>
        <w:rPr>
          <w:rFonts w:ascii="Arial" w:eastAsia="Calibri" w:hAnsi="Arial" w:cs="Arial"/>
          <w:b/>
          <w:color w:val="000000"/>
          <w:sz w:val="28"/>
          <w:szCs w:val="28"/>
          <w:lang w:val="ru-RU"/>
        </w:rPr>
      </w:pPr>
    </w:p>
    <w:p w:rsidR="000C5747" w:rsidRDefault="000C5747" w:rsidP="00205308">
      <w:pPr>
        <w:widowControl w:val="0"/>
        <w:spacing w:after="0" w:line="240" w:lineRule="auto"/>
        <w:rPr>
          <w:rFonts w:ascii="Arial" w:eastAsia="Calibri" w:hAnsi="Arial" w:cs="Arial"/>
          <w:b/>
          <w:color w:val="000000"/>
          <w:sz w:val="28"/>
          <w:szCs w:val="28"/>
          <w:lang w:val="ru-RU"/>
        </w:rPr>
      </w:pPr>
    </w:p>
    <w:p w:rsidR="000C5747" w:rsidRPr="00205308" w:rsidRDefault="000C5747" w:rsidP="00205308">
      <w:pPr>
        <w:widowControl w:val="0"/>
        <w:spacing w:after="0" w:line="240" w:lineRule="auto"/>
        <w:rPr>
          <w:rFonts w:ascii="Arial" w:eastAsia="Calibri" w:hAnsi="Arial" w:cs="Arial"/>
          <w:b/>
          <w:color w:val="000000"/>
          <w:sz w:val="28"/>
          <w:szCs w:val="28"/>
          <w:lang w:val="ru-RU"/>
        </w:rPr>
      </w:pPr>
    </w:p>
    <w:p w:rsidR="00205308" w:rsidRPr="00205308" w:rsidRDefault="00205308" w:rsidP="00205308">
      <w:pPr>
        <w:widowControl w:val="0"/>
        <w:spacing w:after="0" w:line="240" w:lineRule="auto"/>
        <w:rPr>
          <w:rFonts w:ascii="Arial" w:eastAsia="Calibri" w:hAnsi="Arial" w:cs="Arial"/>
          <w:color w:val="000000"/>
          <w:sz w:val="28"/>
          <w:szCs w:val="28"/>
          <w:lang w:val="ru-RU"/>
        </w:rPr>
      </w:pPr>
    </w:p>
    <w:p w:rsidR="00205308" w:rsidRPr="00205308" w:rsidRDefault="00205308" w:rsidP="00205308">
      <w:pPr>
        <w:widowControl w:val="0"/>
        <w:spacing w:after="0" w:line="240" w:lineRule="auto"/>
        <w:rPr>
          <w:rFonts w:ascii="Arial" w:eastAsia="Calibri" w:hAnsi="Arial" w:cs="Arial"/>
          <w:color w:val="000000"/>
          <w:sz w:val="28"/>
          <w:szCs w:val="28"/>
          <w:lang w:val="ru-RU"/>
        </w:rPr>
      </w:pPr>
    </w:p>
    <w:p w:rsidR="00205308" w:rsidRPr="00205308" w:rsidRDefault="00205308" w:rsidP="00205308">
      <w:pPr>
        <w:widowControl w:val="0"/>
        <w:spacing w:after="0" w:line="360" w:lineRule="auto"/>
        <w:jc w:val="center"/>
        <w:rPr>
          <w:rFonts w:ascii="Arial" w:eastAsia="Courier New" w:hAnsi="Arial" w:cs="Arial"/>
          <w:b/>
          <w:color w:val="000000"/>
          <w:sz w:val="24"/>
          <w:szCs w:val="24"/>
          <w:lang w:val="ru-RU" w:eastAsia="ru-RU"/>
        </w:rPr>
      </w:pPr>
      <w:r w:rsidRPr="00205308">
        <w:rPr>
          <w:rFonts w:ascii="Arial" w:eastAsia="Courier New" w:hAnsi="Arial" w:cs="Arial"/>
          <w:b/>
          <w:color w:val="000000"/>
          <w:sz w:val="24"/>
          <w:szCs w:val="24"/>
          <w:lang w:val="ru-RU" w:eastAsia="ru-RU"/>
        </w:rPr>
        <w:t>Издание официальное</w:t>
      </w:r>
    </w:p>
    <w:p w:rsidR="00205308" w:rsidRPr="00205308" w:rsidRDefault="00205308" w:rsidP="00205308">
      <w:pPr>
        <w:widowControl w:val="0"/>
        <w:spacing w:after="0" w:line="240" w:lineRule="auto"/>
        <w:jc w:val="center"/>
        <w:rPr>
          <w:rFonts w:ascii="Arial" w:eastAsia="Courier New" w:hAnsi="Arial" w:cs="Arial"/>
          <w:b/>
          <w:bCs/>
          <w:color w:val="000000"/>
          <w:sz w:val="28"/>
          <w:szCs w:val="28"/>
          <w:lang w:val="ru-RU" w:eastAsia="ru-RU"/>
        </w:rPr>
      </w:pPr>
    </w:p>
    <w:p w:rsidR="00205308" w:rsidRPr="00205308" w:rsidRDefault="00205308" w:rsidP="00205308">
      <w:pPr>
        <w:widowControl w:val="0"/>
        <w:spacing w:after="0" w:line="240" w:lineRule="auto"/>
        <w:jc w:val="center"/>
        <w:rPr>
          <w:rFonts w:ascii="Arial" w:eastAsia="Courier New" w:hAnsi="Arial" w:cs="Arial"/>
          <w:b/>
          <w:bCs/>
          <w:color w:val="000000"/>
          <w:sz w:val="28"/>
          <w:szCs w:val="28"/>
          <w:lang w:val="ru-RU" w:eastAsia="ru-RU"/>
        </w:rPr>
      </w:pPr>
    </w:p>
    <w:p w:rsidR="00205308" w:rsidRPr="00205308" w:rsidRDefault="00205308" w:rsidP="00205308">
      <w:pPr>
        <w:widowControl w:val="0"/>
        <w:spacing w:after="0" w:line="240" w:lineRule="auto"/>
        <w:jc w:val="center"/>
        <w:rPr>
          <w:rFonts w:ascii="Arial" w:eastAsia="Courier New" w:hAnsi="Arial" w:cs="Arial"/>
          <w:b/>
          <w:bCs/>
          <w:color w:val="000000"/>
          <w:sz w:val="28"/>
          <w:szCs w:val="28"/>
          <w:lang w:val="ru-RU" w:eastAsia="ru-RU"/>
        </w:rPr>
      </w:pPr>
    </w:p>
    <w:p w:rsidR="00205308" w:rsidRDefault="00205308" w:rsidP="00205308">
      <w:pPr>
        <w:widowControl w:val="0"/>
        <w:spacing w:after="0" w:line="240" w:lineRule="auto"/>
        <w:jc w:val="center"/>
        <w:rPr>
          <w:rFonts w:ascii="Arial" w:eastAsia="Courier New" w:hAnsi="Arial" w:cs="Arial"/>
          <w:b/>
          <w:bCs/>
          <w:color w:val="000000"/>
          <w:sz w:val="28"/>
          <w:szCs w:val="28"/>
          <w:lang w:val="ru-RU" w:eastAsia="ru-RU"/>
        </w:rPr>
      </w:pPr>
    </w:p>
    <w:p w:rsidR="000C5747" w:rsidRDefault="000C5747" w:rsidP="00205308">
      <w:pPr>
        <w:widowControl w:val="0"/>
        <w:spacing w:after="0" w:line="240" w:lineRule="auto"/>
        <w:jc w:val="center"/>
        <w:rPr>
          <w:rFonts w:ascii="Arial" w:eastAsia="Courier New" w:hAnsi="Arial" w:cs="Arial"/>
          <w:b/>
          <w:bCs/>
          <w:color w:val="000000"/>
          <w:sz w:val="28"/>
          <w:szCs w:val="28"/>
          <w:lang w:val="ru-RU" w:eastAsia="ru-RU"/>
        </w:rPr>
      </w:pPr>
    </w:p>
    <w:p w:rsidR="000C5747" w:rsidRDefault="000C5747" w:rsidP="00205308">
      <w:pPr>
        <w:widowControl w:val="0"/>
        <w:spacing w:after="0" w:line="240" w:lineRule="auto"/>
        <w:jc w:val="center"/>
        <w:rPr>
          <w:rFonts w:ascii="Arial" w:eastAsia="Courier New" w:hAnsi="Arial" w:cs="Arial"/>
          <w:b/>
          <w:bCs/>
          <w:color w:val="000000"/>
          <w:sz w:val="28"/>
          <w:szCs w:val="28"/>
          <w:lang w:val="ru-RU" w:eastAsia="ru-RU"/>
        </w:rPr>
      </w:pPr>
    </w:p>
    <w:p w:rsidR="000C5747" w:rsidRDefault="000C5747" w:rsidP="00205308">
      <w:pPr>
        <w:widowControl w:val="0"/>
        <w:spacing w:after="0" w:line="240" w:lineRule="auto"/>
        <w:jc w:val="center"/>
        <w:rPr>
          <w:rFonts w:ascii="Arial" w:eastAsia="Courier New" w:hAnsi="Arial" w:cs="Arial"/>
          <w:b/>
          <w:bCs/>
          <w:color w:val="000000"/>
          <w:sz w:val="28"/>
          <w:szCs w:val="28"/>
          <w:lang w:val="ru-RU" w:eastAsia="ru-RU"/>
        </w:rPr>
      </w:pPr>
    </w:p>
    <w:p w:rsidR="000C5747" w:rsidRDefault="000C5747" w:rsidP="00205308">
      <w:pPr>
        <w:widowControl w:val="0"/>
        <w:spacing w:after="0" w:line="240" w:lineRule="auto"/>
        <w:jc w:val="center"/>
        <w:rPr>
          <w:rFonts w:ascii="Arial" w:eastAsia="Courier New" w:hAnsi="Arial" w:cs="Arial"/>
          <w:b/>
          <w:bCs/>
          <w:color w:val="000000"/>
          <w:sz w:val="28"/>
          <w:szCs w:val="28"/>
          <w:lang w:val="ru-RU" w:eastAsia="ru-RU"/>
        </w:rPr>
      </w:pPr>
    </w:p>
    <w:p w:rsidR="000C5747" w:rsidRDefault="000C5747" w:rsidP="00205308">
      <w:pPr>
        <w:widowControl w:val="0"/>
        <w:spacing w:after="0" w:line="240" w:lineRule="auto"/>
        <w:jc w:val="center"/>
        <w:rPr>
          <w:rFonts w:ascii="Arial" w:eastAsia="Courier New" w:hAnsi="Arial" w:cs="Arial"/>
          <w:b/>
          <w:bCs/>
          <w:color w:val="000000"/>
          <w:sz w:val="28"/>
          <w:szCs w:val="28"/>
          <w:lang w:val="ru-RU" w:eastAsia="ru-RU"/>
        </w:rPr>
      </w:pPr>
    </w:p>
    <w:p w:rsidR="000C5747" w:rsidRDefault="000C5747" w:rsidP="00205308">
      <w:pPr>
        <w:widowControl w:val="0"/>
        <w:spacing w:after="0" w:line="240" w:lineRule="auto"/>
        <w:jc w:val="center"/>
        <w:rPr>
          <w:rFonts w:ascii="Arial" w:eastAsia="Courier New" w:hAnsi="Arial" w:cs="Arial"/>
          <w:b/>
          <w:bCs/>
          <w:color w:val="000000"/>
          <w:sz w:val="28"/>
          <w:szCs w:val="28"/>
          <w:lang w:val="ru-RU" w:eastAsia="ru-RU"/>
        </w:rPr>
      </w:pPr>
    </w:p>
    <w:p w:rsidR="000C5747" w:rsidRDefault="000C5747" w:rsidP="00205308">
      <w:pPr>
        <w:widowControl w:val="0"/>
        <w:spacing w:after="0" w:line="240" w:lineRule="auto"/>
        <w:jc w:val="center"/>
        <w:rPr>
          <w:rFonts w:ascii="Arial" w:eastAsia="Courier New" w:hAnsi="Arial" w:cs="Arial"/>
          <w:b/>
          <w:bCs/>
          <w:color w:val="000000"/>
          <w:sz w:val="28"/>
          <w:szCs w:val="28"/>
          <w:lang w:val="ru-RU" w:eastAsia="ru-RU"/>
        </w:rPr>
      </w:pPr>
    </w:p>
    <w:p w:rsidR="000C5747" w:rsidRPr="00205308" w:rsidRDefault="000C5747" w:rsidP="00205308">
      <w:pPr>
        <w:widowControl w:val="0"/>
        <w:spacing w:after="0" w:line="240" w:lineRule="auto"/>
        <w:jc w:val="center"/>
        <w:rPr>
          <w:rFonts w:ascii="Arial" w:eastAsia="Courier New" w:hAnsi="Arial" w:cs="Arial"/>
          <w:b/>
          <w:bCs/>
          <w:color w:val="000000"/>
          <w:sz w:val="28"/>
          <w:szCs w:val="28"/>
          <w:lang w:val="ru-RU" w:eastAsia="ru-RU"/>
        </w:rPr>
      </w:pPr>
    </w:p>
    <w:p w:rsidR="00205308" w:rsidRPr="00205308" w:rsidRDefault="00205308" w:rsidP="00205308">
      <w:pPr>
        <w:widowControl w:val="0"/>
        <w:spacing w:after="0" w:line="240" w:lineRule="auto"/>
        <w:jc w:val="center"/>
        <w:rPr>
          <w:rFonts w:ascii="Arial" w:eastAsia="Courier New" w:hAnsi="Arial" w:cs="Arial"/>
          <w:b/>
          <w:bCs/>
          <w:color w:val="000000"/>
          <w:sz w:val="24"/>
          <w:szCs w:val="24"/>
          <w:lang w:val="ru-RU" w:eastAsia="ru-RU"/>
        </w:rPr>
      </w:pPr>
      <w:r w:rsidRPr="00205308">
        <w:rPr>
          <w:rFonts w:ascii="Arial" w:eastAsia="Courier New" w:hAnsi="Arial" w:cs="Arial"/>
          <w:b/>
          <w:bCs/>
          <w:color w:val="000000"/>
          <w:sz w:val="24"/>
          <w:szCs w:val="24"/>
          <w:lang w:val="ru-RU" w:eastAsia="ru-RU"/>
        </w:rPr>
        <w:t>Москва</w:t>
      </w:r>
    </w:p>
    <w:p w:rsidR="00205308" w:rsidRDefault="00205308" w:rsidP="00205308">
      <w:pPr>
        <w:widowControl w:val="0"/>
        <w:spacing w:after="0" w:line="240" w:lineRule="auto"/>
        <w:jc w:val="center"/>
        <w:rPr>
          <w:rFonts w:ascii="Arial" w:eastAsia="Courier New" w:hAnsi="Arial" w:cs="Arial"/>
          <w:b/>
          <w:bCs/>
          <w:color w:val="000000"/>
          <w:sz w:val="24"/>
          <w:szCs w:val="24"/>
          <w:lang w:val="ru-RU" w:eastAsia="ru-RU"/>
        </w:rPr>
      </w:pPr>
      <w:r w:rsidRPr="00205308">
        <w:rPr>
          <w:rFonts w:ascii="Arial" w:eastAsia="Courier New" w:hAnsi="Arial" w:cs="Arial"/>
          <w:b/>
          <w:bCs/>
          <w:color w:val="000000"/>
          <w:sz w:val="24"/>
          <w:szCs w:val="24"/>
          <w:lang w:val="ru-RU" w:eastAsia="ru-RU"/>
        </w:rPr>
        <w:t>Стандартинформ</w:t>
      </w:r>
    </w:p>
    <w:p w:rsidR="008462AC" w:rsidRDefault="00205308" w:rsidP="00205308">
      <w:pPr>
        <w:widowControl w:val="0"/>
        <w:spacing w:after="0" w:line="240" w:lineRule="auto"/>
        <w:jc w:val="center"/>
        <w:rPr>
          <w:rFonts w:ascii="Arial" w:eastAsia="Courier New" w:hAnsi="Arial" w:cs="Arial"/>
          <w:b/>
          <w:bCs/>
          <w:color w:val="000000"/>
          <w:sz w:val="24"/>
          <w:szCs w:val="24"/>
          <w:lang w:val="ru-RU" w:eastAsia="ru-RU"/>
        </w:rPr>
        <w:sectPr w:rsidR="008462AC" w:rsidSect="008462AC">
          <w:headerReference w:type="even" r:id="rId11"/>
          <w:headerReference w:type="default" r:id="rId12"/>
          <w:footerReference w:type="even" r:id="rId13"/>
          <w:footerReference w:type="default" r:id="rId14"/>
          <w:headerReference w:type="first" r:id="rId15"/>
          <w:footerReference w:type="first" r:id="rId16"/>
          <w:pgSz w:w="11907" w:h="16839" w:code="9"/>
          <w:pgMar w:top="1134" w:right="1418" w:bottom="1134" w:left="851" w:header="720" w:footer="720" w:gutter="0"/>
          <w:pgNumType w:start="1"/>
          <w:cols w:space="720"/>
          <w:titlePg/>
          <w:docGrid w:linePitch="360"/>
        </w:sectPr>
      </w:pPr>
      <w:r>
        <w:rPr>
          <w:rFonts w:ascii="Arial" w:eastAsia="Courier New" w:hAnsi="Arial" w:cs="Arial"/>
          <w:b/>
          <w:bCs/>
          <w:color w:val="000000"/>
          <w:sz w:val="24"/>
          <w:szCs w:val="24"/>
          <w:lang w:val="ru-RU" w:eastAsia="ru-RU"/>
        </w:rPr>
        <w:t>201</w:t>
      </w:r>
      <w:r w:rsidR="00BF7F80">
        <w:rPr>
          <w:rFonts w:ascii="Arial" w:eastAsia="Courier New" w:hAnsi="Arial" w:cs="Arial"/>
          <w:b/>
          <w:bCs/>
          <w:color w:val="000000"/>
          <w:sz w:val="24"/>
          <w:szCs w:val="24"/>
          <w:lang w:val="ru-RU" w:eastAsia="ru-RU"/>
        </w:rPr>
        <w:t>8</w:t>
      </w:r>
    </w:p>
    <w:p w:rsidR="0041536E" w:rsidRDefault="00205308" w:rsidP="0099584E">
      <w:pPr>
        <w:pStyle w:val="ConsPlusNormal"/>
        <w:spacing w:after="120"/>
        <w:ind w:firstLine="539"/>
        <w:jc w:val="center"/>
        <w:rPr>
          <w:b/>
          <w:sz w:val="28"/>
          <w:szCs w:val="28"/>
          <w:lang w:val="ru-RU"/>
        </w:rPr>
      </w:pPr>
      <w:r w:rsidRPr="008462AC">
        <w:rPr>
          <w:b/>
          <w:sz w:val="28"/>
          <w:szCs w:val="28"/>
        </w:rPr>
        <w:lastRenderedPageBreak/>
        <w:t>Предисловие</w:t>
      </w:r>
    </w:p>
    <w:p w:rsidR="008462AC" w:rsidRPr="008462AC" w:rsidRDefault="008462AC" w:rsidP="0099584E">
      <w:pPr>
        <w:pStyle w:val="ConsPlusNormal"/>
        <w:spacing w:after="120"/>
        <w:ind w:firstLine="539"/>
        <w:jc w:val="center"/>
        <w:rPr>
          <w:b/>
          <w:sz w:val="28"/>
          <w:szCs w:val="28"/>
          <w:lang w:val="ru-RU"/>
        </w:rPr>
      </w:pPr>
    </w:p>
    <w:p w:rsidR="00205308" w:rsidRPr="00ED78CB" w:rsidRDefault="00205308" w:rsidP="008462AC">
      <w:pPr>
        <w:pStyle w:val="2"/>
        <w:numPr>
          <w:ilvl w:val="0"/>
          <w:numId w:val="1"/>
        </w:numPr>
        <w:shd w:val="clear" w:color="auto" w:fill="auto"/>
        <w:tabs>
          <w:tab w:val="left" w:pos="966"/>
        </w:tabs>
        <w:spacing w:before="0" w:after="0" w:line="360" w:lineRule="auto"/>
        <w:ind w:firstLine="510"/>
        <w:rPr>
          <w:sz w:val="24"/>
          <w:szCs w:val="24"/>
          <w:lang w:val="ru-RU"/>
        </w:rPr>
      </w:pPr>
      <w:r w:rsidRPr="00ED78CB">
        <w:rPr>
          <w:sz w:val="24"/>
          <w:szCs w:val="24"/>
          <w:lang w:val="ru-RU"/>
        </w:rPr>
        <w:t xml:space="preserve">РАЗРАБОТАН </w:t>
      </w:r>
      <w:r w:rsidR="00C11ABE" w:rsidRPr="00ED78CB">
        <w:rPr>
          <w:sz w:val="24"/>
          <w:szCs w:val="24"/>
          <w:lang w:val="ru-RU"/>
        </w:rPr>
        <w:t>Ассоциацией</w:t>
      </w:r>
      <w:r w:rsidRPr="00ED78CB">
        <w:rPr>
          <w:sz w:val="24"/>
          <w:szCs w:val="24"/>
          <w:lang w:val="ru-RU"/>
        </w:rPr>
        <w:t xml:space="preserve"> «Союз производителе</w:t>
      </w:r>
      <w:r w:rsidR="00C11ABE" w:rsidRPr="00ED78CB">
        <w:rPr>
          <w:sz w:val="24"/>
          <w:szCs w:val="24"/>
          <w:lang w:val="ru-RU"/>
        </w:rPr>
        <w:t>й сухих строительных смесей» (Ассоциаци</w:t>
      </w:r>
      <w:r w:rsidR="00E464A1">
        <w:rPr>
          <w:sz w:val="24"/>
          <w:szCs w:val="24"/>
          <w:lang w:val="ru-RU"/>
        </w:rPr>
        <w:t>я</w:t>
      </w:r>
      <w:r w:rsidRPr="00ED78CB">
        <w:rPr>
          <w:sz w:val="24"/>
          <w:szCs w:val="24"/>
          <w:lang w:val="ru-RU"/>
        </w:rPr>
        <w:t xml:space="preserve"> «СПССС») при участии </w:t>
      </w:r>
      <w:r w:rsidR="0083337F" w:rsidRPr="00ED78CB">
        <w:rPr>
          <w:sz w:val="24"/>
          <w:szCs w:val="24"/>
          <w:lang w:val="ru-RU"/>
        </w:rPr>
        <w:t>Федерального государственного бюджетного образовательного учреждения высшего образования «Национальный исследовательский Московский государственный строительный университет» (НИУ МГСУ)</w:t>
      </w:r>
    </w:p>
    <w:p w:rsidR="008462AC" w:rsidRPr="008462AC" w:rsidRDefault="008462AC" w:rsidP="008462AC">
      <w:pPr>
        <w:pStyle w:val="2"/>
        <w:shd w:val="clear" w:color="auto" w:fill="auto"/>
        <w:tabs>
          <w:tab w:val="left" w:pos="966"/>
        </w:tabs>
        <w:spacing w:before="0" w:after="0" w:line="360" w:lineRule="auto"/>
        <w:ind w:left="510" w:firstLine="0"/>
        <w:rPr>
          <w:sz w:val="24"/>
          <w:szCs w:val="24"/>
          <w:lang w:val="ru-RU"/>
        </w:rPr>
      </w:pPr>
    </w:p>
    <w:p w:rsidR="00205308" w:rsidRDefault="00205308" w:rsidP="008462AC">
      <w:pPr>
        <w:pStyle w:val="2"/>
        <w:numPr>
          <w:ilvl w:val="0"/>
          <w:numId w:val="1"/>
        </w:numPr>
        <w:shd w:val="clear" w:color="auto" w:fill="auto"/>
        <w:tabs>
          <w:tab w:val="left" w:pos="937"/>
        </w:tabs>
        <w:spacing w:before="0" w:after="0" w:line="360" w:lineRule="auto"/>
        <w:ind w:firstLine="510"/>
        <w:rPr>
          <w:sz w:val="24"/>
          <w:szCs w:val="24"/>
          <w:lang w:val="ru-RU"/>
        </w:rPr>
      </w:pPr>
      <w:r w:rsidRPr="008462AC">
        <w:rPr>
          <w:sz w:val="24"/>
          <w:szCs w:val="24"/>
          <w:lang w:val="ru-RU"/>
        </w:rPr>
        <w:t xml:space="preserve">ВНЕСЕН Техническим комитетом по стандартизации ТК </w:t>
      </w:r>
      <w:r w:rsidR="00C11ABE" w:rsidRPr="008462AC">
        <w:rPr>
          <w:sz w:val="24"/>
          <w:szCs w:val="24"/>
          <w:lang w:val="ru-RU"/>
        </w:rPr>
        <w:t>144</w:t>
      </w:r>
      <w:r w:rsidRPr="008462AC">
        <w:rPr>
          <w:sz w:val="24"/>
          <w:szCs w:val="24"/>
          <w:lang w:val="ru-RU"/>
        </w:rPr>
        <w:t xml:space="preserve"> «Строитель</w:t>
      </w:r>
      <w:r w:rsidR="00C11ABE" w:rsidRPr="008462AC">
        <w:rPr>
          <w:sz w:val="24"/>
          <w:szCs w:val="24"/>
          <w:lang w:val="ru-RU"/>
        </w:rPr>
        <w:t>ные материалы (изделия) и конструкции</w:t>
      </w:r>
      <w:r w:rsidRPr="008462AC">
        <w:rPr>
          <w:sz w:val="24"/>
          <w:szCs w:val="24"/>
          <w:lang w:val="ru-RU"/>
        </w:rPr>
        <w:t>»</w:t>
      </w:r>
    </w:p>
    <w:p w:rsidR="008462AC" w:rsidRPr="008462AC" w:rsidRDefault="008462AC" w:rsidP="008462AC">
      <w:pPr>
        <w:pStyle w:val="2"/>
        <w:shd w:val="clear" w:color="auto" w:fill="auto"/>
        <w:tabs>
          <w:tab w:val="left" w:pos="937"/>
        </w:tabs>
        <w:spacing w:before="0" w:after="0" w:line="360" w:lineRule="auto"/>
        <w:ind w:left="510" w:firstLine="0"/>
        <w:rPr>
          <w:sz w:val="24"/>
          <w:szCs w:val="24"/>
          <w:lang w:val="ru-RU"/>
        </w:rPr>
      </w:pPr>
    </w:p>
    <w:p w:rsidR="00205308" w:rsidRDefault="00205308" w:rsidP="008462AC">
      <w:pPr>
        <w:pStyle w:val="2"/>
        <w:numPr>
          <w:ilvl w:val="0"/>
          <w:numId w:val="1"/>
        </w:numPr>
        <w:shd w:val="clear" w:color="auto" w:fill="auto"/>
        <w:tabs>
          <w:tab w:val="left" w:pos="927"/>
          <w:tab w:val="left" w:pos="6687"/>
          <w:tab w:val="left" w:pos="8295"/>
        </w:tabs>
        <w:spacing w:before="0" w:after="0" w:line="360" w:lineRule="auto"/>
        <w:ind w:firstLine="510"/>
        <w:rPr>
          <w:sz w:val="24"/>
          <w:szCs w:val="24"/>
          <w:lang w:val="ru-RU"/>
        </w:rPr>
      </w:pPr>
      <w:r w:rsidRPr="008462AC">
        <w:rPr>
          <w:sz w:val="24"/>
          <w:szCs w:val="24"/>
          <w:lang w:val="ru-RU"/>
        </w:rPr>
        <w:t>УТВЕРЖДЕН И ВВЕДЕН В ДЕЙСТВИЕ Приказом Федерального агентства по техническому регулированию и метрологии от</w:t>
      </w:r>
      <w:r w:rsidRPr="008462AC">
        <w:rPr>
          <w:sz w:val="24"/>
          <w:szCs w:val="24"/>
          <w:lang w:val="ru-RU"/>
        </w:rPr>
        <w:tab/>
      </w:r>
      <w:r w:rsidRPr="008462AC">
        <w:rPr>
          <w:sz w:val="24"/>
          <w:szCs w:val="24"/>
          <w:lang w:val="ru-RU"/>
        </w:rPr>
        <w:tab/>
      </w:r>
      <w:r w:rsidRPr="008462AC">
        <w:rPr>
          <w:sz w:val="24"/>
          <w:szCs w:val="24"/>
          <w:lang w:val="ru-RU"/>
        </w:rPr>
        <w:tab/>
        <w:t>№</w:t>
      </w:r>
      <w:r w:rsidRPr="008462AC">
        <w:rPr>
          <w:sz w:val="24"/>
          <w:szCs w:val="24"/>
          <w:lang w:val="ru-RU"/>
        </w:rPr>
        <w:tab/>
      </w:r>
    </w:p>
    <w:p w:rsidR="008462AC" w:rsidRPr="008462AC" w:rsidRDefault="008462AC" w:rsidP="008462AC">
      <w:pPr>
        <w:pStyle w:val="2"/>
        <w:shd w:val="clear" w:color="auto" w:fill="auto"/>
        <w:tabs>
          <w:tab w:val="left" w:pos="927"/>
          <w:tab w:val="left" w:pos="6687"/>
          <w:tab w:val="left" w:pos="8295"/>
        </w:tabs>
        <w:spacing w:before="0" w:after="0" w:line="360" w:lineRule="auto"/>
        <w:ind w:left="510" w:firstLine="0"/>
        <w:rPr>
          <w:sz w:val="24"/>
          <w:szCs w:val="24"/>
          <w:lang w:val="ru-RU"/>
        </w:rPr>
      </w:pPr>
    </w:p>
    <w:p w:rsidR="0041536E" w:rsidRPr="008462AC" w:rsidRDefault="00205308" w:rsidP="008462AC">
      <w:pPr>
        <w:pStyle w:val="ConsPlusNormal"/>
        <w:spacing w:line="360" w:lineRule="auto"/>
        <w:ind w:firstLine="510"/>
        <w:jc w:val="both"/>
        <w:rPr>
          <w:sz w:val="24"/>
          <w:szCs w:val="24"/>
          <w:lang w:val="ru-RU"/>
        </w:rPr>
      </w:pPr>
      <w:r w:rsidRPr="008462AC">
        <w:rPr>
          <w:sz w:val="24"/>
          <w:szCs w:val="24"/>
          <w:lang w:val="ru-RU"/>
        </w:rPr>
        <w:t xml:space="preserve">4. </w:t>
      </w:r>
      <w:r w:rsidR="00202B58" w:rsidRPr="008462AC">
        <w:rPr>
          <w:sz w:val="24"/>
          <w:szCs w:val="24"/>
          <w:lang w:val="ru-RU"/>
        </w:rPr>
        <w:t>ВВЕДЕН ВПЕРВЫЕ</w:t>
      </w:r>
      <w:r w:rsidR="00E464A1">
        <w:rPr>
          <w:sz w:val="24"/>
          <w:szCs w:val="24"/>
          <w:lang w:val="ru-RU"/>
        </w:rPr>
        <w:t xml:space="preserve"> </w:t>
      </w:r>
    </w:p>
    <w:p w:rsidR="005C26A4" w:rsidRPr="008462AC" w:rsidRDefault="005C26A4" w:rsidP="008462AC">
      <w:pPr>
        <w:pStyle w:val="ConsPlusNormal"/>
        <w:spacing w:line="360" w:lineRule="auto"/>
        <w:ind w:firstLine="510"/>
        <w:jc w:val="both"/>
        <w:rPr>
          <w:sz w:val="24"/>
          <w:szCs w:val="24"/>
          <w:lang w:val="ru-RU"/>
        </w:rPr>
      </w:pPr>
    </w:p>
    <w:p w:rsidR="00205308" w:rsidRPr="008462AC" w:rsidRDefault="00205308" w:rsidP="008462AC">
      <w:pPr>
        <w:widowControl w:val="0"/>
        <w:tabs>
          <w:tab w:val="left" w:pos="709"/>
        </w:tabs>
        <w:spacing w:after="0" w:line="360" w:lineRule="auto"/>
        <w:ind w:firstLine="510"/>
        <w:jc w:val="both"/>
        <w:rPr>
          <w:rFonts w:ascii="Arial" w:eastAsia="Calibri" w:hAnsi="Arial" w:cs="Arial"/>
          <w:i/>
          <w:iCs/>
          <w:color w:val="000000"/>
          <w:sz w:val="24"/>
          <w:szCs w:val="24"/>
          <w:lang w:val="ru-RU"/>
        </w:rPr>
      </w:pPr>
      <w:r w:rsidRPr="008462AC">
        <w:rPr>
          <w:rFonts w:ascii="Arial" w:eastAsia="Calibri" w:hAnsi="Arial" w:cs="Arial"/>
          <w:i/>
          <w:iCs/>
          <w:color w:val="000000"/>
          <w:sz w:val="24"/>
          <w:szCs w:val="24"/>
          <w:lang w:val="ru-RU"/>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8462AC">
        <w:rPr>
          <w:rFonts w:ascii="Arial" w:eastAsia="Calibri" w:hAnsi="Arial" w:cs="Arial"/>
          <w:i/>
          <w:iCs/>
          <w:color w:val="000000"/>
          <w:sz w:val="24"/>
          <w:szCs w:val="24"/>
        </w:rPr>
        <w:t>www</w:t>
      </w:r>
      <w:r w:rsidRPr="008462AC">
        <w:rPr>
          <w:rFonts w:ascii="Arial" w:eastAsia="Calibri" w:hAnsi="Arial" w:cs="Arial"/>
          <w:i/>
          <w:iCs/>
          <w:color w:val="000000"/>
          <w:sz w:val="24"/>
          <w:szCs w:val="24"/>
          <w:lang w:val="ru-RU"/>
        </w:rPr>
        <w:t>.</w:t>
      </w:r>
      <w:r w:rsidRPr="008462AC">
        <w:rPr>
          <w:rFonts w:ascii="Arial" w:eastAsia="Calibri" w:hAnsi="Arial" w:cs="Arial"/>
          <w:i/>
          <w:iCs/>
          <w:color w:val="000000"/>
          <w:sz w:val="24"/>
          <w:szCs w:val="24"/>
        </w:rPr>
        <w:t>gost</w:t>
      </w:r>
      <w:r w:rsidRPr="008462AC">
        <w:rPr>
          <w:rFonts w:ascii="Arial" w:eastAsia="Calibri" w:hAnsi="Arial" w:cs="Arial"/>
          <w:i/>
          <w:iCs/>
          <w:color w:val="000000"/>
          <w:sz w:val="24"/>
          <w:szCs w:val="24"/>
          <w:lang w:val="ru-RU"/>
        </w:rPr>
        <w:t>.</w:t>
      </w:r>
      <w:r w:rsidRPr="008462AC">
        <w:rPr>
          <w:rFonts w:ascii="Arial" w:eastAsia="Calibri" w:hAnsi="Arial" w:cs="Arial"/>
          <w:i/>
          <w:iCs/>
          <w:color w:val="000000"/>
          <w:sz w:val="24"/>
          <w:szCs w:val="24"/>
        </w:rPr>
        <w:t>ru</w:t>
      </w:r>
      <w:r w:rsidRPr="008462AC">
        <w:rPr>
          <w:rFonts w:ascii="Arial" w:eastAsia="Calibri" w:hAnsi="Arial" w:cs="Arial"/>
          <w:i/>
          <w:iCs/>
          <w:color w:val="000000"/>
          <w:sz w:val="24"/>
          <w:szCs w:val="24"/>
          <w:lang w:val="ru-RU"/>
        </w:rPr>
        <w:t>)</w:t>
      </w:r>
    </w:p>
    <w:p w:rsidR="00205308" w:rsidRPr="008462AC" w:rsidRDefault="00205308" w:rsidP="008462AC">
      <w:pPr>
        <w:widowControl w:val="0"/>
        <w:spacing w:after="0" w:line="360" w:lineRule="auto"/>
        <w:ind w:firstLine="510"/>
        <w:jc w:val="both"/>
        <w:rPr>
          <w:rFonts w:ascii="Arial" w:eastAsia="Calibri" w:hAnsi="Arial" w:cs="Arial"/>
          <w:b/>
          <w:bCs/>
          <w:color w:val="000000"/>
          <w:sz w:val="24"/>
          <w:szCs w:val="24"/>
          <w:lang w:val="ru-RU"/>
        </w:rPr>
      </w:pPr>
    </w:p>
    <w:p w:rsidR="00205308" w:rsidRPr="008462AC" w:rsidRDefault="00205308" w:rsidP="00F37EF6">
      <w:pPr>
        <w:widowControl w:val="0"/>
        <w:spacing w:after="0" w:line="360" w:lineRule="auto"/>
        <w:ind w:right="282" w:firstLine="510"/>
        <w:rPr>
          <w:rFonts w:ascii="Arial" w:eastAsia="Calibri" w:hAnsi="Arial" w:cs="Arial"/>
          <w:color w:val="000000"/>
          <w:sz w:val="24"/>
          <w:szCs w:val="24"/>
          <w:lang w:val="ru-RU"/>
        </w:rPr>
      </w:pPr>
      <w:r w:rsidRPr="008462AC">
        <w:rPr>
          <w:rFonts w:ascii="Arial" w:eastAsia="Calibri" w:hAnsi="Arial" w:cs="Arial"/>
          <w:b/>
          <w:bCs/>
          <w:color w:val="000000"/>
          <w:sz w:val="24"/>
          <w:szCs w:val="24"/>
          <w:lang w:val="ru-RU"/>
        </w:rPr>
        <w:tab/>
      </w:r>
      <w:r w:rsidRPr="008462AC">
        <w:rPr>
          <w:rFonts w:ascii="Arial" w:eastAsia="Calibri" w:hAnsi="Arial" w:cs="Arial"/>
          <w:b/>
          <w:bCs/>
          <w:color w:val="000000"/>
          <w:sz w:val="24"/>
          <w:szCs w:val="24"/>
          <w:lang w:val="ru-RU"/>
        </w:rPr>
        <w:tab/>
      </w:r>
      <w:r w:rsidRPr="008462AC">
        <w:rPr>
          <w:rFonts w:ascii="Arial" w:eastAsia="Calibri" w:hAnsi="Arial" w:cs="Arial"/>
          <w:b/>
          <w:bCs/>
          <w:color w:val="000000"/>
          <w:sz w:val="24"/>
          <w:szCs w:val="24"/>
          <w:lang w:val="ru-RU"/>
        </w:rPr>
        <w:tab/>
      </w:r>
      <w:r w:rsidRPr="008462AC">
        <w:rPr>
          <w:rFonts w:ascii="Arial" w:eastAsia="Calibri" w:hAnsi="Arial" w:cs="Arial"/>
          <w:b/>
          <w:bCs/>
          <w:color w:val="000000"/>
          <w:sz w:val="24"/>
          <w:szCs w:val="24"/>
          <w:lang w:val="ru-RU"/>
        </w:rPr>
        <w:tab/>
      </w:r>
      <w:r w:rsidRPr="008462AC">
        <w:rPr>
          <w:rFonts w:ascii="Arial" w:eastAsia="Calibri" w:hAnsi="Arial" w:cs="Arial"/>
          <w:b/>
          <w:bCs/>
          <w:color w:val="000000"/>
          <w:sz w:val="24"/>
          <w:szCs w:val="24"/>
          <w:lang w:val="ru-RU"/>
        </w:rPr>
        <w:tab/>
      </w:r>
      <w:r w:rsidRPr="008462AC">
        <w:rPr>
          <w:rFonts w:ascii="Arial" w:eastAsia="Calibri" w:hAnsi="Arial" w:cs="Arial"/>
          <w:b/>
          <w:bCs/>
          <w:color w:val="000000"/>
          <w:sz w:val="24"/>
          <w:szCs w:val="24"/>
          <w:lang w:val="ru-RU"/>
        </w:rPr>
        <w:tab/>
      </w:r>
      <w:r w:rsidR="00F37EF6">
        <w:rPr>
          <w:rFonts w:ascii="Arial" w:eastAsia="Calibri" w:hAnsi="Arial" w:cs="Arial"/>
          <w:b/>
          <w:bCs/>
          <w:color w:val="000000"/>
          <w:sz w:val="24"/>
          <w:szCs w:val="24"/>
          <w:lang w:val="ru-RU"/>
        </w:rPr>
        <w:t xml:space="preserve">       </w:t>
      </w:r>
      <w:r w:rsidRPr="008462AC">
        <w:rPr>
          <w:rFonts w:ascii="Arial" w:eastAsia="Calibri" w:hAnsi="Arial" w:cs="Arial"/>
          <w:b/>
          <w:bCs/>
          <w:color w:val="000000"/>
          <w:sz w:val="24"/>
          <w:szCs w:val="24"/>
          <w:lang w:val="ru-RU"/>
        </w:rPr>
        <w:t xml:space="preserve"> </w:t>
      </w:r>
      <w:r w:rsidRPr="008462AC">
        <w:rPr>
          <w:rFonts w:ascii="Arial" w:eastAsia="Calibri" w:hAnsi="Arial" w:cs="Arial"/>
          <w:color w:val="000000"/>
          <w:sz w:val="24"/>
          <w:szCs w:val="24"/>
          <w:lang w:val="ru-RU"/>
        </w:rPr>
        <w:t>©</w:t>
      </w:r>
      <w:r w:rsidRPr="008462AC">
        <w:rPr>
          <w:rFonts w:ascii="Arial" w:eastAsia="Calibri" w:hAnsi="Arial" w:cs="Arial"/>
          <w:bCs/>
          <w:color w:val="000000"/>
          <w:sz w:val="24"/>
          <w:szCs w:val="24"/>
          <w:lang w:val="ru-RU"/>
        </w:rPr>
        <w:t xml:space="preserve"> </w:t>
      </w:r>
      <w:r w:rsidRPr="008462AC">
        <w:rPr>
          <w:rFonts w:ascii="Arial" w:eastAsia="Calibri" w:hAnsi="Arial" w:cs="Arial"/>
          <w:color w:val="000000"/>
          <w:sz w:val="24"/>
          <w:szCs w:val="24"/>
          <w:lang w:val="ru-RU"/>
        </w:rPr>
        <w:t xml:space="preserve">Стандартинформ, </w:t>
      </w:r>
      <w:r w:rsidR="00F37EF6">
        <w:rPr>
          <w:rFonts w:ascii="Arial" w:eastAsia="Calibri" w:hAnsi="Arial" w:cs="Arial"/>
          <w:color w:val="000000"/>
          <w:sz w:val="24"/>
          <w:szCs w:val="24"/>
          <w:lang w:val="ru-RU"/>
        </w:rPr>
        <w:t xml:space="preserve">оформление, </w:t>
      </w:r>
      <w:r w:rsidRPr="008462AC">
        <w:rPr>
          <w:rFonts w:ascii="Arial" w:eastAsia="Calibri" w:hAnsi="Arial" w:cs="Arial"/>
          <w:color w:val="000000"/>
          <w:sz w:val="24"/>
          <w:szCs w:val="24"/>
          <w:lang w:val="ru-RU"/>
        </w:rPr>
        <w:t>201</w:t>
      </w:r>
      <w:r w:rsidR="008462AC">
        <w:rPr>
          <w:rFonts w:ascii="Arial" w:eastAsia="Calibri" w:hAnsi="Arial" w:cs="Arial"/>
          <w:color w:val="000000"/>
          <w:sz w:val="24"/>
          <w:szCs w:val="24"/>
          <w:lang w:val="ru-RU"/>
        </w:rPr>
        <w:t>8</w:t>
      </w:r>
    </w:p>
    <w:p w:rsidR="00205308" w:rsidRPr="008462AC" w:rsidRDefault="00205308" w:rsidP="008462AC">
      <w:pPr>
        <w:widowControl w:val="0"/>
        <w:spacing w:after="0" w:line="360" w:lineRule="auto"/>
        <w:ind w:firstLine="510"/>
        <w:jc w:val="both"/>
        <w:rPr>
          <w:rFonts w:ascii="Arial" w:eastAsia="Calibri" w:hAnsi="Arial" w:cs="Arial"/>
          <w:color w:val="000000"/>
          <w:sz w:val="24"/>
          <w:szCs w:val="24"/>
          <w:lang w:val="ru-RU"/>
        </w:rPr>
      </w:pPr>
    </w:p>
    <w:p w:rsidR="005C26A4" w:rsidRPr="008462AC" w:rsidRDefault="00205308" w:rsidP="008462AC">
      <w:pPr>
        <w:pStyle w:val="ConsPlusNormal"/>
        <w:spacing w:line="360" w:lineRule="auto"/>
        <w:ind w:firstLine="510"/>
        <w:jc w:val="both"/>
        <w:rPr>
          <w:rFonts w:ascii="Times New Roman" w:hAnsi="Times New Roman" w:cs="Times New Roman"/>
          <w:sz w:val="24"/>
          <w:szCs w:val="24"/>
          <w:lang w:val="ru-RU"/>
        </w:rPr>
      </w:pPr>
      <w:r w:rsidRPr="008462AC">
        <w:rPr>
          <w:rFonts w:eastAsia="Calibri"/>
          <w:bCs/>
          <w:color w:val="000000"/>
          <w:spacing w:val="-2"/>
          <w:sz w:val="24"/>
          <w:szCs w:val="24"/>
          <w:lang w:val="ru-RU"/>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 </w:t>
      </w:r>
      <w:r w:rsidR="005C26A4" w:rsidRPr="008462AC">
        <w:rPr>
          <w:rFonts w:ascii="Times New Roman" w:hAnsi="Times New Roman" w:cs="Times New Roman"/>
          <w:sz w:val="24"/>
          <w:szCs w:val="24"/>
          <w:lang w:val="ru-RU"/>
        </w:rPr>
        <w:br w:type="page"/>
      </w:r>
    </w:p>
    <w:p w:rsidR="005C26A4" w:rsidRPr="008462AC" w:rsidRDefault="005C26A4">
      <w:pPr>
        <w:pStyle w:val="ConsPlusNormal"/>
        <w:jc w:val="center"/>
        <w:rPr>
          <w:b/>
          <w:sz w:val="28"/>
          <w:szCs w:val="28"/>
          <w:lang w:val="ru-RU"/>
        </w:rPr>
      </w:pPr>
      <w:r w:rsidRPr="008462AC">
        <w:rPr>
          <w:b/>
          <w:sz w:val="28"/>
          <w:szCs w:val="28"/>
          <w:lang w:val="ru-RU"/>
        </w:rPr>
        <w:lastRenderedPageBreak/>
        <w:t xml:space="preserve">Содержание </w:t>
      </w:r>
    </w:p>
    <w:p w:rsidR="00F0186D" w:rsidRPr="00175D03" w:rsidRDefault="00F0186D">
      <w:pPr>
        <w:pStyle w:val="ConsPlusNormal"/>
        <w:jc w:val="center"/>
        <w:rPr>
          <w:b/>
          <w:sz w:val="24"/>
          <w:szCs w:val="24"/>
          <w:lang w:val="ru-RU"/>
        </w:rPr>
      </w:pPr>
    </w:p>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425"/>
      </w:tblGrid>
      <w:tr w:rsidR="00F0186D" w:rsidRPr="00175D03" w:rsidTr="00175D03">
        <w:tc>
          <w:tcPr>
            <w:tcW w:w="9464" w:type="dxa"/>
          </w:tcPr>
          <w:p w:rsidR="00F0186D" w:rsidRPr="00175D03" w:rsidRDefault="00F0186D" w:rsidP="00F0186D">
            <w:pPr>
              <w:pStyle w:val="ConsPlusNormal"/>
              <w:spacing w:line="360" w:lineRule="auto"/>
              <w:rPr>
                <w:sz w:val="24"/>
                <w:szCs w:val="24"/>
              </w:rPr>
            </w:pPr>
            <w:r w:rsidRPr="00175D03">
              <w:rPr>
                <w:sz w:val="24"/>
                <w:szCs w:val="24"/>
                <w:lang w:val="ru-RU"/>
              </w:rPr>
              <w:t>1 Область применения</w:t>
            </w:r>
            <w:r w:rsidRPr="00175D03">
              <w:rPr>
                <w:sz w:val="24"/>
                <w:szCs w:val="24"/>
              </w:rPr>
              <w:t xml:space="preserve"> …………………………………………………………………</w:t>
            </w:r>
          </w:p>
        </w:tc>
        <w:tc>
          <w:tcPr>
            <w:tcW w:w="425" w:type="dxa"/>
          </w:tcPr>
          <w:p w:rsidR="00F0186D" w:rsidRPr="00175D03" w:rsidRDefault="00F0186D" w:rsidP="00F0186D">
            <w:pPr>
              <w:pStyle w:val="ConsPlusNormal"/>
              <w:spacing w:line="360" w:lineRule="auto"/>
              <w:jc w:val="center"/>
              <w:rPr>
                <w:sz w:val="24"/>
                <w:szCs w:val="24"/>
                <w:lang w:val="ru-RU"/>
              </w:rPr>
            </w:pPr>
          </w:p>
        </w:tc>
      </w:tr>
      <w:tr w:rsidR="00F0186D" w:rsidRPr="00175D03" w:rsidTr="00175D03">
        <w:tc>
          <w:tcPr>
            <w:tcW w:w="9464" w:type="dxa"/>
          </w:tcPr>
          <w:p w:rsidR="00F0186D" w:rsidRPr="00175D03" w:rsidRDefault="00F0186D" w:rsidP="00F0186D">
            <w:pPr>
              <w:pStyle w:val="ConsPlusNormal"/>
              <w:spacing w:line="360" w:lineRule="auto"/>
              <w:rPr>
                <w:sz w:val="24"/>
                <w:szCs w:val="24"/>
                <w:lang w:val="ru-RU"/>
              </w:rPr>
            </w:pPr>
            <w:r w:rsidRPr="00175D03">
              <w:rPr>
                <w:sz w:val="24"/>
                <w:szCs w:val="24"/>
                <w:lang w:val="ru-RU"/>
              </w:rPr>
              <w:t>2 Нормативные ссылки ………………………………………………………………...</w:t>
            </w:r>
          </w:p>
        </w:tc>
        <w:tc>
          <w:tcPr>
            <w:tcW w:w="425" w:type="dxa"/>
          </w:tcPr>
          <w:p w:rsidR="00F0186D" w:rsidRPr="00175D03" w:rsidRDefault="00F0186D" w:rsidP="00F0186D">
            <w:pPr>
              <w:pStyle w:val="ConsPlusNormal"/>
              <w:spacing w:line="360" w:lineRule="auto"/>
              <w:jc w:val="center"/>
              <w:rPr>
                <w:sz w:val="24"/>
                <w:szCs w:val="24"/>
                <w:lang w:val="ru-RU"/>
              </w:rPr>
            </w:pPr>
          </w:p>
        </w:tc>
      </w:tr>
      <w:tr w:rsidR="00F0186D" w:rsidRPr="00175D03" w:rsidTr="00175D03">
        <w:tc>
          <w:tcPr>
            <w:tcW w:w="9464" w:type="dxa"/>
          </w:tcPr>
          <w:p w:rsidR="00F0186D" w:rsidRPr="00175D03" w:rsidRDefault="00F0186D" w:rsidP="00F0186D">
            <w:pPr>
              <w:pStyle w:val="ConsPlusNormal"/>
              <w:spacing w:line="360" w:lineRule="auto"/>
              <w:rPr>
                <w:sz w:val="24"/>
                <w:szCs w:val="24"/>
                <w:lang w:val="ru-RU"/>
              </w:rPr>
            </w:pPr>
            <w:r w:rsidRPr="00175D03">
              <w:rPr>
                <w:sz w:val="24"/>
                <w:szCs w:val="24"/>
                <w:lang w:val="ru-RU"/>
              </w:rPr>
              <w:t>3 Термины и определения ……………………………………………………………..</w:t>
            </w:r>
          </w:p>
        </w:tc>
        <w:tc>
          <w:tcPr>
            <w:tcW w:w="425" w:type="dxa"/>
          </w:tcPr>
          <w:p w:rsidR="00F0186D" w:rsidRPr="00175D03" w:rsidRDefault="00F0186D" w:rsidP="00F0186D">
            <w:pPr>
              <w:pStyle w:val="ConsPlusNormal"/>
              <w:spacing w:line="360" w:lineRule="auto"/>
              <w:jc w:val="center"/>
              <w:rPr>
                <w:sz w:val="24"/>
                <w:szCs w:val="24"/>
                <w:lang w:val="ru-RU"/>
              </w:rPr>
            </w:pPr>
          </w:p>
        </w:tc>
      </w:tr>
      <w:tr w:rsidR="00F0186D" w:rsidRPr="00175D03" w:rsidTr="00175D03">
        <w:tc>
          <w:tcPr>
            <w:tcW w:w="9464" w:type="dxa"/>
          </w:tcPr>
          <w:p w:rsidR="00F0186D" w:rsidRPr="00175D03" w:rsidRDefault="00F0186D" w:rsidP="00F0186D">
            <w:pPr>
              <w:pStyle w:val="ConsPlusNormal"/>
              <w:spacing w:line="360" w:lineRule="auto"/>
              <w:rPr>
                <w:sz w:val="24"/>
                <w:szCs w:val="24"/>
                <w:lang w:val="ru-RU"/>
              </w:rPr>
            </w:pPr>
            <w:r w:rsidRPr="00175D03">
              <w:rPr>
                <w:sz w:val="24"/>
                <w:szCs w:val="24"/>
                <w:lang w:val="ru-RU"/>
              </w:rPr>
              <w:t>4 Технические требования …………………………………………………………….</w:t>
            </w:r>
          </w:p>
        </w:tc>
        <w:tc>
          <w:tcPr>
            <w:tcW w:w="425" w:type="dxa"/>
          </w:tcPr>
          <w:p w:rsidR="00F0186D" w:rsidRPr="00175D03" w:rsidRDefault="00F0186D" w:rsidP="00F0186D">
            <w:pPr>
              <w:pStyle w:val="ConsPlusNormal"/>
              <w:spacing w:line="360" w:lineRule="auto"/>
              <w:jc w:val="center"/>
              <w:rPr>
                <w:sz w:val="24"/>
                <w:szCs w:val="24"/>
                <w:lang w:val="ru-RU"/>
              </w:rPr>
            </w:pPr>
          </w:p>
        </w:tc>
      </w:tr>
      <w:tr w:rsidR="00F0186D" w:rsidRPr="00E035FF" w:rsidTr="00175D03">
        <w:tc>
          <w:tcPr>
            <w:tcW w:w="9464" w:type="dxa"/>
          </w:tcPr>
          <w:p w:rsidR="00F0186D" w:rsidRPr="00175D03" w:rsidRDefault="00F0186D" w:rsidP="00F0186D">
            <w:pPr>
              <w:pStyle w:val="ConsPlusNormal"/>
              <w:spacing w:line="360" w:lineRule="auto"/>
              <w:rPr>
                <w:sz w:val="24"/>
                <w:szCs w:val="24"/>
                <w:lang w:val="ru-RU"/>
              </w:rPr>
            </w:pPr>
            <w:r w:rsidRPr="00175D03">
              <w:rPr>
                <w:sz w:val="24"/>
                <w:szCs w:val="24"/>
                <w:lang w:val="ru-RU"/>
              </w:rPr>
              <w:t>5 Требования безопасности и охраны окружающей среды …………………………</w:t>
            </w:r>
          </w:p>
        </w:tc>
        <w:tc>
          <w:tcPr>
            <w:tcW w:w="425" w:type="dxa"/>
          </w:tcPr>
          <w:p w:rsidR="00F0186D" w:rsidRPr="00175D03" w:rsidRDefault="00F0186D" w:rsidP="00F0186D">
            <w:pPr>
              <w:pStyle w:val="ConsPlusNormal"/>
              <w:spacing w:line="360" w:lineRule="auto"/>
              <w:jc w:val="center"/>
              <w:rPr>
                <w:sz w:val="24"/>
                <w:szCs w:val="24"/>
                <w:lang w:val="ru-RU"/>
              </w:rPr>
            </w:pPr>
          </w:p>
        </w:tc>
      </w:tr>
      <w:tr w:rsidR="00F0186D" w:rsidRPr="00175D03" w:rsidTr="00175D03">
        <w:tc>
          <w:tcPr>
            <w:tcW w:w="9464" w:type="dxa"/>
          </w:tcPr>
          <w:p w:rsidR="00F0186D" w:rsidRPr="00175D03" w:rsidRDefault="00F0186D" w:rsidP="00F0186D">
            <w:pPr>
              <w:pStyle w:val="ConsPlusNormal"/>
              <w:spacing w:line="360" w:lineRule="auto"/>
              <w:rPr>
                <w:sz w:val="24"/>
                <w:szCs w:val="24"/>
                <w:lang w:val="ru-RU"/>
              </w:rPr>
            </w:pPr>
            <w:r w:rsidRPr="00175D03">
              <w:rPr>
                <w:sz w:val="24"/>
                <w:szCs w:val="24"/>
                <w:lang w:val="ru-RU"/>
              </w:rPr>
              <w:t>6 Правила приемки …………………………………………………………………….</w:t>
            </w:r>
          </w:p>
        </w:tc>
        <w:tc>
          <w:tcPr>
            <w:tcW w:w="425" w:type="dxa"/>
          </w:tcPr>
          <w:p w:rsidR="00F0186D" w:rsidRPr="00175D03" w:rsidRDefault="00F0186D" w:rsidP="00F0186D">
            <w:pPr>
              <w:pStyle w:val="ConsPlusNormal"/>
              <w:spacing w:line="360" w:lineRule="auto"/>
              <w:jc w:val="center"/>
              <w:rPr>
                <w:sz w:val="24"/>
                <w:szCs w:val="24"/>
                <w:lang w:val="ru-RU"/>
              </w:rPr>
            </w:pPr>
          </w:p>
        </w:tc>
      </w:tr>
      <w:tr w:rsidR="00F0186D" w:rsidRPr="00175D03" w:rsidTr="00175D03">
        <w:tc>
          <w:tcPr>
            <w:tcW w:w="9464" w:type="dxa"/>
          </w:tcPr>
          <w:p w:rsidR="00F0186D" w:rsidRPr="00175D03" w:rsidRDefault="00F0186D" w:rsidP="00F0186D">
            <w:pPr>
              <w:pStyle w:val="ConsPlusNormal"/>
              <w:spacing w:line="360" w:lineRule="auto"/>
              <w:rPr>
                <w:sz w:val="24"/>
                <w:szCs w:val="24"/>
                <w:lang w:val="ru-RU"/>
              </w:rPr>
            </w:pPr>
            <w:r w:rsidRPr="00175D03">
              <w:rPr>
                <w:sz w:val="24"/>
                <w:szCs w:val="24"/>
                <w:lang w:val="ru-RU"/>
              </w:rPr>
              <w:t>7 Методы испытания…………………………………………………………………...</w:t>
            </w:r>
          </w:p>
        </w:tc>
        <w:tc>
          <w:tcPr>
            <w:tcW w:w="425" w:type="dxa"/>
          </w:tcPr>
          <w:p w:rsidR="00F0186D" w:rsidRPr="00175D03" w:rsidRDefault="00F0186D" w:rsidP="00F0186D">
            <w:pPr>
              <w:pStyle w:val="ConsPlusNormal"/>
              <w:spacing w:line="360" w:lineRule="auto"/>
              <w:jc w:val="center"/>
              <w:rPr>
                <w:sz w:val="24"/>
                <w:szCs w:val="24"/>
                <w:lang w:val="ru-RU"/>
              </w:rPr>
            </w:pPr>
          </w:p>
        </w:tc>
      </w:tr>
      <w:tr w:rsidR="00F0186D" w:rsidRPr="00E035FF" w:rsidTr="00175D03">
        <w:tc>
          <w:tcPr>
            <w:tcW w:w="9464" w:type="dxa"/>
          </w:tcPr>
          <w:p w:rsidR="00F0186D" w:rsidRDefault="00F0186D" w:rsidP="00F0186D">
            <w:pPr>
              <w:pStyle w:val="ConsPlusNormal"/>
              <w:spacing w:line="360" w:lineRule="auto"/>
              <w:rPr>
                <w:sz w:val="24"/>
                <w:szCs w:val="24"/>
                <w:lang w:val="ru-RU"/>
              </w:rPr>
            </w:pPr>
            <w:r w:rsidRPr="00175D03">
              <w:rPr>
                <w:sz w:val="24"/>
                <w:szCs w:val="24"/>
                <w:lang w:val="ru-RU"/>
              </w:rPr>
              <w:t>8 Транспортирование и хранение……………...………………………………………</w:t>
            </w:r>
          </w:p>
          <w:p w:rsidR="00443166" w:rsidRPr="00175D03" w:rsidRDefault="00443166" w:rsidP="00F0186D">
            <w:pPr>
              <w:pStyle w:val="ConsPlusNormal"/>
              <w:spacing w:line="360" w:lineRule="auto"/>
              <w:rPr>
                <w:sz w:val="24"/>
                <w:szCs w:val="24"/>
                <w:lang w:val="ru-RU"/>
              </w:rPr>
            </w:pPr>
            <w:r>
              <w:rPr>
                <w:sz w:val="24"/>
                <w:szCs w:val="24"/>
                <w:lang w:val="ru-RU"/>
              </w:rPr>
              <w:t>9 Указания по применению....................................................................................</w:t>
            </w:r>
          </w:p>
        </w:tc>
        <w:tc>
          <w:tcPr>
            <w:tcW w:w="425" w:type="dxa"/>
          </w:tcPr>
          <w:p w:rsidR="00F0186D" w:rsidRPr="00175D03" w:rsidRDefault="00F0186D" w:rsidP="00F0186D">
            <w:pPr>
              <w:pStyle w:val="ConsPlusNormal"/>
              <w:spacing w:line="360" w:lineRule="auto"/>
              <w:jc w:val="center"/>
              <w:rPr>
                <w:sz w:val="24"/>
                <w:szCs w:val="24"/>
                <w:lang w:val="ru-RU"/>
              </w:rPr>
            </w:pPr>
          </w:p>
        </w:tc>
      </w:tr>
      <w:tr w:rsidR="00F0186D" w:rsidRPr="00E035FF" w:rsidTr="00175D03">
        <w:tc>
          <w:tcPr>
            <w:tcW w:w="9464" w:type="dxa"/>
          </w:tcPr>
          <w:p w:rsidR="00F0186D" w:rsidRPr="00175D03" w:rsidRDefault="00F0186D" w:rsidP="000805C1">
            <w:pPr>
              <w:pStyle w:val="ConsPlusNormal"/>
              <w:spacing w:line="360" w:lineRule="auto"/>
              <w:rPr>
                <w:sz w:val="24"/>
                <w:szCs w:val="24"/>
                <w:lang w:val="ru-RU"/>
              </w:rPr>
            </w:pPr>
            <w:r w:rsidRPr="00175D03">
              <w:rPr>
                <w:sz w:val="24"/>
                <w:szCs w:val="24"/>
                <w:lang w:val="ru-RU"/>
              </w:rPr>
              <w:t>Приложение А (обязательно</w:t>
            </w:r>
            <w:r w:rsidR="008462AC">
              <w:rPr>
                <w:sz w:val="24"/>
                <w:szCs w:val="24"/>
                <w:lang w:val="ru-RU"/>
              </w:rPr>
              <w:t>е</w:t>
            </w:r>
            <w:r w:rsidRPr="00175D03">
              <w:rPr>
                <w:sz w:val="24"/>
                <w:szCs w:val="24"/>
                <w:lang w:val="ru-RU"/>
              </w:rPr>
              <w:t>) Метод определения</w:t>
            </w:r>
            <w:r w:rsidR="000805C1">
              <w:rPr>
                <w:sz w:val="24"/>
                <w:szCs w:val="24"/>
                <w:lang w:val="ru-RU"/>
              </w:rPr>
              <w:t xml:space="preserve"> истираемости</w:t>
            </w:r>
            <w:r w:rsidRPr="00175D03">
              <w:rPr>
                <w:sz w:val="24"/>
                <w:szCs w:val="24"/>
                <w:lang w:val="ru-RU"/>
              </w:rPr>
              <w:t>………………….</w:t>
            </w:r>
          </w:p>
        </w:tc>
        <w:tc>
          <w:tcPr>
            <w:tcW w:w="425" w:type="dxa"/>
          </w:tcPr>
          <w:p w:rsidR="00F0186D" w:rsidRPr="00175D03" w:rsidRDefault="00F0186D" w:rsidP="00F0186D">
            <w:pPr>
              <w:pStyle w:val="ConsPlusNormal"/>
              <w:spacing w:line="360" w:lineRule="auto"/>
              <w:jc w:val="center"/>
              <w:rPr>
                <w:sz w:val="24"/>
                <w:szCs w:val="24"/>
                <w:lang w:val="ru-RU"/>
              </w:rPr>
            </w:pPr>
          </w:p>
        </w:tc>
      </w:tr>
    </w:tbl>
    <w:p w:rsidR="00F0186D" w:rsidRPr="00330DCE" w:rsidRDefault="00F0186D">
      <w:pPr>
        <w:pStyle w:val="ConsPlusNormal"/>
        <w:jc w:val="center"/>
        <w:rPr>
          <w:rFonts w:ascii="Times New Roman" w:hAnsi="Times New Roman" w:cs="Times New Roman"/>
          <w:sz w:val="24"/>
          <w:szCs w:val="24"/>
          <w:lang w:val="ru-RU"/>
        </w:rPr>
      </w:pPr>
    </w:p>
    <w:p w:rsidR="005C26A4" w:rsidRPr="00330DCE" w:rsidRDefault="005C26A4">
      <w:pPr>
        <w:pStyle w:val="ConsPlusNormal"/>
        <w:jc w:val="center"/>
        <w:rPr>
          <w:rFonts w:ascii="Times New Roman" w:hAnsi="Times New Roman" w:cs="Times New Roman"/>
          <w:sz w:val="24"/>
          <w:szCs w:val="24"/>
          <w:lang w:val="ru-RU"/>
        </w:rPr>
      </w:pPr>
    </w:p>
    <w:p w:rsidR="00FE3A0E" w:rsidRDefault="00FE3A0E">
      <w:pPr>
        <w:pStyle w:val="ConsPlusNormal"/>
        <w:jc w:val="center"/>
        <w:rPr>
          <w:rFonts w:ascii="Times New Roman" w:hAnsi="Times New Roman" w:cs="Times New Roman"/>
          <w:sz w:val="24"/>
          <w:szCs w:val="24"/>
          <w:lang w:val="ru-RU"/>
        </w:rPr>
        <w:sectPr w:rsidR="00FE3A0E" w:rsidSect="008462AC">
          <w:headerReference w:type="even" r:id="rId17"/>
          <w:headerReference w:type="default" r:id="rId18"/>
          <w:footerReference w:type="even" r:id="rId19"/>
          <w:footerReference w:type="default" r:id="rId20"/>
          <w:headerReference w:type="first" r:id="rId21"/>
          <w:footerReference w:type="first" r:id="rId22"/>
          <w:pgSz w:w="11907" w:h="16839" w:code="9"/>
          <w:pgMar w:top="1134" w:right="1418" w:bottom="1134" w:left="851" w:header="720" w:footer="720" w:gutter="0"/>
          <w:pgNumType w:start="1"/>
          <w:cols w:space="720"/>
          <w:titlePg/>
          <w:docGrid w:linePitch="360"/>
        </w:sectPr>
      </w:pPr>
    </w:p>
    <w:p w:rsidR="003A294A" w:rsidRPr="003A294A" w:rsidRDefault="0036089E" w:rsidP="003A294A">
      <w:pPr>
        <w:tabs>
          <w:tab w:val="left" w:pos="1860"/>
        </w:tabs>
        <w:rPr>
          <w:rFonts w:ascii="Arial" w:hAnsi="Arial"/>
          <w:b/>
          <w:noProof/>
          <w:sz w:val="24"/>
          <w:szCs w:val="24"/>
          <w:lang w:val="ru-RU"/>
        </w:rPr>
      </w:pPr>
      <w:r>
        <w:rPr>
          <w:rFonts w:ascii="Arial" w:hAnsi="Arial"/>
          <w:b/>
          <w:noProof/>
          <w:sz w:val="24"/>
          <w:szCs w:val="24"/>
        </w:rPr>
        <w:lastRenderedPageBreak/>
        <w:pict>
          <v:line id="Прямая соединительная линия 5" o:spid="_x0000_s1042" style="position:absolute;z-index:251679744;visibility:visible;mso-wrap-distance-top:-3e-5mm;mso-wrap-distance-bottom:-3e-5mm" from="1.3pt,17.75pt" to="49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" o:allowincell="f" strokeweight="1.5pt"/>
        </w:pict>
      </w:r>
      <w:r w:rsidR="003A294A" w:rsidRPr="003A294A">
        <w:rPr>
          <w:rFonts w:ascii="Arial" w:hAnsi="Arial"/>
          <w:b/>
          <w:noProof/>
          <w:sz w:val="24"/>
          <w:szCs w:val="24"/>
          <w:lang w:val="ru-RU"/>
        </w:rPr>
        <w:t>Н А Ц И О Н А Л Ь Н Ы Й   С Т А Н Д А Р Т   Р О С С И Й С К О Й  Ф Е Д Е Р А Ц И И</w:t>
      </w:r>
    </w:p>
    <w:p w:rsidR="003A294A" w:rsidRPr="003A294A" w:rsidRDefault="003A294A" w:rsidP="003A294A">
      <w:pPr>
        <w:spacing w:after="0" w:line="240" w:lineRule="auto"/>
        <w:jc w:val="center"/>
        <w:rPr>
          <w:rFonts w:ascii="Arial" w:eastAsia="Arial" w:hAnsi="Arial" w:cs="Arial"/>
          <w:b/>
          <w:bCs/>
          <w:kern w:val="1"/>
          <w:sz w:val="28"/>
          <w:szCs w:val="28"/>
          <w:lang w:val="ru-RU" w:eastAsia="ar-SA"/>
        </w:rPr>
      </w:pPr>
      <w:r w:rsidRPr="003A294A">
        <w:rPr>
          <w:rFonts w:ascii="Arial" w:eastAsia="Arial" w:hAnsi="Arial" w:cs="Arial"/>
          <w:b/>
          <w:bCs/>
          <w:kern w:val="1"/>
          <w:sz w:val="28"/>
          <w:szCs w:val="28"/>
          <w:lang w:val="ru-RU" w:eastAsia="ar-SA"/>
        </w:rPr>
        <w:t xml:space="preserve">СМЕСИ СУХИЕ </w:t>
      </w:r>
      <w:r>
        <w:rPr>
          <w:rFonts w:ascii="Arial" w:eastAsia="Arial" w:hAnsi="Arial" w:cs="Arial"/>
          <w:b/>
          <w:bCs/>
          <w:kern w:val="1"/>
          <w:sz w:val="28"/>
          <w:szCs w:val="28"/>
          <w:lang w:val="ru-RU" w:eastAsia="ar-SA"/>
        </w:rPr>
        <w:t>ЗАТИРОЧНЫЕ</w:t>
      </w:r>
    </w:p>
    <w:p w:rsidR="003A294A" w:rsidRDefault="003A294A" w:rsidP="003A294A">
      <w:pPr>
        <w:spacing w:after="0" w:line="240" w:lineRule="auto"/>
        <w:jc w:val="center"/>
        <w:rPr>
          <w:rFonts w:ascii="Arial" w:eastAsia="Arial" w:hAnsi="Arial" w:cs="Arial"/>
          <w:b/>
          <w:bCs/>
          <w:kern w:val="1"/>
          <w:sz w:val="28"/>
          <w:szCs w:val="28"/>
          <w:lang w:val="ru-RU" w:eastAsia="ar-SA"/>
        </w:rPr>
      </w:pPr>
      <w:r w:rsidRPr="003A294A">
        <w:rPr>
          <w:rFonts w:ascii="Arial" w:eastAsia="Arial" w:hAnsi="Arial" w:cs="Arial"/>
          <w:b/>
          <w:bCs/>
          <w:kern w:val="1"/>
          <w:sz w:val="28"/>
          <w:szCs w:val="28"/>
          <w:lang w:val="ru-RU" w:eastAsia="ar-SA"/>
        </w:rPr>
        <w:t>Технические условия</w:t>
      </w:r>
    </w:p>
    <w:p w:rsidR="003A294A" w:rsidRPr="003A294A" w:rsidRDefault="003A294A" w:rsidP="003A294A">
      <w:pPr>
        <w:spacing w:after="0" w:line="240" w:lineRule="auto"/>
        <w:jc w:val="center"/>
        <w:rPr>
          <w:rFonts w:ascii="Arial" w:hAnsi="Arial" w:cs="Arial"/>
          <w:b/>
          <w:sz w:val="28"/>
          <w:szCs w:val="28"/>
          <w:lang w:val="ru-RU"/>
        </w:rPr>
      </w:pPr>
    </w:p>
    <w:p w:rsidR="003A294A" w:rsidRPr="00443166" w:rsidRDefault="00E464A1" w:rsidP="003A294A">
      <w:pPr>
        <w:pStyle w:val="ConsPlusTitle"/>
        <w:contextualSpacing/>
        <w:jc w:val="center"/>
        <w:rPr>
          <w:sz w:val="24"/>
          <w:szCs w:val="24"/>
          <w:lang w:val="ru-RU"/>
        </w:rPr>
      </w:pPr>
      <w:r w:rsidRPr="00881B8A">
        <w:rPr>
          <w:b w:val="0"/>
          <w:sz w:val="24"/>
          <w:szCs w:val="24"/>
        </w:rPr>
        <w:t>Dry</w:t>
      </w:r>
      <w:r w:rsidRPr="00881B8A">
        <w:rPr>
          <w:b w:val="0"/>
          <w:sz w:val="24"/>
          <w:szCs w:val="24"/>
          <w:lang w:val="ru-RU"/>
        </w:rPr>
        <w:t xml:space="preserve"> </w:t>
      </w:r>
      <w:r w:rsidRPr="00881B8A">
        <w:rPr>
          <w:b w:val="0"/>
          <w:sz w:val="24"/>
          <w:szCs w:val="24"/>
        </w:rPr>
        <w:t>mixes</w:t>
      </w:r>
      <w:r w:rsidR="003A294A" w:rsidRPr="00881B8A">
        <w:rPr>
          <w:b w:val="0"/>
          <w:sz w:val="24"/>
          <w:szCs w:val="24"/>
          <w:lang w:val="ru-RU"/>
        </w:rPr>
        <w:t xml:space="preserve"> </w:t>
      </w:r>
      <w:r w:rsidR="003A294A" w:rsidRPr="00881B8A">
        <w:rPr>
          <w:b w:val="0"/>
          <w:sz w:val="24"/>
          <w:szCs w:val="24"/>
        </w:rPr>
        <w:t>for</w:t>
      </w:r>
      <w:r w:rsidR="003A294A" w:rsidRPr="00881B8A">
        <w:rPr>
          <w:b w:val="0"/>
          <w:sz w:val="24"/>
          <w:szCs w:val="24"/>
          <w:lang w:val="ru-RU"/>
        </w:rPr>
        <w:t xml:space="preserve"> </w:t>
      </w:r>
      <w:r w:rsidR="003A294A" w:rsidRPr="00881B8A">
        <w:rPr>
          <w:b w:val="0"/>
          <w:sz w:val="24"/>
          <w:szCs w:val="24"/>
        </w:rPr>
        <w:t>tiles</w:t>
      </w:r>
      <w:r w:rsidR="003A294A" w:rsidRPr="00881B8A">
        <w:rPr>
          <w:b w:val="0"/>
          <w:sz w:val="24"/>
          <w:szCs w:val="24"/>
          <w:lang w:val="ru-RU"/>
        </w:rPr>
        <w:t xml:space="preserve">. </w:t>
      </w:r>
      <w:r w:rsidR="003A294A" w:rsidRPr="00881B8A">
        <w:rPr>
          <w:b w:val="0"/>
          <w:sz w:val="24"/>
          <w:szCs w:val="24"/>
        </w:rPr>
        <w:t>Specifications</w:t>
      </w:r>
    </w:p>
    <w:p w:rsidR="003A294A" w:rsidRPr="00443166" w:rsidRDefault="003A294A" w:rsidP="003A294A">
      <w:pPr>
        <w:pStyle w:val="p2"/>
        <w:spacing w:before="0" w:beforeAutospacing="0" w:after="0" w:afterAutospacing="0"/>
        <w:ind w:firstLine="0"/>
        <w:rPr>
          <w:rFonts w:ascii="Arial" w:hAnsi="Arial" w:cs="Arial"/>
          <w:sz w:val="24"/>
          <w:szCs w:val="24"/>
        </w:rPr>
      </w:pPr>
      <w:r w:rsidRPr="00443166">
        <w:rPr>
          <w:rFonts w:ascii="Arial" w:hAnsi="Arial" w:cs="Arial"/>
          <w:b/>
          <w:sz w:val="24"/>
          <w:szCs w:val="24"/>
        </w:rPr>
        <w:t>____________________________________________________________________</w:t>
      </w:r>
    </w:p>
    <w:p w:rsidR="003A294A" w:rsidRPr="00443166" w:rsidRDefault="003A294A" w:rsidP="003A294A">
      <w:pPr>
        <w:pStyle w:val="p3"/>
        <w:spacing w:before="0" w:beforeAutospacing="0" w:after="0" w:afterAutospacing="0"/>
        <w:jc w:val="both"/>
        <w:rPr>
          <w:rFonts w:ascii="Arial" w:hAnsi="Arial" w:cs="Arial"/>
          <w:b/>
          <w:sz w:val="24"/>
          <w:szCs w:val="24"/>
        </w:rPr>
      </w:pPr>
      <w:r w:rsidRPr="00443166">
        <w:rPr>
          <w:rFonts w:ascii="Arial" w:hAnsi="Arial" w:cs="Arial"/>
          <w:sz w:val="24"/>
          <w:szCs w:val="24"/>
        </w:rPr>
        <w:t xml:space="preserve">                                                                    </w:t>
      </w:r>
      <w:r w:rsidRPr="00443166">
        <w:rPr>
          <w:rFonts w:ascii="Arial" w:hAnsi="Arial" w:cs="Arial"/>
          <w:sz w:val="24"/>
          <w:szCs w:val="24"/>
        </w:rPr>
        <w:tab/>
      </w:r>
      <w:r w:rsidRPr="00D06AE9">
        <w:rPr>
          <w:rFonts w:ascii="Arial" w:hAnsi="Arial" w:cs="Arial"/>
          <w:b/>
          <w:sz w:val="24"/>
          <w:szCs w:val="24"/>
        </w:rPr>
        <w:t>Дата</w:t>
      </w:r>
      <w:r w:rsidRPr="00443166">
        <w:rPr>
          <w:rFonts w:ascii="Arial" w:hAnsi="Arial" w:cs="Arial"/>
          <w:b/>
          <w:sz w:val="24"/>
          <w:szCs w:val="24"/>
        </w:rPr>
        <w:t xml:space="preserve"> </w:t>
      </w:r>
      <w:r w:rsidRPr="00D06AE9">
        <w:rPr>
          <w:rFonts w:ascii="Arial" w:hAnsi="Arial" w:cs="Arial"/>
          <w:b/>
          <w:sz w:val="24"/>
          <w:szCs w:val="24"/>
        </w:rPr>
        <w:t>введения</w:t>
      </w:r>
      <w:r w:rsidRPr="00443166">
        <w:rPr>
          <w:rFonts w:ascii="Arial" w:hAnsi="Arial" w:cs="Arial"/>
          <w:b/>
          <w:sz w:val="24"/>
          <w:szCs w:val="24"/>
        </w:rPr>
        <w:t xml:space="preserve"> </w:t>
      </w:r>
      <w:r w:rsidRPr="00443166">
        <w:rPr>
          <w:rFonts w:ascii="Arial" w:hAnsi="Arial" w:cs="Arial"/>
          <w:b/>
          <w:bCs/>
          <w:kern w:val="1"/>
          <w:lang w:eastAsia="ar-SA"/>
        </w:rPr>
        <w:t>―</w:t>
      </w:r>
      <w:r w:rsidRPr="00443166">
        <w:rPr>
          <w:rFonts w:ascii="Arial" w:hAnsi="Arial" w:cs="Arial"/>
          <w:b/>
          <w:sz w:val="24"/>
          <w:szCs w:val="24"/>
        </w:rPr>
        <w:t xml:space="preserve"> </w:t>
      </w:r>
    </w:p>
    <w:p w:rsidR="003A294A" w:rsidRPr="00443166" w:rsidRDefault="003A294A" w:rsidP="001255BA">
      <w:pPr>
        <w:pStyle w:val="ConsPlusNormal"/>
        <w:spacing w:after="120"/>
        <w:ind w:firstLine="709"/>
        <w:rPr>
          <w:b/>
          <w:sz w:val="24"/>
          <w:szCs w:val="24"/>
          <w:lang w:val="ru-RU"/>
        </w:rPr>
      </w:pPr>
    </w:p>
    <w:p w:rsidR="0041536E" w:rsidRDefault="006934D1" w:rsidP="001255BA">
      <w:pPr>
        <w:pStyle w:val="ConsPlusNormal"/>
        <w:spacing w:after="120"/>
        <w:ind w:firstLine="709"/>
        <w:rPr>
          <w:b/>
          <w:sz w:val="28"/>
          <w:szCs w:val="28"/>
          <w:lang w:val="ru-RU"/>
        </w:rPr>
      </w:pPr>
      <w:r w:rsidRPr="003A294A">
        <w:rPr>
          <w:b/>
          <w:sz w:val="28"/>
          <w:szCs w:val="28"/>
          <w:lang w:val="ru-RU"/>
        </w:rPr>
        <w:t xml:space="preserve">1 </w:t>
      </w:r>
      <w:r w:rsidR="0041536E" w:rsidRPr="003A294A">
        <w:rPr>
          <w:b/>
          <w:sz w:val="28"/>
          <w:szCs w:val="28"/>
          <w:lang w:val="ru-RU"/>
        </w:rPr>
        <w:t>Область применения</w:t>
      </w:r>
    </w:p>
    <w:p w:rsidR="003A294A" w:rsidRPr="003A294A" w:rsidRDefault="003A294A" w:rsidP="001255BA">
      <w:pPr>
        <w:pStyle w:val="ConsPlusNormal"/>
        <w:spacing w:after="120"/>
        <w:ind w:firstLine="709"/>
        <w:rPr>
          <w:b/>
          <w:sz w:val="28"/>
          <w:szCs w:val="28"/>
          <w:lang w:val="ru-RU"/>
        </w:rPr>
      </w:pPr>
    </w:p>
    <w:p w:rsidR="0041536E" w:rsidRPr="003A294A" w:rsidRDefault="0041536E" w:rsidP="003A294A">
      <w:pPr>
        <w:pStyle w:val="ConsPlusNormal"/>
        <w:spacing w:line="360" w:lineRule="auto"/>
        <w:ind w:firstLine="510"/>
        <w:jc w:val="both"/>
        <w:rPr>
          <w:sz w:val="24"/>
          <w:szCs w:val="24"/>
          <w:lang w:val="ru-RU"/>
        </w:rPr>
      </w:pPr>
      <w:r w:rsidRPr="003A294A">
        <w:rPr>
          <w:sz w:val="24"/>
          <w:szCs w:val="24"/>
          <w:lang w:val="ru-RU"/>
        </w:rPr>
        <w:t xml:space="preserve">Настоящий стандарт распространяется на сухие строительные </w:t>
      </w:r>
      <w:r w:rsidR="002967CF" w:rsidRPr="003A294A">
        <w:rPr>
          <w:sz w:val="24"/>
          <w:szCs w:val="24"/>
          <w:lang w:val="ru-RU"/>
        </w:rPr>
        <w:t xml:space="preserve">затирочные </w:t>
      </w:r>
      <w:r w:rsidRPr="003A294A">
        <w:rPr>
          <w:sz w:val="24"/>
          <w:szCs w:val="24"/>
          <w:lang w:val="ru-RU"/>
        </w:rPr>
        <w:t>смеси заводского изготовлен</w:t>
      </w:r>
      <w:r w:rsidR="00B5278A" w:rsidRPr="003A294A">
        <w:rPr>
          <w:sz w:val="24"/>
          <w:szCs w:val="24"/>
          <w:lang w:val="ru-RU"/>
        </w:rPr>
        <w:t xml:space="preserve">ия (далее </w:t>
      </w:r>
      <w:r w:rsidR="004A6AED" w:rsidRPr="003A294A">
        <w:rPr>
          <w:sz w:val="24"/>
          <w:szCs w:val="24"/>
          <w:lang w:val="ru-RU"/>
        </w:rPr>
        <w:t>―</w:t>
      </w:r>
      <w:r w:rsidR="00B5278A" w:rsidRPr="003A294A">
        <w:rPr>
          <w:sz w:val="24"/>
          <w:szCs w:val="24"/>
          <w:lang w:val="ru-RU"/>
        </w:rPr>
        <w:t xml:space="preserve"> </w:t>
      </w:r>
      <w:r w:rsidR="002967CF" w:rsidRPr="003A294A">
        <w:rPr>
          <w:sz w:val="24"/>
          <w:szCs w:val="24"/>
          <w:lang w:val="ru-RU"/>
        </w:rPr>
        <w:t>затирочные</w:t>
      </w:r>
      <w:r w:rsidR="00001333" w:rsidRPr="003A294A">
        <w:rPr>
          <w:sz w:val="24"/>
          <w:szCs w:val="24"/>
          <w:lang w:val="ru-RU"/>
        </w:rPr>
        <w:t xml:space="preserve"> смеси)</w:t>
      </w:r>
      <w:r w:rsidR="002967CF" w:rsidRPr="003A294A">
        <w:rPr>
          <w:sz w:val="24"/>
          <w:szCs w:val="24"/>
          <w:lang w:val="ru-RU"/>
        </w:rPr>
        <w:t>, изготавливаемые</w:t>
      </w:r>
      <w:r w:rsidR="00B5278A" w:rsidRPr="003A294A">
        <w:rPr>
          <w:sz w:val="24"/>
          <w:szCs w:val="24"/>
          <w:lang w:val="ru-RU"/>
        </w:rPr>
        <w:t xml:space="preserve"> на </w:t>
      </w:r>
      <w:r w:rsidR="003D2CC3" w:rsidRPr="003A294A">
        <w:rPr>
          <w:sz w:val="24"/>
          <w:szCs w:val="24"/>
          <w:lang w:val="ru-RU"/>
        </w:rPr>
        <w:t>основе цементных</w:t>
      </w:r>
      <w:r w:rsidR="00B5278A" w:rsidRPr="003A294A">
        <w:rPr>
          <w:sz w:val="24"/>
          <w:szCs w:val="24"/>
          <w:lang w:val="ru-RU"/>
        </w:rPr>
        <w:t xml:space="preserve"> вяжущих</w:t>
      </w:r>
      <w:r w:rsidR="003D2CC3" w:rsidRPr="003A294A">
        <w:rPr>
          <w:sz w:val="24"/>
          <w:szCs w:val="24"/>
          <w:lang w:val="ru-RU"/>
        </w:rPr>
        <w:t xml:space="preserve"> или </w:t>
      </w:r>
      <w:r w:rsidR="00B5278A" w:rsidRPr="003A294A">
        <w:rPr>
          <w:sz w:val="24"/>
          <w:szCs w:val="24"/>
          <w:lang w:val="ru-RU"/>
        </w:rPr>
        <w:t>сме</w:t>
      </w:r>
      <w:r w:rsidR="003D2CC3" w:rsidRPr="003A294A">
        <w:rPr>
          <w:sz w:val="24"/>
          <w:szCs w:val="24"/>
          <w:lang w:val="ru-RU"/>
        </w:rPr>
        <w:t xml:space="preserve">шанных (сложных) </w:t>
      </w:r>
      <w:r w:rsidR="002967CF" w:rsidRPr="003A294A">
        <w:rPr>
          <w:sz w:val="24"/>
          <w:szCs w:val="24"/>
          <w:lang w:val="ru-RU"/>
        </w:rPr>
        <w:t>вяж</w:t>
      </w:r>
      <w:r w:rsidR="00B5278A" w:rsidRPr="003A294A">
        <w:rPr>
          <w:sz w:val="24"/>
          <w:szCs w:val="24"/>
          <w:lang w:val="ru-RU"/>
        </w:rPr>
        <w:t xml:space="preserve">ущих, </w:t>
      </w:r>
      <w:r w:rsidR="00001333" w:rsidRPr="003A294A">
        <w:rPr>
          <w:sz w:val="24"/>
          <w:szCs w:val="24"/>
          <w:lang w:val="ru-RU"/>
        </w:rPr>
        <w:t>содержащие полимерные добавки в размере не более 5</w:t>
      </w:r>
      <w:r w:rsidR="00900738" w:rsidRPr="003A294A">
        <w:rPr>
          <w:sz w:val="24"/>
          <w:szCs w:val="24"/>
          <w:lang w:val="ru-RU"/>
        </w:rPr>
        <w:t xml:space="preserve"> </w:t>
      </w:r>
      <w:r w:rsidR="00001333" w:rsidRPr="003A294A">
        <w:rPr>
          <w:sz w:val="24"/>
          <w:szCs w:val="24"/>
          <w:lang w:val="ru-RU"/>
        </w:rPr>
        <w:t xml:space="preserve">% (в сухом состоянии) от массы смеси и </w:t>
      </w:r>
      <w:r w:rsidR="00B5278A" w:rsidRPr="003A294A">
        <w:rPr>
          <w:sz w:val="24"/>
          <w:szCs w:val="24"/>
          <w:lang w:val="ru-RU"/>
        </w:rPr>
        <w:t xml:space="preserve">предназначенные для </w:t>
      </w:r>
      <w:r w:rsidR="002967CF" w:rsidRPr="003A294A">
        <w:rPr>
          <w:sz w:val="24"/>
          <w:szCs w:val="24"/>
          <w:lang w:val="ru-RU"/>
        </w:rPr>
        <w:t>заполнения межплиточных швов облицовки, выполненной из керамической плитки, плитки</w:t>
      </w:r>
      <w:r w:rsidR="003C21F0">
        <w:rPr>
          <w:sz w:val="24"/>
          <w:szCs w:val="24"/>
          <w:lang w:val="ru-RU"/>
        </w:rPr>
        <w:t>,</w:t>
      </w:r>
      <w:r w:rsidR="002967CF" w:rsidRPr="003A294A">
        <w:rPr>
          <w:sz w:val="24"/>
          <w:szCs w:val="24"/>
          <w:lang w:val="ru-RU"/>
        </w:rPr>
        <w:t xml:space="preserve"> изготовленной из натурального или искусственного камня</w:t>
      </w:r>
      <w:r w:rsidR="003C21F0">
        <w:rPr>
          <w:sz w:val="24"/>
          <w:szCs w:val="24"/>
          <w:lang w:val="ru-RU"/>
        </w:rPr>
        <w:t>,</w:t>
      </w:r>
      <w:r w:rsidR="002967CF" w:rsidRPr="003A294A">
        <w:rPr>
          <w:sz w:val="24"/>
          <w:szCs w:val="24"/>
          <w:lang w:val="ru-RU"/>
        </w:rPr>
        <w:t xml:space="preserve"> на стенах и полах при внутренних и наружных работах, применяемые при строительстве, реконструкции и ремонте зданий и сооружений.</w:t>
      </w:r>
    </w:p>
    <w:p w:rsidR="0041536E" w:rsidRDefault="0041536E" w:rsidP="003A294A">
      <w:pPr>
        <w:pStyle w:val="ConsPlusNormal"/>
        <w:spacing w:line="360" w:lineRule="auto"/>
        <w:ind w:firstLine="510"/>
        <w:jc w:val="both"/>
        <w:rPr>
          <w:sz w:val="24"/>
          <w:szCs w:val="24"/>
          <w:lang w:val="ru-RU"/>
        </w:rPr>
      </w:pPr>
      <w:r w:rsidRPr="003A294A">
        <w:rPr>
          <w:sz w:val="24"/>
          <w:szCs w:val="24"/>
          <w:lang w:val="ru-RU"/>
        </w:rPr>
        <w:t>Настоящий стандарт устанавливает технические требования к</w:t>
      </w:r>
      <w:r w:rsidR="00001333" w:rsidRPr="003A294A">
        <w:rPr>
          <w:sz w:val="24"/>
          <w:szCs w:val="24"/>
          <w:lang w:val="ru-RU"/>
        </w:rPr>
        <w:t xml:space="preserve"> </w:t>
      </w:r>
      <w:r w:rsidR="00967EEF" w:rsidRPr="003A294A">
        <w:rPr>
          <w:sz w:val="24"/>
          <w:szCs w:val="24"/>
          <w:lang w:val="ru-RU"/>
        </w:rPr>
        <w:t>сухим</w:t>
      </w:r>
      <w:r w:rsidR="0092763E" w:rsidRPr="003A294A">
        <w:rPr>
          <w:sz w:val="24"/>
          <w:szCs w:val="24"/>
          <w:lang w:val="ru-RU"/>
        </w:rPr>
        <w:t xml:space="preserve"> смесям</w:t>
      </w:r>
      <w:r w:rsidRPr="003A294A">
        <w:rPr>
          <w:sz w:val="24"/>
          <w:szCs w:val="24"/>
          <w:lang w:val="ru-RU"/>
        </w:rPr>
        <w:t xml:space="preserve">, </w:t>
      </w:r>
      <w:r w:rsidR="00BB2B41" w:rsidRPr="003A294A">
        <w:rPr>
          <w:sz w:val="24"/>
          <w:szCs w:val="24"/>
          <w:lang w:val="ru-RU"/>
        </w:rPr>
        <w:t>растворным смесям</w:t>
      </w:r>
      <w:r w:rsidRPr="003A294A">
        <w:rPr>
          <w:sz w:val="24"/>
          <w:szCs w:val="24"/>
          <w:lang w:val="ru-RU"/>
        </w:rPr>
        <w:t xml:space="preserve"> и затвердевшим </w:t>
      </w:r>
      <w:r w:rsidR="00BB2B41" w:rsidRPr="003A294A">
        <w:rPr>
          <w:sz w:val="24"/>
          <w:szCs w:val="24"/>
          <w:lang w:val="ru-RU"/>
        </w:rPr>
        <w:t>растворам</w:t>
      </w:r>
      <w:r w:rsidRPr="003A294A">
        <w:rPr>
          <w:sz w:val="24"/>
          <w:szCs w:val="24"/>
          <w:lang w:val="ru-RU"/>
        </w:rPr>
        <w:t>.</w:t>
      </w:r>
    </w:p>
    <w:p w:rsidR="003A294A" w:rsidRPr="003A294A" w:rsidRDefault="003A294A" w:rsidP="003A294A">
      <w:pPr>
        <w:pStyle w:val="ConsPlusNormal"/>
        <w:spacing w:line="360" w:lineRule="auto"/>
        <w:ind w:firstLine="510"/>
        <w:jc w:val="both"/>
        <w:rPr>
          <w:sz w:val="24"/>
          <w:szCs w:val="24"/>
          <w:lang w:val="ru-RU"/>
        </w:rPr>
      </w:pPr>
    </w:p>
    <w:p w:rsidR="0041536E" w:rsidRDefault="006934D1" w:rsidP="003A294A">
      <w:pPr>
        <w:pStyle w:val="ConsPlusNormal"/>
        <w:spacing w:line="360" w:lineRule="auto"/>
        <w:ind w:firstLine="510"/>
        <w:rPr>
          <w:b/>
          <w:sz w:val="28"/>
          <w:szCs w:val="28"/>
          <w:lang w:val="ru-RU"/>
        </w:rPr>
      </w:pPr>
      <w:r w:rsidRPr="003A294A">
        <w:rPr>
          <w:b/>
          <w:sz w:val="28"/>
          <w:szCs w:val="28"/>
          <w:lang w:val="ru-RU"/>
        </w:rPr>
        <w:t>2</w:t>
      </w:r>
      <w:r w:rsidR="0041536E" w:rsidRPr="003A294A">
        <w:rPr>
          <w:b/>
          <w:sz w:val="28"/>
          <w:szCs w:val="28"/>
          <w:lang w:val="ru-RU"/>
        </w:rPr>
        <w:t xml:space="preserve"> Нормативные ссылки</w:t>
      </w:r>
    </w:p>
    <w:p w:rsidR="003A294A" w:rsidRPr="003A294A" w:rsidRDefault="003A294A" w:rsidP="003A294A">
      <w:pPr>
        <w:pStyle w:val="ConsPlusNormal"/>
        <w:spacing w:line="360" w:lineRule="auto"/>
        <w:ind w:firstLine="510"/>
        <w:rPr>
          <w:b/>
          <w:sz w:val="28"/>
          <w:szCs w:val="28"/>
          <w:lang w:val="ru-RU"/>
        </w:rPr>
      </w:pPr>
    </w:p>
    <w:p w:rsidR="0041536E" w:rsidRPr="003A294A" w:rsidRDefault="0041536E" w:rsidP="003A294A">
      <w:pPr>
        <w:pStyle w:val="ConsPlusNormal"/>
        <w:spacing w:line="360" w:lineRule="auto"/>
        <w:ind w:firstLine="510"/>
        <w:jc w:val="both"/>
        <w:rPr>
          <w:sz w:val="24"/>
          <w:szCs w:val="24"/>
          <w:lang w:val="ru-RU"/>
        </w:rPr>
      </w:pPr>
      <w:r w:rsidRPr="003A294A">
        <w:rPr>
          <w:sz w:val="24"/>
          <w:szCs w:val="24"/>
          <w:lang w:val="ru-RU"/>
        </w:rPr>
        <w:t xml:space="preserve">В настоящем стандарте использованы </w:t>
      </w:r>
      <w:r w:rsidR="00E464A1">
        <w:rPr>
          <w:sz w:val="24"/>
          <w:szCs w:val="24"/>
          <w:lang w:val="ru-RU"/>
        </w:rPr>
        <w:t xml:space="preserve">нормативные </w:t>
      </w:r>
      <w:r w:rsidRPr="003A294A">
        <w:rPr>
          <w:sz w:val="24"/>
          <w:szCs w:val="24"/>
          <w:lang w:val="ru-RU"/>
        </w:rPr>
        <w:t>ссылки на следующие межгосударственные стандарты:</w:t>
      </w:r>
    </w:p>
    <w:p w:rsidR="0041536E" w:rsidRPr="003A294A" w:rsidRDefault="0036089E" w:rsidP="003A294A">
      <w:pPr>
        <w:pStyle w:val="ConsPlusNormal"/>
        <w:spacing w:line="360" w:lineRule="auto"/>
        <w:ind w:firstLine="510"/>
        <w:jc w:val="both"/>
        <w:rPr>
          <w:sz w:val="24"/>
          <w:szCs w:val="24"/>
          <w:lang w:val="ru-RU"/>
        </w:rPr>
      </w:pPr>
      <w:hyperlink r:id="rId23" w:history="1">
        <w:r w:rsidR="0041536E" w:rsidRPr="003A294A">
          <w:rPr>
            <w:sz w:val="24"/>
            <w:szCs w:val="24"/>
            <w:lang w:val="ru-RU"/>
          </w:rPr>
          <w:t>ГОСТ 4.233</w:t>
        </w:r>
      </w:hyperlink>
      <w:r w:rsidR="00E464A1">
        <w:rPr>
          <w:sz w:val="24"/>
          <w:szCs w:val="24"/>
          <w:lang w:val="ru-RU"/>
        </w:rPr>
        <w:t xml:space="preserve"> </w:t>
      </w:r>
      <w:r w:rsidR="0041536E" w:rsidRPr="003A294A">
        <w:rPr>
          <w:sz w:val="24"/>
          <w:szCs w:val="24"/>
          <w:lang w:val="ru-RU"/>
        </w:rPr>
        <w:t>Система показателей качества продукции. Строительство. Растворы строительные. Номенклатура показателей</w:t>
      </w:r>
    </w:p>
    <w:p w:rsidR="00062E00" w:rsidRPr="003A294A" w:rsidRDefault="0041536E" w:rsidP="003A294A">
      <w:pPr>
        <w:pStyle w:val="ConsPlusNormal"/>
        <w:spacing w:line="360" w:lineRule="auto"/>
        <w:ind w:firstLine="510"/>
        <w:jc w:val="both"/>
        <w:rPr>
          <w:sz w:val="24"/>
          <w:szCs w:val="24"/>
          <w:lang w:val="ru-RU"/>
        </w:rPr>
      </w:pPr>
      <w:r w:rsidRPr="003A294A">
        <w:rPr>
          <w:sz w:val="24"/>
          <w:szCs w:val="24"/>
          <w:lang w:val="ru-RU"/>
        </w:rPr>
        <w:t>ГОСТ 8.579</w:t>
      </w:r>
      <w:r w:rsidR="00E464A1">
        <w:rPr>
          <w:sz w:val="24"/>
          <w:szCs w:val="24"/>
          <w:lang w:val="ru-RU"/>
        </w:rPr>
        <w:t xml:space="preserve"> </w:t>
      </w:r>
      <w:r w:rsidRPr="003A294A">
        <w:rPr>
          <w:sz w:val="24"/>
          <w:szCs w:val="24"/>
          <w:lang w:val="ru-RU"/>
        </w:rPr>
        <w:t>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p>
    <w:p w:rsidR="00062E00" w:rsidRPr="003A294A" w:rsidRDefault="00062E00" w:rsidP="003A294A">
      <w:pPr>
        <w:pStyle w:val="ConsPlusNormal"/>
        <w:spacing w:line="360" w:lineRule="auto"/>
        <w:ind w:firstLine="510"/>
        <w:jc w:val="both"/>
        <w:rPr>
          <w:sz w:val="24"/>
          <w:szCs w:val="24"/>
          <w:lang w:val="ru-RU"/>
        </w:rPr>
      </w:pPr>
      <w:r w:rsidRPr="003A294A">
        <w:rPr>
          <w:sz w:val="24"/>
          <w:szCs w:val="24"/>
          <w:lang w:val="ru-RU"/>
        </w:rPr>
        <w:t>ГОСТ 166</w:t>
      </w:r>
      <w:r w:rsidR="00E464A1">
        <w:rPr>
          <w:rStyle w:val="af3"/>
          <w:color w:val="auto"/>
          <w:sz w:val="24"/>
          <w:szCs w:val="24"/>
          <w:u w:val="none"/>
          <w:lang w:val="ru-RU"/>
        </w:rPr>
        <w:t xml:space="preserve"> </w:t>
      </w:r>
      <w:r w:rsidRPr="003A294A">
        <w:rPr>
          <w:sz w:val="24"/>
          <w:szCs w:val="24"/>
          <w:lang w:val="ru-RU"/>
        </w:rPr>
        <w:t>Штангенциркули. Технические условия</w:t>
      </w:r>
    </w:p>
    <w:p w:rsidR="00B6686C" w:rsidRDefault="009878EE" w:rsidP="003A294A">
      <w:pPr>
        <w:pStyle w:val="ConsPlusNormal"/>
        <w:spacing w:line="360" w:lineRule="auto"/>
        <w:ind w:firstLine="510"/>
        <w:jc w:val="both"/>
        <w:rPr>
          <w:sz w:val="24"/>
          <w:szCs w:val="24"/>
          <w:lang w:val="ru-RU"/>
        </w:rPr>
      </w:pPr>
      <w:r w:rsidRPr="003A294A">
        <w:rPr>
          <w:sz w:val="24"/>
          <w:szCs w:val="24"/>
          <w:lang w:val="ru-RU"/>
        </w:rPr>
        <w:t>ГОСТ 3647</w:t>
      </w:r>
      <w:r w:rsidR="00E464A1">
        <w:rPr>
          <w:sz w:val="24"/>
          <w:szCs w:val="24"/>
          <w:lang w:val="ru-RU"/>
        </w:rPr>
        <w:t xml:space="preserve"> </w:t>
      </w:r>
      <w:r w:rsidRPr="003A294A">
        <w:rPr>
          <w:sz w:val="24"/>
          <w:szCs w:val="24"/>
          <w:lang w:val="ru-RU"/>
        </w:rPr>
        <w:t>Материалы шлифовальные. Классификация. Зернистость и зерновой состав. Методы контроля</w:t>
      </w:r>
    </w:p>
    <w:p w:rsidR="00062E00" w:rsidRPr="003A294A" w:rsidRDefault="00062E00" w:rsidP="003A294A">
      <w:pPr>
        <w:pStyle w:val="ConsPlusNormal"/>
        <w:spacing w:line="360" w:lineRule="auto"/>
        <w:ind w:firstLine="510"/>
        <w:jc w:val="both"/>
        <w:rPr>
          <w:sz w:val="24"/>
          <w:szCs w:val="24"/>
          <w:lang w:val="ru-RU"/>
        </w:rPr>
      </w:pPr>
      <w:r w:rsidRPr="003A294A">
        <w:rPr>
          <w:sz w:val="24"/>
          <w:szCs w:val="24"/>
          <w:lang w:val="ru-RU"/>
        </w:rPr>
        <w:t>ГОСТ 5802</w:t>
      </w:r>
      <w:r w:rsidR="00E464A1">
        <w:rPr>
          <w:sz w:val="24"/>
          <w:szCs w:val="24"/>
          <w:lang w:val="ru-RU"/>
        </w:rPr>
        <w:t xml:space="preserve"> </w:t>
      </w:r>
      <w:r w:rsidRPr="003A294A">
        <w:rPr>
          <w:sz w:val="24"/>
          <w:szCs w:val="24"/>
          <w:lang w:val="ru-RU"/>
        </w:rPr>
        <w:t>Растворы строительные. Методы испытаний</w:t>
      </w:r>
    </w:p>
    <w:p w:rsidR="00062E00" w:rsidRPr="003A294A" w:rsidRDefault="00062E00" w:rsidP="003A294A">
      <w:pPr>
        <w:pStyle w:val="ConsPlusNormal"/>
        <w:spacing w:line="360" w:lineRule="auto"/>
        <w:ind w:firstLine="510"/>
        <w:jc w:val="both"/>
        <w:rPr>
          <w:sz w:val="24"/>
          <w:szCs w:val="24"/>
          <w:lang w:val="ru-RU"/>
        </w:rPr>
      </w:pPr>
      <w:r w:rsidRPr="003A294A">
        <w:rPr>
          <w:sz w:val="24"/>
          <w:szCs w:val="24"/>
          <w:lang w:val="ru-RU"/>
        </w:rPr>
        <w:t>ГОСТ 8735</w:t>
      </w:r>
      <w:r w:rsidR="00E464A1">
        <w:rPr>
          <w:sz w:val="24"/>
          <w:szCs w:val="24"/>
          <w:lang w:val="ru-RU"/>
        </w:rPr>
        <w:t xml:space="preserve"> </w:t>
      </w:r>
      <w:r w:rsidRPr="003A294A">
        <w:rPr>
          <w:sz w:val="24"/>
          <w:szCs w:val="24"/>
          <w:lang w:val="ru-RU"/>
        </w:rPr>
        <w:t>Песок для строительных работ. Методы испытаний</w:t>
      </w:r>
    </w:p>
    <w:p w:rsidR="0041536E" w:rsidRPr="00443166" w:rsidRDefault="0036089E" w:rsidP="003A294A">
      <w:pPr>
        <w:pStyle w:val="ConsPlusNormal"/>
        <w:spacing w:line="360" w:lineRule="auto"/>
        <w:ind w:firstLine="510"/>
        <w:jc w:val="both"/>
        <w:rPr>
          <w:sz w:val="24"/>
          <w:szCs w:val="24"/>
          <w:lang w:val="ru-RU"/>
        </w:rPr>
      </w:pPr>
      <w:hyperlink r:id="rId24" w:history="1">
        <w:r w:rsidR="0041536E" w:rsidRPr="003A294A">
          <w:rPr>
            <w:sz w:val="24"/>
            <w:szCs w:val="24"/>
            <w:lang w:val="ru-RU"/>
          </w:rPr>
          <w:t>ГОСТ 14192</w:t>
        </w:r>
      </w:hyperlink>
      <w:r w:rsidR="00E464A1">
        <w:rPr>
          <w:sz w:val="24"/>
          <w:szCs w:val="24"/>
          <w:lang w:val="ru-RU"/>
        </w:rPr>
        <w:t xml:space="preserve"> </w:t>
      </w:r>
      <w:r w:rsidR="0041536E" w:rsidRPr="003A294A">
        <w:rPr>
          <w:sz w:val="24"/>
          <w:szCs w:val="24"/>
          <w:lang w:val="ru-RU"/>
        </w:rPr>
        <w:t>Маркировка грузов</w:t>
      </w:r>
      <w:r w:rsidR="003A294A" w:rsidRPr="003A294A">
        <w:rPr>
          <w:sz w:val="24"/>
          <w:szCs w:val="24"/>
          <w:lang w:val="ru-RU"/>
        </w:rPr>
        <w:t xml:space="preserve"> </w:t>
      </w:r>
    </w:p>
    <w:p w:rsidR="00062E00" w:rsidRPr="003A294A" w:rsidRDefault="00062E00" w:rsidP="003A294A">
      <w:pPr>
        <w:pStyle w:val="ConsPlusNormal"/>
        <w:spacing w:line="360" w:lineRule="auto"/>
        <w:ind w:firstLine="510"/>
        <w:jc w:val="both"/>
        <w:rPr>
          <w:sz w:val="24"/>
          <w:szCs w:val="24"/>
          <w:lang w:val="ru-RU"/>
        </w:rPr>
      </w:pPr>
      <w:r w:rsidRPr="00917BBD">
        <w:rPr>
          <w:sz w:val="24"/>
          <w:szCs w:val="24"/>
          <w:lang w:val="ru-RU"/>
        </w:rPr>
        <w:lastRenderedPageBreak/>
        <w:t>ГОСТ 24544</w:t>
      </w:r>
      <w:r w:rsidR="00E464A1">
        <w:rPr>
          <w:sz w:val="24"/>
          <w:szCs w:val="24"/>
          <w:lang w:val="ru-RU"/>
        </w:rPr>
        <w:t xml:space="preserve"> </w:t>
      </w:r>
      <w:r w:rsidRPr="003A294A">
        <w:rPr>
          <w:sz w:val="24"/>
          <w:szCs w:val="24"/>
          <w:lang w:val="ru-RU"/>
        </w:rPr>
        <w:t>Бетоны. Методы определения деформаци</w:t>
      </w:r>
      <w:r w:rsidR="00953F74">
        <w:rPr>
          <w:sz w:val="24"/>
          <w:szCs w:val="24"/>
          <w:lang w:val="ru-RU"/>
        </w:rPr>
        <w:t>й</w:t>
      </w:r>
      <w:r w:rsidRPr="003A294A">
        <w:rPr>
          <w:sz w:val="24"/>
          <w:szCs w:val="24"/>
          <w:lang w:val="ru-RU"/>
        </w:rPr>
        <w:t xml:space="preserve"> усадки и ползучести</w:t>
      </w:r>
    </w:p>
    <w:p w:rsidR="00062E00" w:rsidRPr="003A294A" w:rsidRDefault="00062E00" w:rsidP="003A294A">
      <w:pPr>
        <w:pStyle w:val="ConsPlusNormal"/>
        <w:spacing w:line="360" w:lineRule="auto"/>
        <w:ind w:firstLine="510"/>
        <w:jc w:val="both"/>
        <w:rPr>
          <w:sz w:val="24"/>
          <w:szCs w:val="24"/>
          <w:lang w:val="ru-RU"/>
        </w:rPr>
      </w:pPr>
      <w:r w:rsidRPr="003A294A">
        <w:rPr>
          <w:sz w:val="24"/>
          <w:szCs w:val="24"/>
          <w:lang w:val="ru-RU"/>
        </w:rPr>
        <w:t>ГОСТ 30108</w:t>
      </w:r>
      <w:r w:rsidR="00E464A1">
        <w:rPr>
          <w:sz w:val="24"/>
          <w:szCs w:val="24"/>
          <w:lang w:val="ru-RU"/>
        </w:rPr>
        <w:t xml:space="preserve"> </w:t>
      </w:r>
      <w:r w:rsidRPr="003A294A">
        <w:rPr>
          <w:sz w:val="24"/>
          <w:szCs w:val="24"/>
          <w:lang w:val="ru-RU"/>
        </w:rPr>
        <w:t>Материалы и изделия строительные. Определение удельной эффективной активности естественных радионуклидов</w:t>
      </w:r>
    </w:p>
    <w:p w:rsidR="00062E00" w:rsidRDefault="00062E00" w:rsidP="003A294A">
      <w:pPr>
        <w:pStyle w:val="ConsPlusNormal"/>
        <w:spacing w:line="360" w:lineRule="auto"/>
        <w:ind w:firstLine="510"/>
        <w:jc w:val="both"/>
        <w:rPr>
          <w:sz w:val="24"/>
          <w:szCs w:val="24"/>
          <w:lang w:val="ru-RU"/>
        </w:rPr>
      </w:pPr>
      <w:r w:rsidRPr="00917BBD">
        <w:rPr>
          <w:sz w:val="24"/>
          <w:szCs w:val="24"/>
          <w:lang w:val="ru-RU"/>
        </w:rPr>
        <w:t>ГОСТ 30459</w:t>
      </w:r>
      <w:r w:rsidR="00E464A1">
        <w:rPr>
          <w:sz w:val="24"/>
          <w:szCs w:val="24"/>
          <w:lang w:val="ru-RU"/>
        </w:rPr>
        <w:t xml:space="preserve"> </w:t>
      </w:r>
      <w:r w:rsidRPr="003A294A">
        <w:rPr>
          <w:sz w:val="24"/>
          <w:szCs w:val="24"/>
          <w:lang w:val="ru-RU"/>
        </w:rPr>
        <w:t>Добавки для бетонов и строительных растворов. Определение и оценка эффективности</w:t>
      </w:r>
    </w:p>
    <w:p w:rsidR="00BA6252" w:rsidRPr="009D0811" w:rsidRDefault="00BA6252" w:rsidP="003A294A">
      <w:pPr>
        <w:pStyle w:val="ConsPlusNormal"/>
        <w:spacing w:line="360" w:lineRule="auto"/>
        <w:ind w:firstLine="510"/>
        <w:jc w:val="both"/>
        <w:rPr>
          <w:sz w:val="24"/>
          <w:szCs w:val="24"/>
          <w:lang w:val="ru-RU"/>
        </w:rPr>
      </w:pPr>
      <w:r w:rsidRPr="009D0811">
        <w:rPr>
          <w:sz w:val="24"/>
          <w:szCs w:val="24"/>
          <w:lang w:val="ru-RU"/>
        </w:rPr>
        <w:t>ГОСТ 30744 Цементы. Методы испытаний с использованием полифракционного песка</w:t>
      </w:r>
    </w:p>
    <w:p w:rsidR="0041536E" w:rsidRPr="003A294A" w:rsidRDefault="00B0067B" w:rsidP="003A294A">
      <w:pPr>
        <w:pStyle w:val="ConsPlusNormal"/>
        <w:spacing w:line="360" w:lineRule="auto"/>
        <w:ind w:firstLine="510"/>
        <w:jc w:val="both"/>
        <w:rPr>
          <w:sz w:val="24"/>
          <w:szCs w:val="24"/>
          <w:lang w:val="ru-RU"/>
        </w:rPr>
      </w:pPr>
      <w:r w:rsidRPr="003A294A">
        <w:rPr>
          <w:sz w:val="24"/>
          <w:szCs w:val="24"/>
          <w:lang w:val="ru-RU"/>
        </w:rPr>
        <w:t>ГОСТ 31189</w:t>
      </w:r>
      <w:r w:rsidR="00E464A1">
        <w:rPr>
          <w:sz w:val="24"/>
          <w:szCs w:val="24"/>
          <w:lang w:val="ru-RU"/>
        </w:rPr>
        <w:t xml:space="preserve"> </w:t>
      </w:r>
      <w:r w:rsidR="0041536E" w:rsidRPr="003A294A">
        <w:rPr>
          <w:sz w:val="24"/>
          <w:szCs w:val="24"/>
          <w:lang w:val="ru-RU"/>
        </w:rPr>
        <w:t>Смеси сухие строительные. Классификация</w:t>
      </w:r>
    </w:p>
    <w:p w:rsidR="00D82D18" w:rsidRPr="003A294A" w:rsidRDefault="00D82D18" w:rsidP="003A294A">
      <w:pPr>
        <w:pStyle w:val="ConsPlusNormal"/>
        <w:spacing w:line="360" w:lineRule="auto"/>
        <w:ind w:firstLine="510"/>
        <w:jc w:val="both"/>
        <w:rPr>
          <w:sz w:val="24"/>
          <w:szCs w:val="24"/>
          <w:lang w:val="ru-RU"/>
        </w:rPr>
      </w:pPr>
      <w:r w:rsidRPr="003A294A">
        <w:rPr>
          <w:sz w:val="24"/>
          <w:szCs w:val="24"/>
          <w:lang w:val="ru-RU"/>
        </w:rPr>
        <w:t>ГОСТ 31356</w:t>
      </w:r>
      <w:r w:rsidR="00E464A1">
        <w:rPr>
          <w:sz w:val="24"/>
          <w:szCs w:val="24"/>
          <w:lang w:val="ru-RU"/>
        </w:rPr>
        <w:t xml:space="preserve"> </w:t>
      </w:r>
      <w:r w:rsidRPr="003A294A">
        <w:rPr>
          <w:sz w:val="24"/>
          <w:szCs w:val="24"/>
          <w:lang w:val="ru-RU"/>
        </w:rPr>
        <w:t>Смеси сухие строительные на цементном вяжущем. Методы испытаний</w:t>
      </w:r>
    </w:p>
    <w:p w:rsidR="00062E00" w:rsidRDefault="00062E00" w:rsidP="003A294A">
      <w:pPr>
        <w:pStyle w:val="ConsPlusNormal"/>
        <w:spacing w:line="360" w:lineRule="auto"/>
        <w:ind w:firstLine="510"/>
        <w:jc w:val="both"/>
        <w:rPr>
          <w:sz w:val="24"/>
          <w:szCs w:val="24"/>
          <w:lang w:val="ru-RU"/>
        </w:rPr>
      </w:pPr>
      <w:r w:rsidRPr="003A294A">
        <w:rPr>
          <w:sz w:val="24"/>
          <w:szCs w:val="24"/>
          <w:lang w:val="ru-RU"/>
        </w:rPr>
        <w:t>ГОСТ 31357</w:t>
      </w:r>
      <w:r w:rsidR="00E464A1">
        <w:rPr>
          <w:sz w:val="24"/>
          <w:szCs w:val="24"/>
          <w:lang w:val="ru-RU"/>
        </w:rPr>
        <w:t xml:space="preserve"> </w:t>
      </w:r>
      <w:r w:rsidRPr="003A294A">
        <w:rPr>
          <w:sz w:val="24"/>
          <w:szCs w:val="24"/>
          <w:lang w:val="ru-RU"/>
        </w:rPr>
        <w:t>Смеси сухие строительные на цементном вяжущем. Общие технические условия</w:t>
      </w:r>
    </w:p>
    <w:p w:rsidR="003A294A" w:rsidRPr="003A294A" w:rsidRDefault="003A294A" w:rsidP="003A294A">
      <w:pPr>
        <w:pStyle w:val="ConsPlusNormal"/>
        <w:spacing w:line="360" w:lineRule="auto"/>
        <w:ind w:firstLine="510"/>
        <w:jc w:val="both"/>
        <w:rPr>
          <w:sz w:val="24"/>
          <w:szCs w:val="24"/>
          <w:lang w:val="ru-RU"/>
        </w:rPr>
      </w:pPr>
    </w:p>
    <w:p w:rsidR="003A294A" w:rsidRDefault="003A294A" w:rsidP="003A294A">
      <w:pPr>
        <w:pStyle w:val="ConsPlusNormal"/>
        <w:spacing w:line="360" w:lineRule="auto"/>
        <w:ind w:firstLine="510"/>
        <w:jc w:val="both"/>
        <w:rPr>
          <w:szCs w:val="22"/>
          <w:lang w:val="ru-RU"/>
        </w:rPr>
      </w:pPr>
      <w:r w:rsidRPr="003A294A">
        <w:rPr>
          <w:spacing w:val="40"/>
          <w:szCs w:val="22"/>
          <w:lang w:val="ru-RU"/>
        </w:rPr>
        <w:t>Примечание</w:t>
      </w:r>
      <w:r w:rsidRPr="003A294A">
        <w:rPr>
          <w:szCs w:val="22"/>
          <w:lang w:val="ru-RU"/>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3A294A" w:rsidRDefault="003A294A" w:rsidP="003A294A">
      <w:pPr>
        <w:pStyle w:val="ConsPlusNormal"/>
        <w:spacing w:line="360" w:lineRule="auto"/>
        <w:ind w:firstLine="510"/>
        <w:rPr>
          <w:szCs w:val="22"/>
          <w:lang w:val="ru-RU"/>
        </w:rPr>
      </w:pPr>
    </w:p>
    <w:p w:rsidR="003A294A" w:rsidRDefault="003A294A" w:rsidP="003A294A">
      <w:pPr>
        <w:pStyle w:val="ConsPlusNormal"/>
        <w:spacing w:line="360" w:lineRule="auto"/>
        <w:ind w:firstLine="510"/>
        <w:rPr>
          <w:szCs w:val="22"/>
          <w:lang w:val="ru-RU"/>
        </w:rPr>
      </w:pPr>
    </w:p>
    <w:p w:rsidR="003A294A" w:rsidRDefault="003A294A" w:rsidP="003A294A">
      <w:pPr>
        <w:pStyle w:val="ConsPlusNormal"/>
        <w:spacing w:line="360" w:lineRule="auto"/>
        <w:ind w:firstLine="510"/>
        <w:rPr>
          <w:szCs w:val="22"/>
          <w:lang w:val="ru-RU"/>
        </w:rPr>
      </w:pPr>
    </w:p>
    <w:p w:rsidR="003A294A" w:rsidRDefault="003A294A" w:rsidP="003A294A">
      <w:pPr>
        <w:pStyle w:val="ConsPlusNormal"/>
        <w:spacing w:line="360" w:lineRule="auto"/>
        <w:ind w:firstLine="510"/>
        <w:rPr>
          <w:szCs w:val="22"/>
          <w:lang w:val="ru-RU"/>
        </w:rPr>
      </w:pPr>
    </w:p>
    <w:p w:rsidR="003A294A" w:rsidRDefault="003A294A" w:rsidP="003A294A">
      <w:pPr>
        <w:pStyle w:val="ConsPlusNormal"/>
        <w:spacing w:line="360" w:lineRule="auto"/>
        <w:ind w:firstLine="510"/>
        <w:rPr>
          <w:szCs w:val="22"/>
          <w:lang w:val="ru-RU"/>
        </w:rPr>
      </w:pPr>
    </w:p>
    <w:p w:rsidR="004C6112" w:rsidRPr="00B94326" w:rsidRDefault="00E464A1" w:rsidP="00B94326">
      <w:pPr>
        <w:rPr>
          <w:rFonts w:ascii="Arial" w:eastAsia="Times New Roman" w:hAnsi="Arial" w:cs="Arial"/>
          <w:lang w:val="ru-RU"/>
        </w:rPr>
      </w:pPr>
      <w:r>
        <w:rPr>
          <w:lang w:val="ru-RU"/>
        </w:rPr>
        <w:br w:type="page"/>
      </w:r>
    </w:p>
    <w:p w:rsidR="0041536E" w:rsidRDefault="006934D1" w:rsidP="003A294A">
      <w:pPr>
        <w:pStyle w:val="ConsPlusNormal"/>
        <w:spacing w:line="360" w:lineRule="auto"/>
        <w:ind w:firstLine="510"/>
        <w:rPr>
          <w:b/>
          <w:sz w:val="28"/>
          <w:szCs w:val="28"/>
          <w:lang w:val="ru-RU"/>
        </w:rPr>
      </w:pPr>
      <w:r w:rsidRPr="003A294A">
        <w:rPr>
          <w:b/>
          <w:sz w:val="28"/>
          <w:szCs w:val="28"/>
          <w:lang w:val="ru-RU"/>
        </w:rPr>
        <w:lastRenderedPageBreak/>
        <w:t xml:space="preserve">3 </w:t>
      </w:r>
      <w:r w:rsidR="0041536E" w:rsidRPr="003A294A">
        <w:rPr>
          <w:b/>
          <w:sz w:val="28"/>
          <w:szCs w:val="28"/>
          <w:lang w:val="ru-RU"/>
        </w:rPr>
        <w:t>Термины и определения</w:t>
      </w:r>
    </w:p>
    <w:p w:rsidR="003A294A" w:rsidRPr="003A294A" w:rsidRDefault="003A294A" w:rsidP="003A294A">
      <w:pPr>
        <w:pStyle w:val="ConsPlusNormal"/>
        <w:spacing w:line="360" w:lineRule="auto"/>
        <w:ind w:firstLine="510"/>
        <w:rPr>
          <w:b/>
          <w:sz w:val="28"/>
          <w:szCs w:val="28"/>
          <w:lang w:val="ru-RU"/>
        </w:rPr>
      </w:pPr>
    </w:p>
    <w:p w:rsidR="0041536E" w:rsidRPr="003A294A" w:rsidRDefault="0041536E" w:rsidP="003A294A">
      <w:pPr>
        <w:pStyle w:val="ConsPlusNormal"/>
        <w:spacing w:line="360" w:lineRule="auto"/>
        <w:ind w:firstLine="510"/>
        <w:jc w:val="both"/>
        <w:rPr>
          <w:sz w:val="24"/>
          <w:szCs w:val="24"/>
          <w:lang w:val="ru-RU"/>
        </w:rPr>
      </w:pPr>
      <w:r w:rsidRPr="003A294A">
        <w:rPr>
          <w:sz w:val="24"/>
          <w:szCs w:val="24"/>
          <w:lang w:val="ru-RU"/>
        </w:rPr>
        <w:t xml:space="preserve">В настоящем стандарте применены термины </w:t>
      </w:r>
      <w:r w:rsidR="00E464A1">
        <w:rPr>
          <w:sz w:val="24"/>
          <w:szCs w:val="24"/>
          <w:lang w:val="ru-RU"/>
        </w:rPr>
        <w:t>по</w:t>
      </w:r>
      <w:r w:rsidR="00001333" w:rsidRPr="003A294A">
        <w:rPr>
          <w:sz w:val="24"/>
          <w:szCs w:val="24"/>
          <w:lang w:val="ru-RU"/>
        </w:rPr>
        <w:t xml:space="preserve"> </w:t>
      </w:r>
      <w:hyperlink r:id="rId25" w:history="1">
        <w:r w:rsidRPr="003A294A">
          <w:rPr>
            <w:sz w:val="24"/>
            <w:szCs w:val="24"/>
            <w:lang w:val="ru-RU"/>
          </w:rPr>
          <w:t>ГОСТ 31189</w:t>
        </w:r>
      </w:hyperlink>
      <w:r w:rsidRPr="003A294A">
        <w:rPr>
          <w:sz w:val="24"/>
          <w:szCs w:val="24"/>
          <w:lang w:val="ru-RU"/>
        </w:rPr>
        <w:t xml:space="preserve">, </w:t>
      </w:r>
      <w:hyperlink r:id="rId26" w:history="1">
        <w:r w:rsidRPr="003A294A">
          <w:rPr>
            <w:sz w:val="24"/>
            <w:szCs w:val="24"/>
            <w:lang w:val="ru-RU"/>
          </w:rPr>
          <w:t>ГОСТ 31357</w:t>
        </w:r>
      </w:hyperlink>
      <w:r w:rsidR="00001333" w:rsidRPr="003A294A">
        <w:rPr>
          <w:sz w:val="24"/>
          <w:szCs w:val="24"/>
          <w:lang w:val="ru-RU"/>
        </w:rPr>
        <w:t>, а также следующи</w:t>
      </w:r>
      <w:r w:rsidR="00E464A1">
        <w:rPr>
          <w:sz w:val="24"/>
          <w:szCs w:val="24"/>
          <w:lang w:val="ru-RU"/>
        </w:rPr>
        <w:t>й</w:t>
      </w:r>
      <w:r w:rsidR="00001333" w:rsidRPr="003A294A">
        <w:rPr>
          <w:sz w:val="24"/>
          <w:szCs w:val="24"/>
          <w:lang w:val="ru-RU"/>
        </w:rPr>
        <w:t xml:space="preserve"> термин с соответствующим определени</w:t>
      </w:r>
      <w:r w:rsidR="00E464A1">
        <w:rPr>
          <w:sz w:val="24"/>
          <w:szCs w:val="24"/>
          <w:lang w:val="ru-RU"/>
        </w:rPr>
        <w:t>ем</w:t>
      </w:r>
      <w:r w:rsidR="00001333" w:rsidRPr="003A294A">
        <w:rPr>
          <w:sz w:val="24"/>
          <w:szCs w:val="24"/>
          <w:lang w:val="ru-RU"/>
        </w:rPr>
        <w:t>:</w:t>
      </w:r>
    </w:p>
    <w:p w:rsidR="00001333" w:rsidRDefault="00001333" w:rsidP="003A294A">
      <w:pPr>
        <w:pStyle w:val="ConsPlusNormal"/>
        <w:spacing w:line="360" w:lineRule="auto"/>
        <w:ind w:firstLine="510"/>
        <w:jc w:val="both"/>
        <w:rPr>
          <w:sz w:val="24"/>
          <w:szCs w:val="24"/>
          <w:lang w:val="ru-RU"/>
        </w:rPr>
      </w:pPr>
      <w:r w:rsidRPr="003A294A">
        <w:rPr>
          <w:sz w:val="24"/>
          <w:szCs w:val="24"/>
          <w:lang w:val="ru-RU"/>
        </w:rPr>
        <w:t>3.1</w:t>
      </w:r>
      <w:r w:rsidR="00E464A1">
        <w:rPr>
          <w:sz w:val="24"/>
          <w:szCs w:val="24"/>
          <w:lang w:val="ru-RU"/>
        </w:rPr>
        <w:t xml:space="preserve"> </w:t>
      </w:r>
      <w:r w:rsidR="00C42E16" w:rsidRPr="003A294A">
        <w:rPr>
          <w:b/>
          <w:sz w:val="24"/>
          <w:szCs w:val="24"/>
          <w:lang w:val="ru-RU"/>
        </w:rPr>
        <w:t>и</w:t>
      </w:r>
      <w:r w:rsidRPr="003A294A">
        <w:rPr>
          <w:b/>
          <w:sz w:val="24"/>
          <w:szCs w:val="24"/>
          <w:lang w:val="ru-RU"/>
        </w:rPr>
        <w:t>стираемость</w:t>
      </w:r>
      <w:r w:rsidR="00C42E16" w:rsidRPr="003A294A">
        <w:rPr>
          <w:b/>
          <w:sz w:val="24"/>
          <w:szCs w:val="24"/>
          <w:lang w:val="ru-RU"/>
        </w:rPr>
        <w:t>:</w:t>
      </w:r>
      <w:r w:rsidRPr="003A294A">
        <w:rPr>
          <w:sz w:val="24"/>
          <w:szCs w:val="24"/>
          <w:lang w:val="ru-RU"/>
        </w:rPr>
        <w:t xml:space="preserve"> Объем потерь затвердевшего раствора после воздействия на его поверхность истирающей нагрузки.</w:t>
      </w:r>
    </w:p>
    <w:p w:rsidR="003A294A" w:rsidRPr="003A294A" w:rsidRDefault="003A294A" w:rsidP="003A294A">
      <w:pPr>
        <w:pStyle w:val="ConsPlusNormal"/>
        <w:spacing w:line="360" w:lineRule="auto"/>
        <w:ind w:firstLine="510"/>
        <w:jc w:val="both"/>
        <w:rPr>
          <w:sz w:val="24"/>
          <w:szCs w:val="24"/>
          <w:lang w:val="ru-RU"/>
        </w:rPr>
      </w:pPr>
    </w:p>
    <w:p w:rsidR="0041536E" w:rsidRDefault="006934D1" w:rsidP="003A294A">
      <w:pPr>
        <w:pStyle w:val="ConsPlusNormal"/>
        <w:spacing w:line="360" w:lineRule="auto"/>
        <w:ind w:firstLine="510"/>
        <w:jc w:val="both"/>
        <w:rPr>
          <w:b/>
          <w:sz w:val="28"/>
          <w:szCs w:val="28"/>
          <w:lang w:val="ru-RU"/>
        </w:rPr>
      </w:pPr>
      <w:r w:rsidRPr="003A294A">
        <w:rPr>
          <w:b/>
          <w:sz w:val="28"/>
          <w:szCs w:val="28"/>
          <w:lang w:val="ru-RU"/>
        </w:rPr>
        <w:t>4</w:t>
      </w:r>
      <w:r w:rsidR="0041536E" w:rsidRPr="003A294A">
        <w:rPr>
          <w:b/>
          <w:sz w:val="28"/>
          <w:szCs w:val="28"/>
          <w:lang w:val="ru-RU"/>
        </w:rPr>
        <w:t xml:space="preserve"> Технические требования</w:t>
      </w:r>
    </w:p>
    <w:p w:rsidR="003A294A" w:rsidRPr="003A294A" w:rsidRDefault="003A294A" w:rsidP="003A294A">
      <w:pPr>
        <w:pStyle w:val="ConsPlusNormal"/>
        <w:spacing w:line="360" w:lineRule="auto"/>
        <w:ind w:firstLine="510"/>
        <w:jc w:val="both"/>
        <w:rPr>
          <w:b/>
          <w:sz w:val="28"/>
          <w:szCs w:val="28"/>
          <w:lang w:val="ru-RU"/>
        </w:rPr>
      </w:pPr>
    </w:p>
    <w:p w:rsidR="00202B58" w:rsidRPr="00FB3403" w:rsidRDefault="00202B58" w:rsidP="003A294A">
      <w:pPr>
        <w:pStyle w:val="ConsPlusNormal"/>
        <w:spacing w:line="360" w:lineRule="auto"/>
        <w:ind w:firstLine="510"/>
        <w:jc w:val="both"/>
        <w:rPr>
          <w:sz w:val="24"/>
          <w:szCs w:val="24"/>
          <w:lang w:val="ru-RU"/>
        </w:rPr>
      </w:pPr>
      <w:r w:rsidRPr="00FB3403">
        <w:rPr>
          <w:sz w:val="24"/>
          <w:szCs w:val="24"/>
          <w:lang w:val="ru-RU"/>
        </w:rPr>
        <w:t xml:space="preserve">4.1 </w:t>
      </w:r>
      <w:r w:rsidR="00B94326" w:rsidRPr="00FB3403">
        <w:rPr>
          <w:sz w:val="24"/>
          <w:szCs w:val="24"/>
          <w:lang w:val="ru-RU"/>
        </w:rPr>
        <w:t xml:space="preserve">Затирочные смеси </w:t>
      </w:r>
      <w:r w:rsidRPr="00FB3403">
        <w:rPr>
          <w:sz w:val="24"/>
          <w:szCs w:val="24"/>
          <w:lang w:val="ru-RU"/>
        </w:rPr>
        <w:t xml:space="preserve">должны соответствовать требованиям настоящего стандарта и изготавливаться по технологической документации, установленной предприятием-изготовителем. </w:t>
      </w:r>
    </w:p>
    <w:p w:rsidR="00202B58" w:rsidRPr="00FB3403" w:rsidRDefault="00CF79E2" w:rsidP="003A294A">
      <w:pPr>
        <w:pStyle w:val="ConsPlusNormal"/>
        <w:spacing w:line="360" w:lineRule="auto"/>
        <w:ind w:firstLine="510"/>
        <w:jc w:val="both"/>
        <w:rPr>
          <w:sz w:val="24"/>
          <w:szCs w:val="24"/>
          <w:lang w:val="ru-RU"/>
        </w:rPr>
      </w:pPr>
      <w:r w:rsidRPr="00FB3403">
        <w:rPr>
          <w:sz w:val="24"/>
          <w:szCs w:val="24"/>
          <w:lang w:val="ru-RU"/>
        </w:rPr>
        <w:t>4.2 Свойства</w:t>
      </w:r>
      <w:r w:rsidR="00FA2681" w:rsidRPr="00FB3403">
        <w:rPr>
          <w:sz w:val="24"/>
          <w:szCs w:val="24"/>
          <w:lang w:val="ru-RU"/>
        </w:rPr>
        <w:t xml:space="preserve"> </w:t>
      </w:r>
      <w:r w:rsidR="00B94326" w:rsidRPr="00FB3403">
        <w:rPr>
          <w:sz w:val="24"/>
          <w:szCs w:val="24"/>
          <w:lang w:val="ru-RU"/>
        </w:rPr>
        <w:t xml:space="preserve">затирочных </w:t>
      </w:r>
      <w:r w:rsidR="00202B58" w:rsidRPr="00FB3403">
        <w:rPr>
          <w:sz w:val="24"/>
          <w:szCs w:val="24"/>
          <w:lang w:val="ru-RU"/>
        </w:rPr>
        <w:t xml:space="preserve">смесей характеризуются показателями качества </w:t>
      </w:r>
      <w:r w:rsidR="00435BA0" w:rsidRPr="00FB3403">
        <w:rPr>
          <w:sz w:val="24"/>
          <w:szCs w:val="24"/>
          <w:lang w:val="ru-RU"/>
        </w:rPr>
        <w:t>сухих смесей</w:t>
      </w:r>
      <w:r w:rsidR="00202B58" w:rsidRPr="00FB3403">
        <w:rPr>
          <w:sz w:val="24"/>
          <w:szCs w:val="24"/>
          <w:lang w:val="ru-RU"/>
        </w:rPr>
        <w:t xml:space="preserve">, растворных </w:t>
      </w:r>
      <w:r w:rsidR="0083337F" w:rsidRPr="00FB3403">
        <w:rPr>
          <w:sz w:val="24"/>
          <w:szCs w:val="24"/>
          <w:lang w:val="ru-RU"/>
        </w:rPr>
        <w:t>смесей и затвердевших растворов</w:t>
      </w:r>
      <w:r w:rsidR="00B94326" w:rsidRPr="00FB3403">
        <w:rPr>
          <w:sz w:val="24"/>
          <w:szCs w:val="24"/>
          <w:lang w:val="ru-RU"/>
        </w:rPr>
        <w:t xml:space="preserve"> </w:t>
      </w:r>
      <w:r w:rsidR="0083337F" w:rsidRPr="00FB3403">
        <w:rPr>
          <w:sz w:val="24"/>
          <w:szCs w:val="24"/>
          <w:lang w:val="ru-RU"/>
        </w:rPr>
        <w:t>и определяются по методам, указанным в разделе 7.</w:t>
      </w:r>
    </w:p>
    <w:p w:rsidR="00202B58" w:rsidRPr="00FB3403" w:rsidRDefault="00202B58" w:rsidP="003A294A">
      <w:pPr>
        <w:pStyle w:val="ConsPlusNormal"/>
        <w:spacing w:line="360" w:lineRule="auto"/>
        <w:ind w:firstLine="510"/>
        <w:jc w:val="both"/>
        <w:rPr>
          <w:sz w:val="24"/>
          <w:szCs w:val="24"/>
          <w:lang w:val="ru-RU"/>
        </w:rPr>
      </w:pPr>
      <w:r w:rsidRPr="00FB3403">
        <w:rPr>
          <w:sz w:val="24"/>
          <w:szCs w:val="24"/>
          <w:lang w:val="ru-RU"/>
        </w:rPr>
        <w:t xml:space="preserve">4.2.1 Основными показателями качества сухих смесей являются: </w:t>
      </w:r>
    </w:p>
    <w:p w:rsidR="00202B58" w:rsidRPr="00FB3403" w:rsidRDefault="00202B58" w:rsidP="003A294A">
      <w:pPr>
        <w:pStyle w:val="ConsPlusNormal"/>
        <w:spacing w:line="360" w:lineRule="auto"/>
        <w:ind w:firstLine="510"/>
        <w:jc w:val="both"/>
        <w:rPr>
          <w:sz w:val="24"/>
          <w:szCs w:val="24"/>
          <w:lang w:val="ru-RU"/>
        </w:rPr>
      </w:pPr>
      <w:r w:rsidRPr="00FB3403">
        <w:rPr>
          <w:sz w:val="24"/>
          <w:szCs w:val="24"/>
          <w:lang w:val="ru-RU"/>
        </w:rPr>
        <w:t xml:space="preserve">- влажность; </w:t>
      </w:r>
    </w:p>
    <w:p w:rsidR="00202B58" w:rsidRPr="00FB3403" w:rsidRDefault="00202B58" w:rsidP="003A294A">
      <w:pPr>
        <w:pStyle w:val="ConsPlusNormal"/>
        <w:spacing w:line="360" w:lineRule="auto"/>
        <w:ind w:firstLine="510"/>
        <w:jc w:val="both"/>
        <w:rPr>
          <w:sz w:val="24"/>
          <w:szCs w:val="24"/>
          <w:lang w:val="ru-RU"/>
        </w:rPr>
      </w:pPr>
      <w:r w:rsidRPr="00FB3403">
        <w:rPr>
          <w:sz w:val="24"/>
          <w:szCs w:val="24"/>
          <w:lang w:val="ru-RU"/>
        </w:rPr>
        <w:t xml:space="preserve">- наибольшая крупность зерен заполнителя; </w:t>
      </w:r>
    </w:p>
    <w:p w:rsidR="00202B58" w:rsidRPr="00FB3403" w:rsidRDefault="00202B58" w:rsidP="003A294A">
      <w:pPr>
        <w:pStyle w:val="ConsPlusNormal"/>
        <w:spacing w:line="360" w:lineRule="auto"/>
        <w:ind w:firstLine="510"/>
        <w:jc w:val="both"/>
        <w:rPr>
          <w:sz w:val="24"/>
          <w:szCs w:val="24"/>
          <w:lang w:val="ru-RU"/>
        </w:rPr>
      </w:pPr>
      <w:r w:rsidRPr="00FB3403">
        <w:rPr>
          <w:sz w:val="24"/>
          <w:szCs w:val="24"/>
          <w:lang w:val="ru-RU"/>
        </w:rPr>
        <w:t xml:space="preserve">- содержание зерен наибольшей крупности. </w:t>
      </w:r>
    </w:p>
    <w:p w:rsidR="00202B58" w:rsidRPr="00FB3403" w:rsidRDefault="00202B58" w:rsidP="003A294A">
      <w:pPr>
        <w:pStyle w:val="ConsPlusNormal"/>
        <w:spacing w:line="360" w:lineRule="auto"/>
        <w:ind w:firstLine="510"/>
        <w:jc w:val="both"/>
        <w:rPr>
          <w:sz w:val="24"/>
          <w:szCs w:val="24"/>
          <w:lang w:val="ru-RU"/>
        </w:rPr>
      </w:pPr>
      <w:r w:rsidRPr="00FB3403">
        <w:rPr>
          <w:sz w:val="24"/>
          <w:szCs w:val="24"/>
          <w:lang w:val="ru-RU"/>
        </w:rPr>
        <w:t xml:space="preserve">4.2.2 Основными показателями качества растворных смесей являются: </w:t>
      </w:r>
    </w:p>
    <w:p w:rsidR="00202B58" w:rsidRPr="00FB3403" w:rsidRDefault="00202B58" w:rsidP="003A294A">
      <w:pPr>
        <w:pStyle w:val="ConsPlusNormal"/>
        <w:spacing w:line="360" w:lineRule="auto"/>
        <w:ind w:firstLine="510"/>
        <w:jc w:val="both"/>
        <w:rPr>
          <w:sz w:val="24"/>
          <w:szCs w:val="24"/>
          <w:lang w:val="ru-RU"/>
        </w:rPr>
      </w:pPr>
      <w:r w:rsidRPr="00FB3403">
        <w:rPr>
          <w:sz w:val="24"/>
          <w:szCs w:val="24"/>
          <w:lang w:val="ru-RU"/>
        </w:rPr>
        <w:t xml:space="preserve">- водоудерживающая способность; </w:t>
      </w:r>
    </w:p>
    <w:p w:rsidR="00202B58" w:rsidRPr="00FB3403" w:rsidRDefault="00202B58" w:rsidP="003A294A">
      <w:pPr>
        <w:pStyle w:val="ConsPlusNormal"/>
        <w:spacing w:line="360" w:lineRule="auto"/>
        <w:ind w:firstLine="510"/>
        <w:jc w:val="both"/>
        <w:rPr>
          <w:sz w:val="24"/>
          <w:szCs w:val="24"/>
          <w:lang w:val="ru-RU"/>
        </w:rPr>
      </w:pPr>
      <w:r w:rsidRPr="00FB3403">
        <w:rPr>
          <w:sz w:val="24"/>
          <w:szCs w:val="24"/>
          <w:lang w:val="ru-RU"/>
        </w:rPr>
        <w:t>- подвижность;</w:t>
      </w:r>
    </w:p>
    <w:p w:rsidR="00202B58" w:rsidRPr="00FB3403" w:rsidRDefault="00202B58" w:rsidP="003A294A">
      <w:pPr>
        <w:pStyle w:val="ConsPlusNormal"/>
        <w:spacing w:line="360" w:lineRule="auto"/>
        <w:ind w:firstLine="510"/>
        <w:jc w:val="both"/>
        <w:rPr>
          <w:sz w:val="24"/>
          <w:szCs w:val="24"/>
          <w:lang w:val="ru-RU"/>
        </w:rPr>
      </w:pPr>
      <w:r w:rsidRPr="00FB3403">
        <w:rPr>
          <w:sz w:val="24"/>
          <w:szCs w:val="24"/>
          <w:lang w:val="ru-RU"/>
        </w:rPr>
        <w:t>- сохраняемость первоначальной подвижности;</w:t>
      </w:r>
    </w:p>
    <w:p w:rsidR="00202B58" w:rsidRPr="00FB3403" w:rsidRDefault="00202B58" w:rsidP="003A294A">
      <w:pPr>
        <w:pStyle w:val="ConsPlusNormal"/>
        <w:spacing w:line="360" w:lineRule="auto"/>
        <w:ind w:firstLine="510"/>
        <w:jc w:val="both"/>
        <w:rPr>
          <w:sz w:val="24"/>
          <w:szCs w:val="24"/>
          <w:lang w:val="ru-RU"/>
        </w:rPr>
      </w:pPr>
      <w:r w:rsidRPr="00FB3403">
        <w:rPr>
          <w:sz w:val="24"/>
          <w:szCs w:val="24"/>
          <w:lang w:val="ru-RU"/>
        </w:rPr>
        <w:t>- время начала схватывания;</w:t>
      </w:r>
    </w:p>
    <w:p w:rsidR="00202B58" w:rsidRPr="00FB3403" w:rsidRDefault="00202B58" w:rsidP="003A294A">
      <w:pPr>
        <w:pStyle w:val="ConsPlusNormal"/>
        <w:spacing w:line="360" w:lineRule="auto"/>
        <w:ind w:firstLine="510"/>
        <w:jc w:val="both"/>
        <w:rPr>
          <w:sz w:val="24"/>
          <w:szCs w:val="24"/>
          <w:lang w:val="ru-RU"/>
        </w:rPr>
      </w:pPr>
      <w:r w:rsidRPr="00FB3403">
        <w:rPr>
          <w:sz w:val="24"/>
          <w:szCs w:val="24"/>
          <w:lang w:val="ru-RU"/>
        </w:rPr>
        <w:t>- время конца схватывания.</w:t>
      </w:r>
    </w:p>
    <w:p w:rsidR="00202B58" w:rsidRPr="00FB3403" w:rsidRDefault="00202B58" w:rsidP="003A294A">
      <w:pPr>
        <w:pStyle w:val="ConsPlusNormal"/>
        <w:spacing w:line="360" w:lineRule="auto"/>
        <w:ind w:firstLine="510"/>
        <w:jc w:val="both"/>
        <w:rPr>
          <w:sz w:val="24"/>
          <w:szCs w:val="24"/>
          <w:lang w:val="ru-RU"/>
        </w:rPr>
      </w:pPr>
      <w:r w:rsidRPr="00FB3403">
        <w:rPr>
          <w:sz w:val="24"/>
          <w:szCs w:val="24"/>
          <w:lang w:val="ru-RU"/>
        </w:rPr>
        <w:t xml:space="preserve">4.2.3 Основными показателями качества затвердевших растворов являются: </w:t>
      </w:r>
    </w:p>
    <w:p w:rsidR="00202B58" w:rsidRPr="00FB3403" w:rsidRDefault="00202B58" w:rsidP="003A294A">
      <w:pPr>
        <w:pStyle w:val="ConsPlusNormal"/>
        <w:spacing w:line="360" w:lineRule="auto"/>
        <w:ind w:firstLine="510"/>
        <w:jc w:val="both"/>
        <w:rPr>
          <w:sz w:val="24"/>
          <w:szCs w:val="24"/>
          <w:lang w:val="ru-RU"/>
        </w:rPr>
      </w:pPr>
      <w:r w:rsidRPr="00FB3403">
        <w:rPr>
          <w:sz w:val="24"/>
          <w:szCs w:val="24"/>
          <w:lang w:val="ru-RU"/>
        </w:rPr>
        <w:t>- предел прочности на растяжение при изгибе;</w:t>
      </w:r>
    </w:p>
    <w:p w:rsidR="00202B58" w:rsidRPr="00FB3403" w:rsidRDefault="00202B58" w:rsidP="003A294A">
      <w:pPr>
        <w:pStyle w:val="ConsPlusNormal"/>
        <w:spacing w:line="360" w:lineRule="auto"/>
        <w:ind w:firstLine="510"/>
        <w:jc w:val="both"/>
        <w:rPr>
          <w:sz w:val="24"/>
          <w:szCs w:val="24"/>
          <w:lang w:val="ru-RU"/>
        </w:rPr>
      </w:pPr>
      <w:r w:rsidRPr="00FB3403">
        <w:rPr>
          <w:sz w:val="24"/>
          <w:szCs w:val="24"/>
          <w:lang w:val="ru-RU"/>
        </w:rPr>
        <w:t>- предел прочности при сжатии;</w:t>
      </w:r>
    </w:p>
    <w:p w:rsidR="00202B58" w:rsidRPr="00FB3403" w:rsidRDefault="00202B58" w:rsidP="003A294A">
      <w:pPr>
        <w:pStyle w:val="ConsPlusNormal"/>
        <w:spacing w:line="360" w:lineRule="auto"/>
        <w:ind w:firstLine="510"/>
        <w:jc w:val="both"/>
        <w:rPr>
          <w:sz w:val="24"/>
          <w:szCs w:val="24"/>
          <w:lang w:val="ru-RU"/>
        </w:rPr>
      </w:pPr>
      <w:r w:rsidRPr="00FB3403">
        <w:rPr>
          <w:sz w:val="24"/>
          <w:szCs w:val="24"/>
          <w:lang w:val="ru-RU"/>
        </w:rPr>
        <w:t xml:space="preserve">- предел прочности на растяжение при изгибе </w:t>
      </w:r>
      <w:r w:rsidR="00393985" w:rsidRPr="00FB3403">
        <w:rPr>
          <w:sz w:val="24"/>
          <w:szCs w:val="24"/>
          <w:lang w:val="ru-RU"/>
        </w:rPr>
        <w:t xml:space="preserve">после 25 циклов </w:t>
      </w:r>
      <w:r w:rsidRPr="00FB3403">
        <w:rPr>
          <w:sz w:val="24"/>
          <w:szCs w:val="24"/>
          <w:lang w:val="ru-RU"/>
        </w:rPr>
        <w:t>замораживания и оттаивания;</w:t>
      </w:r>
    </w:p>
    <w:p w:rsidR="00202B58" w:rsidRPr="00FB3403" w:rsidRDefault="00202B58" w:rsidP="003A294A">
      <w:pPr>
        <w:pStyle w:val="ConsPlusNormal"/>
        <w:spacing w:line="360" w:lineRule="auto"/>
        <w:ind w:firstLine="510"/>
        <w:jc w:val="both"/>
        <w:rPr>
          <w:sz w:val="24"/>
          <w:szCs w:val="24"/>
          <w:lang w:val="ru-RU"/>
        </w:rPr>
      </w:pPr>
      <w:r w:rsidRPr="00FB3403">
        <w:rPr>
          <w:sz w:val="24"/>
          <w:szCs w:val="24"/>
          <w:lang w:val="ru-RU"/>
        </w:rPr>
        <w:t xml:space="preserve">- предел прочности при сжатии </w:t>
      </w:r>
      <w:r w:rsidR="00393985" w:rsidRPr="00FB3403">
        <w:rPr>
          <w:sz w:val="24"/>
          <w:szCs w:val="24"/>
          <w:lang w:val="ru-RU"/>
        </w:rPr>
        <w:t xml:space="preserve">после 25 циклов </w:t>
      </w:r>
      <w:r w:rsidRPr="00FB3403">
        <w:rPr>
          <w:sz w:val="24"/>
          <w:szCs w:val="24"/>
          <w:lang w:val="ru-RU"/>
        </w:rPr>
        <w:t>замораживания и оттаивания;</w:t>
      </w:r>
    </w:p>
    <w:p w:rsidR="00202B58" w:rsidRPr="00FB3403" w:rsidRDefault="00202B58" w:rsidP="003A294A">
      <w:pPr>
        <w:pStyle w:val="ConsPlusNormal"/>
        <w:spacing w:line="360" w:lineRule="auto"/>
        <w:ind w:firstLine="510"/>
        <w:jc w:val="both"/>
        <w:rPr>
          <w:sz w:val="24"/>
          <w:szCs w:val="24"/>
          <w:lang w:val="ru-RU"/>
        </w:rPr>
      </w:pPr>
      <w:r w:rsidRPr="00FB3403">
        <w:rPr>
          <w:sz w:val="24"/>
          <w:szCs w:val="24"/>
          <w:lang w:val="ru-RU"/>
        </w:rPr>
        <w:t>- деформация усадки;</w:t>
      </w:r>
    </w:p>
    <w:p w:rsidR="00202B58" w:rsidRPr="00FB3403" w:rsidRDefault="00202B58" w:rsidP="003A294A">
      <w:pPr>
        <w:pStyle w:val="ConsPlusNormal"/>
        <w:spacing w:line="360" w:lineRule="auto"/>
        <w:ind w:firstLine="510"/>
        <w:jc w:val="both"/>
        <w:rPr>
          <w:sz w:val="24"/>
          <w:szCs w:val="24"/>
          <w:lang w:val="ru-RU"/>
        </w:rPr>
      </w:pPr>
      <w:r w:rsidRPr="00FB3403">
        <w:rPr>
          <w:sz w:val="24"/>
          <w:szCs w:val="24"/>
          <w:lang w:val="ru-RU"/>
        </w:rPr>
        <w:t>- истираемость;</w:t>
      </w:r>
    </w:p>
    <w:p w:rsidR="00202B58" w:rsidRPr="00FB3403" w:rsidRDefault="00202B58" w:rsidP="003A294A">
      <w:pPr>
        <w:pStyle w:val="ConsPlusNormal"/>
        <w:spacing w:line="360" w:lineRule="auto"/>
        <w:ind w:firstLine="510"/>
        <w:jc w:val="both"/>
        <w:rPr>
          <w:sz w:val="24"/>
          <w:szCs w:val="24"/>
          <w:lang w:val="ru-RU"/>
        </w:rPr>
      </w:pPr>
      <w:r w:rsidRPr="00FB3403">
        <w:rPr>
          <w:sz w:val="24"/>
          <w:szCs w:val="24"/>
          <w:lang w:val="ru-RU"/>
        </w:rPr>
        <w:t xml:space="preserve">- </w:t>
      </w:r>
      <w:r w:rsidR="00FA2681" w:rsidRPr="00FB3403">
        <w:rPr>
          <w:sz w:val="24"/>
          <w:szCs w:val="24"/>
          <w:lang w:val="ru-RU"/>
        </w:rPr>
        <w:t>капиллярное водопоглощение</w:t>
      </w:r>
      <w:r w:rsidRPr="00FB3403">
        <w:rPr>
          <w:sz w:val="24"/>
          <w:szCs w:val="24"/>
          <w:lang w:val="ru-RU"/>
        </w:rPr>
        <w:t>.</w:t>
      </w:r>
    </w:p>
    <w:p w:rsidR="003A294A" w:rsidRPr="00FB3403" w:rsidRDefault="003A294A" w:rsidP="003A294A">
      <w:pPr>
        <w:pStyle w:val="ConsPlusNormal"/>
        <w:spacing w:line="360" w:lineRule="auto"/>
        <w:ind w:firstLine="510"/>
        <w:jc w:val="both"/>
        <w:rPr>
          <w:sz w:val="24"/>
          <w:szCs w:val="24"/>
          <w:lang w:val="ru-RU"/>
        </w:rPr>
      </w:pPr>
    </w:p>
    <w:p w:rsidR="00202B58" w:rsidRPr="00FB3403" w:rsidRDefault="00202B58" w:rsidP="003A294A">
      <w:pPr>
        <w:pStyle w:val="ConsPlusNormal"/>
        <w:spacing w:line="360" w:lineRule="auto"/>
        <w:ind w:firstLine="510"/>
        <w:jc w:val="both"/>
        <w:rPr>
          <w:sz w:val="24"/>
          <w:szCs w:val="24"/>
          <w:lang w:val="ru-RU"/>
        </w:rPr>
      </w:pPr>
      <w:r w:rsidRPr="00FB3403">
        <w:rPr>
          <w:sz w:val="24"/>
          <w:szCs w:val="24"/>
          <w:lang w:val="ru-RU"/>
        </w:rPr>
        <w:t xml:space="preserve">4.2.4 Для </w:t>
      </w:r>
      <w:r w:rsidR="00B94326" w:rsidRPr="00FB3403">
        <w:rPr>
          <w:sz w:val="24"/>
          <w:szCs w:val="24"/>
          <w:lang w:val="ru-RU"/>
        </w:rPr>
        <w:t xml:space="preserve">затирочных </w:t>
      </w:r>
      <w:r w:rsidRPr="00FB3403">
        <w:rPr>
          <w:sz w:val="24"/>
          <w:szCs w:val="24"/>
          <w:lang w:val="ru-RU"/>
        </w:rPr>
        <w:t xml:space="preserve">смесей могут быть установлены дополнительные декларируемые показатели качества в соответствии с ГОСТ 4.233 или условиями контракта. </w:t>
      </w:r>
    </w:p>
    <w:p w:rsidR="00202B58" w:rsidRPr="00FB3403" w:rsidRDefault="00B94326" w:rsidP="003A294A">
      <w:pPr>
        <w:pStyle w:val="ConsPlusNormal"/>
        <w:spacing w:line="360" w:lineRule="auto"/>
        <w:ind w:firstLine="510"/>
        <w:jc w:val="both"/>
        <w:rPr>
          <w:sz w:val="24"/>
          <w:szCs w:val="24"/>
          <w:lang w:val="ru-RU"/>
        </w:rPr>
      </w:pPr>
      <w:r w:rsidRPr="00FB3403">
        <w:rPr>
          <w:sz w:val="24"/>
          <w:szCs w:val="24"/>
          <w:lang w:val="ru-RU"/>
        </w:rPr>
        <w:t>4.3 Затирочные с</w:t>
      </w:r>
      <w:r w:rsidR="00202B58" w:rsidRPr="00FB3403">
        <w:rPr>
          <w:sz w:val="24"/>
          <w:szCs w:val="24"/>
          <w:lang w:val="ru-RU"/>
        </w:rPr>
        <w:t xml:space="preserve">меси подразделяют на следующие классы: </w:t>
      </w:r>
    </w:p>
    <w:p w:rsidR="00202B58" w:rsidRPr="00FB3403" w:rsidRDefault="003A294A" w:rsidP="003A294A">
      <w:pPr>
        <w:pStyle w:val="ConsPlusNormal"/>
        <w:spacing w:line="360" w:lineRule="auto"/>
        <w:ind w:firstLine="510"/>
        <w:jc w:val="both"/>
        <w:rPr>
          <w:sz w:val="24"/>
          <w:szCs w:val="24"/>
          <w:lang w:val="ru-RU"/>
        </w:rPr>
      </w:pPr>
      <w:r w:rsidRPr="00FB3403">
        <w:rPr>
          <w:sz w:val="24"/>
          <w:szCs w:val="24"/>
          <w:lang w:val="ru-RU"/>
        </w:rPr>
        <w:t xml:space="preserve">- </w:t>
      </w:r>
      <w:r w:rsidR="00202B58" w:rsidRPr="00FB3403">
        <w:rPr>
          <w:sz w:val="24"/>
          <w:szCs w:val="24"/>
        </w:rPr>
        <w:t>CG</w:t>
      </w:r>
      <w:r w:rsidR="00202B58" w:rsidRPr="00FB3403">
        <w:rPr>
          <w:sz w:val="24"/>
          <w:szCs w:val="24"/>
          <w:lang w:val="ru-RU"/>
        </w:rPr>
        <w:t xml:space="preserve">1 </w:t>
      </w:r>
      <w:r w:rsidR="004A6AED" w:rsidRPr="00FB3403">
        <w:rPr>
          <w:sz w:val="24"/>
          <w:szCs w:val="24"/>
          <w:lang w:val="ru-RU"/>
        </w:rPr>
        <w:t>―</w:t>
      </w:r>
      <w:r w:rsidR="00202B58" w:rsidRPr="00FB3403">
        <w:rPr>
          <w:sz w:val="24"/>
          <w:szCs w:val="24"/>
          <w:lang w:val="ru-RU"/>
        </w:rPr>
        <w:t xml:space="preserve"> смеси, предназначенные для затирки межплиточных швов</w:t>
      </w:r>
      <w:r w:rsidR="00CF79E2" w:rsidRPr="00FB3403">
        <w:rPr>
          <w:sz w:val="24"/>
          <w:szCs w:val="24"/>
          <w:lang w:val="ru-RU"/>
        </w:rPr>
        <w:t>,</w:t>
      </w:r>
      <w:r w:rsidR="00202B58" w:rsidRPr="00FB3403">
        <w:rPr>
          <w:sz w:val="24"/>
          <w:szCs w:val="24"/>
          <w:lang w:val="ru-RU"/>
        </w:rPr>
        <w:t xml:space="preserve"> соответствующие основным требованиям;</w:t>
      </w:r>
    </w:p>
    <w:p w:rsidR="00202B58" w:rsidRPr="00FB3403" w:rsidRDefault="003A294A" w:rsidP="003A294A">
      <w:pPr>
        <w:pStyle w:val="ConsPlusNormal"/>
        <w:spacing w:line="360" w:lineRule="auto"/>
        <w:ind w:firstLine="510"/>
        <w:jc w:val="both"/>
        <w:rPr>
          <w:sz w:val="24"/>
          <w:szCs w:val="24"/>
          <w:lang w:val="ru-RU"/>
        </w:rPr>
      </w:pPr>
      <w:r w:rsidRPr="00FB3403">
        <w:rPr>
          <w:sz w:val="24"/>
          <w:szCs w:val="24"/>
          <w:lang w:val="ru-RU"/>
        </w:rPr>
        <w:t xml:space="preserve">- </w:t>
      </w:r>
      <w:r w:rsidR="00202B58" w:rsidRPr="00FB3403">
        <w:rPr>
          <w:sz w:val="24"/>
          <w:szCs w:val="24"/>
        </w:rPr>
        <w:t>CG</w:t>
      </w:r>
      <w:r w:rsidR="00202B58" w:rsidRPr="00FB3403">
        <w:rPr>
          <w:sz w:val="24"/>
          <w:szCs w:val="24"/>
          <w:lang w:val="ru-RU"/>
        </w:rPr>
        <w:t xml:space="preserve">2 </w:t>
      </w:r>
      <w:r w:rsidR="004A6AED" w:rsidRPr="00FB3403">
        <w:rPr>
          <w:sz w:val="24"/>
          <w:szCs w:val="24"/>
          <w:lang w:val="ru-RU"/>
        </w:rPr>
        <w:t>―</w:t>
      </w:r>
      <w:r w:rsidR="00202B58" w:rsidRPr="00FB3403">
        <w:rPr>
          <w:sz w:val="24"/>
          <w:szCs w:val="24"/>
          <w:lang w:val="ru-RU"/>
        </w:rPr>
        <w:t xml:space="preserve"> смеси, предназначенные</w:t>
      </w:r>
      <w:r w:rsidR="00CF79E2" w:rsidRPr="00FB3403">
        <w:rPr>
          <w:sz w:val="24"/>
          <w:szCs w:val="24"/>
          <w:lang w:val="ru-RU"/>
        </w:rPr>
        <w:t xml:space="preserve"> для затирки межплиточных швов,</w:t>
      </w:r>
      <w:r w:rsidR="00202B58" w:rsidRPr="00FB3403">
        <w:rPr>
          <w:sz w:val="24"/>
          <w:szCs w:val="24"/>
          <w:lang w:val="ru-RU"/>
        </w:rPr>
        <w:t xml:space="preserve"> соответствующие повышенным требованиям, включая:</w:t>
      </w:r>
    </w:p>
    <w:p w:rsidR="00202B58" w:rsidRPr="00FB3403" w:rsidRDefault="002A7739" w:rsidP="003A294A">
      <w:pPr>
        <w:pStyle w:val="ConsPlusNormal"/>
        <w:spacing w:line="360" w:lineRule="auto"/>
        <w:ind w:firstLine="510"/>
        <w:jc w:val="both"/>
        <w:rPr>
          <w:sz w:val="24"/>
          <w:szCs w:val="24"/>
          <w:lang w:val="ru-RU"/>
        </w:rPr>
      </w:pPr>
      <w:r w:rsidRPr="00FB3403">
        <w:rPr>
          <w:sz w:val="24"/>
          <w:szCs w:val="24"/>
          <w:lang w:val="ru-RU"/>
        </w:rPr>
        <w:t>-</w:t>
      </w:r>
      <w:r w:rsidR="003A294A" w:rsidRPr="00FB3403">
        <w:rPr>
          <w:sz w:val="24"/>
          <w:szCs w:val="24"/>
          <w:lang w:val="ru-RU"/>
        </w:rPr>
        <w:t xml:space="preserve"> </w:t>
      </w:r>
      <w:r w:rsidR="00202B58" w:rsidRPr="00FB3403">
        <w:rPr>
          <w:sz w:val="24"/>
          <w:szCs w:val="24"/>
        </w:rPr>
        <w:t>W</w:t>
      </w:r>
      <w:r w:rsidR="00202B58" w:rsidRPr="00FB3403">
        <w:rPr>
          <w:sz w:val="24"/>
          <w:szCs w:val="24"/>
          <w:lang w:val="ru-RU"/>
        </w:rPr>
        <w:t xml:space="preserve"> </w:t>
      </w:r>
      <w:r w:rsidR="004A6AED" w:rsidRPr="00FB3403">
        <w:rPr>
          <w:sz w:val="24"/>
          <w:szCs w:val="24"/>
          <w:lang w:val="ru-RU"/>
        </w:rPr>
        <w:t>―</w:t>
      </w:r>
      <w:r w:rsidR="00202B58" w:rsidRPr="00FB3403">
        <w:rPr>
          <w:sz w:val="24"/>
          <w:szCs w:val="24"/>
          <w:lang w:val="ru-RU"/>
        </w:rPr>
        <w:t xml:space="preserve"> смеси с пониженным водопоглощением;</w:t>
      </w:r>
    </w:p>
    <w:p w:rsidR="00202B58" w:rsidRPr="00900738" w:rsidRDefault="003A294A" w:rsidP="003A294A">
      <w:pPr>
        <w:pStyle w:val="ConsPlusNormal"/>
        <w:spacing w:line="360" w:lineRule="auto"/>
        <w:ind w:firstLine="510"/>
        <w:jc w:val="both"/>
        <w:rPr>
          <w:sz w:val="24"/>
          <w:szCs w:val="24"/>
          <w:lang w:val="ru-RU"/>
        </w:rPr>
      </w:pPr>
      <w:r w:rsidRPr="00FB3403">
        <w:rPr>
          <w:sz w:val="24"/>
          <w:szCs w:val="24"/>
          <w:lang w:val="ru-RU"/>
        </w:rPr>
        <w:t xml:space="preserve">- </w:t>
      </w:r>
      <w:r w:rsidR="00202B58" w:rsidRPr="00FB3403">
        <w:rPr>
          <w:sz w:val="24"/>
          <w:szCs w:val="24"/>
        </w:rPr>
        <w:t>A</w:t>
      </w:r>
      <w:r w:rsidR="00202B58" w:rsidRPr="00FB3403">
        <w:rPr>
          <w:sz w:val="24"/>
          <w:szCs w:val="24"/>
          <w:lang w:val="ru-RU"/>
        </w:rPr>
        <w:t xml:space="preserve"> </w:t>
      </w:r>
      <w:r w:rsidR="004A6AED" w:rsidRPr="00FB3403">
        <w:rPr>
          <w:sz w:val="24"/>
          <w:szCs w:val="24"/>
          <w:lang w:val="ru-RU"/>
        </w:rPr>
        <w:t>―</w:t>
      </w:r>
      <w:r w:rsidR="00202B58" w:rsidRPr="00FB3403">
        <w:rPr>
          <w:sz w:val="24"/>
          <w:szCs w:val="24"/>
          <w:lang w:val="ru-RU"/>
        </w:rPr>
        <w:t xml:space="preserve"> смеси с пониженной истираемость</w:t>
      </w:r>
      <w:r w:rsidR="00202B58" w:rsidRPr="00900738">
        <w:rPr>
          <w:sz w:val="24"/>
          <w:szCs w:val="24"/>
          <w:lang w:val="ru-RU"/>
        </w:rPr>
        <w:t>ю.</w:t>
      </w:r>
    </w:p>
    <w:p w:rsidR="00202B58" w:rsidRPr="00900738" w:rsidRDefault="00B94326" w:rsidP="003A294A">
      <w:pPr>
        <w:pStyle w:val="ConsPlusNormal"/>
        <w:spacing w:line="360" w:lineRule="auto"/>
        <w:ind w:firstLine="510"/>
        <w:jc w:val="both"/>
        <w:rPr>
          <w:sz w:val="24"/>
          <w:szCs w:val="24"/>
          <w:lang w:val="ru-RU"/>
        </w:rPr>
      </w:pPr>
      <w:r w:rsidRPr="00FB3403">
        <w:rPr>
          <w:sz w:val="24"/>
          <w:szCs w:val="24"/>
          <w:lang w:val="ru-RU"/>
        </w:rPr>
        <w:t>З</w:t>
      </w:r>
      <w:r w:rsidR="00202B58" w:rsidRPr="00FB3403">
        <w:rPr>
          <w:sz w:val="24"/>
          <w:szCs w:val="24"/>
          <w:lang w:val="ru-RU"/>
        </w:rPr>
        <w:t xml:space="preserve">атирочной </w:t>
      </w:r>
      <w:r w:rsidRPr="00FB3403">
        <w:rPr>
          <w:sz w:val="24"/>
          <w:szCs w:val="24"/>
          <w:lang w:val="ru-RU"/>
        </w:rPr>
        <w:t xml:space="preserve">смеси </w:t>
      </w:r>
      <w:r w:rsidR="00202B58" w:rsidRPr="00FB3403">
        <w:rPr>
          <w:sz w:val="24"/>
          <w:szCs w:val="24"/>
          <w:lang w:val="ru-RU"/>
        </w:rPr>
        <w:t>присваивают</w:t>
      </w:r>
      <w:r w:rsidR="00202B58" w:rsidRPr="00900738">
        <w:rPr>
          <w:sz w:val="24"/>
          <w:szCs w:val="24"/>
          <w:lang w:val="ru-RU"/>
        </w:rPr>
        <w:t xml:space="preserve"> класс </w:t>
      </w:r>
      <w:r w:rsidR="00202B58" w:rsidRPr="00900738">
        <w:rPr>
          <w:sz w:val="24"/>
          <w:szCs w:val="24"/>
        </w:rPr>
        <w:t>CG</w:t>
      </w:r>
      <w:r w:rsidR="00202B58" w:rsidRPr="00900738">
        <w:rPr>
          <w:sz w:val="24"/>
          <w:szCs w:val="24"/>
          <w:lang w:val="ru-RU"/>
        </w:rPr>
        <w:t>2, если она обладает одним или более повышенным нормируемым показателем</w:t>
      </w:r>
      <w:r w:rsidR="00CF79E2" w:rsidRPr="00900738">
        <w:rPr>
          <w:sz w:val="24"/>
          <w:szCs w:val="24"/>
          <w:lang w:val="ru-RU"/>
        </w:rPr>
        <w:t>, который должен быть указан в маркировке</w:t>
      </w:r>
      <w:r w:rsidR="00202B58" w:rsidRPr="00900738">
        <w:rPr>
          <w:sz w:val="24"/>
          <w:szCs w:val="24"/>
          <w:lang w:val="ru-RU"/>
        </w:rPr>
        <w:t>.</w:t>
      </w:r>
    </w:p>
    <w:p w:rsidR="00202B58" w:rsidRPr="00900738" w:rsidRDefault="00202B58" w:rsidP="003A294A">
      <w:pPr>
        <w:pStyle w:val="ConsPlusNormal"/>
        <w:spacing w:line="360" w:lineRule="auto"/>
        <w:ind w:firstLine="510"/>
        <w:jc w:val="both"/>
        <w:rPr>
          <w:sz w:val="24"/>
          <w:szCs w:val="24"/>
          <w:lang w:val="ru-RU"/>
        </w:rPr>
      </w:pPr>
      <w:r w:rsidRPr="00900738">
        <w:rPr>
          <w:sz w:val="24"/>
          <w:szCs w:val="24"/>
          <w:lang w:val="ru-RU"/>
        </w:rPr>
        <w:t>В зависимости от скорости твердения затирочной смеси ей могут быть дополнительно присвоены следующие обозначения:</w:t>
      </w:r>
    </w:p>
    <w:p w:rsidR="00202B58" w:rsidRPr="00900738" w:rsidRDefault="003A294A" w:rsidP="003A294A">
      <w:pPr>
        <w:pStyle w:val="ConsPlusNormal"/>
        <w:spacing w:line="360" w:lineRule="auto"/>
        <w:ind w:firstLine="510"/>
        <w:jc w:val="both"/>
        <w:rPr>
          <w:sz w:val="24"/>
          <w:szCs w:val="24"/>
          <w:lang w:val="ru-RU"/>
        </w:rPr>
      </w:pPr>
      <w:r>
        <w:rPr>
          <w:sz w:val="24"/>
          <w:szCs w:val="24"/>
          <w:lang w:val="ru-RU"/>
        </w:rPr>
        <w:t xml:space="preserve">- </w:t>
      </w:r>
      <w:r w:rsidR="00202B58" w:rsidRPr="00900738">
        <w:rPr>
          <w:sz w:val="24"/>
          <w:szCs w:val="24"/>
        </w:rPr>
        <w:t>F</w:t>
      </w:r>
      <w:r w:rsidR="00202B58" w:rsidRPr="00900738">
        <w:rPr>
          <w:sz w:val="24"/>
          <w:szCs w:val="24"/>
          <w:lang w:val="ru-RU"/>
        </w:rPr>
        <w:t xml:space="preserve"> </w:t>
      </w:r>
      <w:r w:rsidR="004A6AED" w:rsidRPr="004A6AED">
        <w:rPr>
          <w:sz w:val="24"/>
          <w:szCs w:val="24"/>
          <w:lang w:val="ru-RU"/>
        </w:rPr>
        <w:t>―</w:t>
      </w:r>
      <w:r w:rsidR="00202B58" w:rsidRPr="00900738">
        <w:rPr>
          <w:sz w:val="24"/>
          <w:szCs w:val="24"/>
          <w:lang w:val="ru-RU"/>
        </w:rPr>
        <w:t xml:space="preserve"> смеси ускоренного твердения;</w:t>
      </w:r>
    </w:p>
    <w:p w:rsidR="00202B58" w:rsidRPr="00900738" w:rsidRDefault="003A294A" w:rsidP="003A294A">
      <w:pPr>
        <w:pStyle w:val="ConsPlusNormal"/>
        <w:spacing w:line="360" w:lineRule="auto"/>
        <w:ind w:firstLine="510"/>
        <w:jc w:val="both"/>
        <w:rPr>
          <w:sz w:val="24"/>
          <w:szCs w:val="24"/>
          <w:lang w:val="ru-RU"/>
        </w:rPr>
      </w:pPr>
      <w:r>
        <w:rPr>
          <w:sz w:val="24"/>
          <w:szCs w:val="24"/>
          <w:lang w:val="ru-RU"/>
        </w:rPr>
        <w:t xml:space="preserve">- </w:t>
      </w:r>
      <w:r w:rsidR="00202B58" w:rsidRPr="00900738">
        <w:rPr>
          <w:sz w:val="24"/>
          <w:szCs w:val="24"/>
        </w:rPr>
        <w:t>E</w:t>
      </w:r>
      <w:r w:rsidR="00202B58" w:rsidRPr="00900738">
        <w:rPr>
          <w:sz w:val="24"/>
          <w:szCs w:val="24"/>
          <w:lang w:val="ru-RU"/>
        </w:rPr>
        <w:t xml:space="preserve"> </w:t>
      </w:r>
      <w:r w:rsidR="004A6AED" w:rsidRPr="004A6AED">
        <w:rPr>
          <w:sz w:val="24"/>
          <w:szCs w:val="24"/>
          <w:lang w:val="ru-RU"/>
        </w:rPr>
        <w:t>―</w:t>
      </w:r>
      <w:r w:rsidR="00202B58" w:rsidRPr="00900738">
        <w:rPr>
          <w:sz w:val="24"/>
          <w:szCs w:val="24"/>
          <w:lang w:val="ru-RU"/>
        </w:rPr>
        <w:t xml:space="preserve"> смеси с увеличенным временем жизни.</w:t>
      </w:r>
    </w:p>
    <w:p w:rsidR="003A294A" w:rsidRDefault="003A294A" w:rsidP="003A294A">
      <w:pPr>
        <w:pStyle w:val="ConsPlusNormal"/>
        <w:spacing w:line="360" w:lineRule="auto"/>
        <w:ind w:firstLine="510"/>
        <w:jc w:val="both"/>
        <w:rPr>
          <w:sz w:val="24"/>
          <w:szCs w:val="24"/>
          <w:lang w:val="ru-RU"/>
        </w:rPr>
      </w:pPr>
    </w:p>
    <w:p w:rsidR="00074FC4" w:rsidRDefault="00202B58" w:rsidP="003A294A">
      <w:pPr>
        <w:pStyle w:val="ConsPlusNormal"/>
        <w:spacing w:line="360" w:lineRule="auto"/>
        <w:ind w:firstLine="510"/>
        <w:jc w:val="both"/>
        <w:rPr>
          <w:spacing w:val="40"/>
          <w:sz w:val="24"/>
          <w:szCs w:val="24"/>
          <w:lang w:val="ru-RU"/>
        </w:rPr>
      </w:pPr>
      <w:r w:rsidRPr="00CA400F">
        <w:rPr>
          <w:spacing w:val="40"/>
          <w:sz w:val="24"/>
          <w:szCs w:val="24"/>
          <w:lang w:val="ru-RU"/>
        </w:rPr>
        <w:t>Пример</w:t>
      </w:r>
      <w:r w:rsidR="002A7739" w:rsidRPr="00CA400F">
        <w:rPr>
          <w:spacing w:val="40"/>
          <w:sz w:val="24"/>
          <w:szCs w:val="24"/>
          <w:lang w:val="ru-RU"/>
        </w:rPr>
        <w:t xml:space="preserve"> </w:t>
      </w:r>
      <w:r w:rsidR="008B1EF1" w:rsidRPr="00CA400F">
        <w:rPr>
          <w:spacing w:val="40"/>
          <w:sz w:val="24"/>
          <w:szCs w:val="24"/>
          <w:lang w:val="ru-RU"/>
        </w:rPr>
        <w:t>у</w:t>
      </w:r>
      <w:r w:rsidRPr="00CA400F">
        <w:rPr>
          <w:spacing w:val="40"/>
          <w:sz w:val="24"/>
          <w:szCs w:val="24"/>
          <w:lang w:val="ru-RU"/>
        </w:rPr>
        <w:t>словн</w:t>
      </w:r>
      <w:r w:rsidR="00074FC4">
        <w:rPr>
          <w:spacing w:val="40"/>
          <w:sz w:val="24"/>
          <w:szCs w:val="24"/>
          <w:lang w:val="ru-RU"/>
        </w:rPr>
        <w:t>ых</w:t>
      </w:r>
      <w:r w:rsidR="00A83F57" w:rsidRPr="00CA400F">
        <w:rPr>
          <w:spacing w:val="40"/>
          <w:sz w:val="24"/>
          <w:szCs w:val="24"/>
          <w:lang w:val="ru-RU"/>
        </w:rPr>
        <w:t xml:space="preserve"> </w:t>
      </w:r>
      <w:r w:rsidRPr="00CA400F">
        <w:rPr>
          <w:spacing w:val="40"/>
          <w:sz w:val="24"/>
          <w:szCs w:val="24"/>
          <w:lang w:val="ru-RU"/>
        </w:rPr>
        <w:t>обозначени</w:t>
      </w:r>
      <w:r w:rsidR="00074FC4">
        <w:rPr>
          <w:spacing w:val="40"/>
          <w:sz w:val="24"/>
          <w:szCs w:val="24"/>
          <w:lang w:val="ru-RU"/>
        </w:rPr>
        <w:t>й</w:t>
      </w:r>
    </w:p>
    <w:p w:rsidR="00202B58" w:rsidRPr="00FB3403" w:rsidRDefault="00074FC4" w:rsidP="003A294A">
      <w:pPr>
        <w:pStyle w:val="ConsPlusNormal"/>
        <w:spacing w:line="360" w:lineRule="auto"/>
        <w:ind w:firstLine="510"/>
        <w:jc w:val="both"/>
        <w:rPr>
          <w:sz w:val="24"/>
          <w:szCs w:val="24"/>
          <w:lang w:val="ru-RU"/>
        </w:rPr>
      </w:pPr>
      <w:r>
        <w:rPr>
          <w:sz w:val="24"/>
          <w:szCs w:val="24"/>
          <w:lang w:val="ru-RU"/>
        </w:rPr>
        <w:t>1 С</w:t>
      </w:r>
      <w:r w:rsidR="00202B58" w:rsidRPr="00FB3403">
        <w:rPr>
          <w:sz w:val="24"/>
          <w:szCs w:val="24"/>
          <w:lang w:val="ru-RU"/>
        </w:rPr>
        <w:t>мес</w:t>
      </w:r>
      <w:r>
        <w:rPr>
          <w:sz w:val="24"/>
          <w:szCs w:val="24"/>
          <w:lang w:val="ru-RU"/>
        </w:rPr>
        <w:t>ь</w:t>
      </w:r>
      <w:r w:rsidR="00202B58" w:rsidRPr="00FB3403">
        <w:rPr>
          <w:sz w:val="24"/>
          <w:szCs w:val="24"/>
          <w:lang w:val="ru-RU"/>
        </w:rPr>
        <w:t xml:space="preserve"> сух</w:t>
      </w:r>
      <w:r>
        <w:rPr>
          <w:sz w:val="24"/>
          <w:szCs w:val="24"/>
          <w:lang w:val="ru-RU"/>
        </w:rPr>
        <w:t>ая</w:t>
      </w:r>
      <w:r w:rsidR="00202B58" w:rsidRPr="00FB3403">
        <w:rPr>
          <w:sz w:val="24"/>
          <w:szCs w:val="24"/>
          <w:lang w:val="ru-RU"/>
        </w:rPr>
        <w:t xml:space="preserve"> затирочн</w:t>
      </w:r>
      <w:r>
        <w:rPr>
          <w:sz w:val="24"/>
          <w:szCs w:val="24"/>
          <w:lang w:val="ru-RU"/>
        </w:rPr>
        <w:t>ая</w:t>
      </w:r>
      <w:r w:rsidR="00202B58" w:rsidRPr="00FB3403">
        <w:rPr>
          <w:sz w:val="24"/>
          <w:szCs w:val="24"/>
          <w:lang w:val="ru-RU"/>
        </w:rPr>
        <w:t xml:space="preserve"> с пониженным водопоглощением, пониженной истираемостью, ускоренного твердения</w:t>
      </w:r>
      <w:r w:rsidR="00A83F57" w:rsidRPr="00FB3403">
        <w:rPr>
          <w:sz w:val="24"/>
          <w:szCs w:val="24"/>
          <w:lang w:val="ru-RU"/>
        </w:rPr>
        <w:t>:</w:t>
      </w:r>
    </w:p>
    <w:p w:rsidR="00202B58" w:rsidRPr="00FB3403" w:rsidRDefault="00202B58" w:rsidP="003A294A">
      <w:pPr>
        <w:pStyle w:val="ConsPlusNormal"/>
        <w:spacing w:line="360" w:lineRule="auto"/>
        <w:ind w:firstLine="510"/>
        <w:jc w:val="both"/>
        <w:rPr>
          <w:i/>
          <w:sz w:val="24"/>
          <w:szCs w:val="24"/>
          <w:lang w:val="ru-RU"/>
        </w:rPr>
      </w:pPr>
      <w:r w:rsidRPr="00FB3403">
        <w:rPr>
          <w:i/>
          <w:sz w:val="24"/>
          <w:szCs w:val="24"/>
          <w:lang w:val="ru-RU"/>
        </w:rPr>
        <w:t xml:space="preserve">Смесь сухая затирочная </w:t>
      </w:r>
      <w:r w:rsidRPr="00FB3403">
        <w:rPr>
          <w:i/>
          <w:sz w:val="24"/>
          <w:szCs w:val="24"/>
        </w:rPr>
        <w:t>CG</w:t>
      </w:r>
      <w:r w:rsidRPr="00FB3403">
        <w:rPr>
          <w:i/>
          <w:sz w:val="24"/>
          <w:szCs w:val="24"/>
          <w:lang w:val="ru-RU"/>
        </w:rPr>
        <w:t xml:space="preserve">2 </w:t>
      </w:r>
      <w:r w:rsidRPr="00FB3403">
        <w:rPr>
          <w:i/>
          <w:sz w:val="24"/>
          <w:szCs w:val="24"/>
        </w:rPr>
        <w:t>WAF</w:t>
      </w:r>
      <w:r w:rsidRPr="00FB3403">
        <w:rPr>
          <w:i/>
          <w:sz w:val="24"/>
          <w:szCs w:val="24"/>
          <w:lang w:val="ru-RU"/>
        </w:rPr>
        <w:t xml:space="preserve">, ГОСТ Р </w:t>
      </w:r>
      <w:r w:rsidR="00F67500" w:rsidRPr="00FB3403">
        <w:rPr>
          <w:i/>
          <w:sz w:val="24"/>
          <w:szCs w:val="24"/>
          <w:lang w:val="ru-RU"/>
        </w:rPr>
        <w:t>ХХХХ</w:t>
      </w:r>
    </w:p>
    <w:p w:rsidR="003A294A" w:rsidRPr="00FB3403" w:rsidRDefault="003A294A" w:rsidP="003A294A">
      <w:pPr>
        <w:pStyle w:val="ConsPlusNormal"/>
        <w:spacing w:line="360" w:lineRule="auto"/>
        <w:ind w:firstLine="510"/>
        <w:jc w:val="both"/>
        <w:rPr>
          <w:i/>
          <w:sz w:val="24"/>
          <w:szCs w:val="24"/>
          <w:lang w:val="ru-RU"/>
        </w:rPr>
      </w:pPr>
    </w:p>
    <w:p w:rsidR="00202B58" w:rsidRPr="00FB3403" w:rsidRDefault="00074FC4" w:rsidP="003A294A">
      <w:pPr>
        <w:pStyle w:val="ConsPlusNormal"/>
        <w:spacing w:line="360" w:lineRule="auto"/>
        <w:ind w:firstLine="510"/>
        <w:jc w:val="both"/>
        <w:rPr>
          <w:sz w:val="24"/>
          <w:szCs w:val="24"/>
          <w:lang w:val="ru-RU"/>
        </w:rPr>
      </w:pPr>
      <w:r>
        <w:rPr>
          <w:sz w:val="24"/>
          <w:szCs w:val="24"/>
          <w:lang w:val="ru-RU"/>
        </w:rPr>
        <w:t>2 С</w:t>
      </w:r>
      <w:r w:rsidR="00202B58" w:rsidRPr="00FB3403">
        <w:rPr>
          <w:sz w:val="24"/>
          <w:szCs w:val="24"/>
          <w:lang w:val="ru-RU"/>
        </w:rPr>
        <w:t>мес</w:t>
      </w:r>
      <w:r>
        <w:rPr>
          <w:sz w:val="24"/>
          <w:szCs w:val="24"/>
          <w:lang w:val="ru-RU"/>
        </w:rPr>
        <w:t>ь</w:t>
      </w:r>
      <w:r w:rsidR="00900738" w:rsidRPr="00FB3403">
        <w:rPr>
          <w:sz w:val="24"/>
          <w:szCs w:val="24"/>
          <w:lang w:val="ru-RU"/>
        </w:rPr>
        <w:t xml:space="preserve"> сух</w:t>
      </w:r>
      <w:r>
        <w:rPr>
          <w:sz w:val="24"/>
          <w:szCs w:val="24"/>
          <w:lang w:val="ru-RU"/>
        </w:rPr>
        <w:t>ая</w:t>
      </w:r>
      <w:r w:rsidR="00900738" w:rsidRPr="00FB3403">
        <w:rPr>
          <w:sz w:val="24"/>
          <w:szCs w:val="24"/>
          <w:lang w:val="ru-RU"/>
        </w:rPr>
        <w:t xml:space="preserve"> затирочн</w:t>
      </w:r>
      <w:r>
        <w:rPr>
          <w:sz w:val="24"/>
          <w:szCs w:val="24"/>
          <w:lang w:val="ru-RU"/>
        </w:rPr>
        <w:t>ая</w:t>
      </w:r>
      <w:r w:rsidR="00900738" w:rsidRPr="00FB3403">
        <w:rPr>
          <w:sz w:val="24"/>
          <w:szCs w:val="24"/>
          <w:lang w:val="ru-RU"/>
        </w:rPr>
        <w:t xml:space="preserve"> </w:t>
      </w:r>
      <w:r w:rsidR="00202B58" w:rsidRPr="00FB3403">
        <w:rPr>
          <w:sz w:val="24"/>
          <w:szCs w:val="24"/>
          <w:lang w:val="ru-RU"/>
        </w:rPr>
        <w:t>с увеличенным временем жизни</w:t>
      </w:r>
      <w:r w:rsidR="00A83F57" w:rsidRPr="00FB3403">
        <w:rPr>
          <w:sz w:val="24"/>
          <w:szCs w:val="24"/>
          <w:lang w:val="ru-RU"/>
        </w:rPr>
        <w:t>:</w:t>
      </w:r>
    </w:p>
    <w:p w:rsidR="00202B58" w:rsidRPr="00FB3403" w:rsidRDefault="00202B58" w:rsidP="003A294A">
      <w:pPr>
        <w:pStyle w:val="ConsPlusNormal"/>
        <w:spacing w:line="360" w:lineRule="auto"/>
        <w:ind w:firstLine="510"/>
        <w:jc w:val="both"/>
        <w:rPr>
          <w:i/>
          <w:sz w:val="24"/>
          <w:szCs w:val="24"/>
          <w:lang w:val="ru-RU"/>
        </w:rPr>
      </w:pPr>
      <w:r w:rsidRPr="00FB3403">
        <w:rPr>
          <w:i/>
          <w:sz w:val="24"/>
          <w:szCs w:val="24"/>
          <w:lang w:val="ru-RU"/>
        </w:rPr>
        <w:t xml:space="preserve">Смесь сухая затирочная </w:t>
      </w:r>
      <w:r w:rsidRPr="00FB3403">
        <w:rPr>
          <w:i/>
          <w:sz w:val="24"/>
          <w:szCs w:val="24"/>
        </w:rPr>
        <w:t>CG</w:t>
      </w:r>
      <w:r w:rsidRPr="00FB3403">
        <w:rPr>
          <w:i/>
          <w:sz w:val="24"/>
          <w:szCs w:val="24"/>
          <w:lang w:val="ru-RU"/>
        </w:rPr>
        <w:t xml:space="preserve">1 </w:t>
      </w:r>
      <w:r w:rsidRPr="00FB3403">
        <w:rPr>
          <w:i/>
          <w:sz w:val="24"/>
          <w:szCs w:val="24"/>
        </w:rPr>
        <w:t>E</w:t>
      </w:r>
      <w:r w:rsidRPr="00FB3403">
        <w:rPr>
          <w:i/>
          <w:sz w:val="24"/>
          <w:szCs w:val="24"/>
          <w:lang w:val="ru-RU"/>
        </w:rPr>
        <w:t xml:space="preserve">, ГОСТ Р </w:t>
      </w:r>
      <w:r w:rsidR="00F67500" w:rsidRPr="00FB3403">
        <w:rPr>
          <w:i/>
          <w:sz w:val="24"/>
          <w:szCs w:val="24"/>
          <w:lang w:val="ru-RU"/>
        </w:rPr>
        <w:t>ХХХХХ</w:t>
      </w:r>
    </w:p>
    <w:p w:rsidR="003A294A" w:rsidRPr="00FB3403" w:rsidRDefault="003A294A" w:rsidP="003A294A">
      <w:pPr>
        <w:pStyle w:val="ConsPlusNormal"/>
        <w:spacing w:line="360" w:lineRule="auto"/>
        <w:ind w:firstLine="510"/>
        <w:jc w:val="both"/>
        <w:rPr>
          <w:i/>
          <w:sz w:val="24"/>
          <w:szCs w:val="24"/>
          <w:lang w:val="ru-RU"/>
        </w:rPr>
      </w:pPr>
    </w:p>
    <w:p w:rsidR="00202B58" w:rsidRPr="00FB3403" w:rsidRDefault="00202B58" w:rsidP="003A294A">
      <w:pPr>
        <w:pStyle w:val="ConsPlusNormal"/>
        <w:spacing w:line="360" w:lineRule="auto"/>
        <w:ind w:firstLine="510"/>
        <w:jc w:val="both"/>
        <w:rPr>
          <w:b/>
          <w:sz w:val="24"/>
          <w:szCs w:val="24"/>
          <w:lang w:val="ru-RU"/>
        </w:rPr>
      </w:pPr>
      <w:r w:rsidRPr="00FB3403">
        <w:rPr>
          <w:b/>
          <w:sz w:val="24"/>
          <w:szCs w:val="24"/>
          <w:lang w:val="ru-RU"/>
        </w:rPr>
        <w:t xml:space="preserve">4.4 Требования к сухим затирочным смесям </w:t>
      </w:r>
    </w:p>
    <w:p w:rsidR="00202B58" w:rsidRPr="00900738" w:rsidRDefault="00202B58" w:rsidP="003A294A">
      <w:pPr>
        <w:pStyle w:val="ConsPlusNormal"/>
        <w:spacing w:line="360" w:lineRule="auto"/>
        <w:ind w:firstLine="510"/>
        <w:jc w:val="both"/>
        <w:rPr>
          <w:sz w:val="24"/>
          <w:szCs w:val="24"/>
          <w:lang w:val="ru-RU"/>
        </w:rPr>
      </w:pPr>
      <w:r w:rsidRPr="00FB3403">
        <w:rPr>
          <w:sz w:val="24"/>
          <w:szCs w:val="24"/>
          <w:lang w:val="ru-RU"/>
        </w:rPr>
        <w:t>Затирочные смеси должны соответствовать требованиям</w:t>
      </w:r>
      <w:r w:rsidRPr="00900738">
        <w:rPr>
          <w:sz w:val="24"/>
          <w:szCs w:val="24"/>
          <w:lang w:val="ru-RU"/>
        </w:rPr>
        <w:t xml:space="preserve">, приведенным в таблице 1. </w:t>
      </w:r>
    </w:p>
    <w:p w:rsidR="00202B58" w:rsidRPr="003A294A" w:rsidRDefault="003A294A" w:rsidP="003A294A">
      <w:pPr>
        <w:jc w:val="both"/>
        <w:rPr>
          <w:rFonts w:ascii="Arial" w:eastAsia="Times New Roman" w:hAnsi="Arial" w:cs="Arial"/>
          <w:sz w:val="24"/>
          <w:szCs w:val="24"/>
          <w:lang w:val="ru-RU"/>
        </w:rPr>
      </w:pPr>
      <w:r>
        <w:rPr>
          <w:sz w:val="24"/>
          <w:szCs w:val="24"/>
          <w:lang w:val="ru-RU"/>
        </w:rPr>
        <w:br w:type="page"/>
      </w:r>
      <w:r w:rsidR="00202B58" w:rsidRPr="003A294A">
        <w:rPr>
          <w:rFonts w:ascii="Arial" w:hAnsi="Arial" w:cs="Arial"/>
          <w:lang w:val="ru-RU"/>
        </w:rPr>
        <w:lastRenderedPageBreak/>
        <w:t>Т</w:t>
      </w:r>
      <w:r w:rsidR="00C42E16" w:rsidRPr="003A294A">
        <w:rPr>
          <w:rFonts w:ascii="Arial" w:hAnsi="Arial" w:cs="Arial"/>
          <w:lang w:val="ru-RU"/>
        </w:rPr>
        <w:t xml:space="preserve"> </w:t>
      </w:r>
      <w:r w:rsidR="00202B58" w:rsidRPr="003A294A">
        <w:rPr>
          <w:rFonts w:ascii="Arial" w:hAnsi="Arial" w:cs="Arial"/>
          <w:lang w:val="ru-RU"/>
        </w:rPr>
        <w:t>а</w:t>
      </w:r>
      <w:r w:rsidR="00C42E16" w:rsidRPr="003A294A">
        <w:rPr>
          <w:rFonts w:ascii="Arial" w:hAnsi="Arial" w:cs="Arial"/>
          <w:lang w:val="ru-RU"/>
        </w:rPr>
        <w:t xml:space="preserve"> </w:t>
      </w:r>
      <w:r w:rsidR="00202B58" w:rsidRPr="003A294A">
        <w:rPr>
          <w:rFonts w:ascii="Arial" w:hAnsi="Arial" w:cs="Arial"/>
          <w:lang w:val="ru-RU"/>
        </w:rPr>
        <w:t>б</w:t>
      </w:r>
      <w:r w:rsidR="00C42E16" w:rsidRPr="003A294A">
        <w:rPr>
          <w:rFonts w:ascii="Arial" w:hAnsi="Arial" w:cs="Arial"/>
          <w:lang w:val="ru-RU"/>
        </w:rPr>
        <w:t xml:space="preserve"> </w:t>
      </w:r>
      <w:r w:rsidR="00202B58" w:rsidRPr="003A294A">
        <w:rPr>
          <w:rFonts w:ascii="Arial" w:hAnsi="Arial" w:cs="Arial"/>
          <w:lang w:val="ru-RU"/>
        </w:rPr>
        <w:t>л</w:t>
      </w:r>
      <w:r w:rsidR="00C42E16" w:rsidRPr="003A294A">
        <w:rPr>
          <w:rFonts w:ascii="Arial" w:hAnsi="Arial" w:cs="Arial"/>
          <w:lang w:val="ru-RU"/>
        </w:rPr>
        <w:t xml:space="preserve"> </w:t>
      </w:r>
      <w:r w:rsidR="00202B58" w:rsidRPr="003A294A">
        <w:rPr>
          <w:rFonts w:ascii="Arial" w:hAnsi="Arial" w:cs="Arial"/>
          <w:lang w:val="ru-RU"/>
        </w:rPr>
        <w:t>и</w:t>
      </w:r>
      <w:r w:rsidR="00C42E16" w:rsidRPr="003A294A">
        <w:rPr>
          <w:rFonts w:ascii="Arial" w:hAnsi="Arial" w:cs="Arial"/>
          <w:lang w:val="ru-RU"/>
        </w:rPr>
        <w:t xml:space="preserve"> </w:t>
      </w:r>
      <w:r w:rsidR="00202B58" w:rsidRPr="003A294A">
        <w:rPr>
          <w:rFonts w:ascii="Arial" w:hAnsi="Arial" w:cs="Arial"/>
          <w:lang w:val="ru-RU"/>
        </w:rPr>
        <w:t>ц</w:t>
      </w:r>
      <w:r w:rsidR="00C42E16" w:rsidRPr="003A294A">
        <w:rPr>
          <w:rFonts w:ascii="Arial" w:hAnsi="Arial" w:cs="Arial"/>
          <w:lang w:val="ru-RU"/>
        </w:rPr>
        <w:t xml:space="preserve"> </w:t>
      </w:r>
      <w:r w:rsidR="00202B58" w:rsidRPr="003A294A">
        <w:rPr>
          <w:rFonts w:ascii="Arial" w:hAnsi="Arial" w:cs="Arial"/>
          <w:lang w:val="ru-RU"/>
        </w:rPr>
        <w:t xml:space="preserve">а 1 </w:t>
      </w:r>
      <w:r w:rsidR="007A327E" w:rsidRPr="003A294A">
        <w:rPr>
          <w:rFonts w:ascii="Arial" w:hAnsi="Arial" w:cs="Arial"/>
          <w:lang w:val="ru-RU"/>
        </w:rPr>
        <w:t>―</w:t>
      </w:r>
      <w:r w:rsidR="00202B58" w:rsidRPr="003A294A">
        <w:rPr>
          <w:rFonts w:ascii="Arial" w:hAnsi="Arial" w:cs="Arial"/>
          <w:lang w:val="ru-RU"/>
        </w:rPr>
        <w:t xml:space="preserve"> Требования к сухим смесям</w:t>
      </w:r>
    </w:p>
    <w:tbl>
      <w:tblPr>
        <w:tblStyle w:val="aa"/>
        <w:tblW w:w="9781" w:type="dxa"/>
        <w:tblInd w:w="108" w:type="dxa"/>
        <w:tblLook w:val="04A0" w:firstRow="1" w:lastRow="0" w:firstColumn="1" w:lastColumn="0" w:noHBand="0" w:noVBand="1"/>
      </w:tblPr>
      <w:tblGrid>
        <w:gridCol w:w="4395"/>
        <w:gridCol w:w="5386"/>
      </w:tblGrid>
      <w:tr w:rsidR="008B1EF1" w:rsidRPr="00330DCE" w:rsidTr="008B1EF1">
        <w:tc>
          <w:tcPr>
            <w:tcW w:w="4395" w:type="dxa"/>
            <w:tcBorders>
              <w:bottom w:val="double" w:sz="4" w:space="0" w:color="auto"/>
            </w:tcBorders>
            <w:vAlign w:val="center"/>
          </w:tcPr>
          <w:p w:rsidR="008B1EF1" w:rsidRPr="002A7739" w:rsidRDefault="008B1EF1" w:rsidP="002A7739">
            <w:pPr>
              <w:pStyle w:val="ConsPlusNormal"/>
              <w:spacing w:line="360" w:lineRule="auto"/>
              <w:ind w:firstLine="510"/>
              <w:contextualSpacing/>
              <w:rPr>
                <w:szCs w:val="22"/>
                <w:lang w:val="ru-RU"/>
              </w:rPr>
            </w:pPr>
            <w:r w:rsidRPr="002A7739">
              <w:rPr>
                <w:szCs w:val="22"/>
                <w:lang w:val="ru-RU"/>
              </w:rPr>
              <w:t>Наименование показателя</w:t>
            </w:r>
          </w:p>
        </w:tc>
        <w:tc>
          <w:tcPr>
            <w:tcW w:w="5386" w:type="dxa"/>
            <w:tcBorders>
              <w:bottom w:val="double" w:sz="4" w:space="0" w:color="auto"/>
            </w:tcBorders>
            <w:vAlign w:val="center"/>
          </w:tcPr>
          <w:p w:rsidR="008B1EF1" w:rsidRPr="002A7739" w:rsidRDefault="008B1EF1" w:rsidP="003A294A">
            <w:pPr>
              <w:pStyle w:val="ConsPlusNormal"/>
              <w:spacing w:line="360" w:lineRule="auto"/>
              <w:ind w:firstLine="510"/>
              <w:contextualSpacing/>
              <w:jc w:val="center"/>
              <w:rPr>
                <w:szCs w:val="22"/>
                <w:lang w:val="ru-RU"/>
              </w:rPr>
            </w:pPr>
            <w:r w:rsidRPr="002A7739">
              <w:rPr>
                <w:szCs w:val="22"/>
                <w:lang w:val="ru-RU"/>
              </w:rPr>
              <w:t>Требуемое значение</w:t>
            </w:r>
          </w:p>
        </w:tc>
      </w:tr>
      <w:tr w:rsidR="008B1EF1" w:rsidRPr="00FB3403" w:rsidTr="008B1EF1">
        <w:tc>
          <w:tcPr>
            <w:tcW w:w="4395" w:type="dxa"/>
            <w:tcBorders>
              <w:top w:val="double" w:sz="4" w:space="0" w:color="auto"/>
            </w:tcBorders>
            <w:vAlign w:val="center"/>
          </w:tcPr>
          <w:p w:rsidR="008B1EF1" w:rsidRPr="00FB3403" w:rsidRDefault="008B1EF1" w:rsidP="003A294A">
            <w:pPr>
              <w:pStyle w:val="ConsPlusNormal"/>
              <w:spacing w:line="360" w:lineRule="auto"/>
              <w:ind w:firstLine="510"/>
              <w:contextualSpacing/>
              <w:rPr>
                <w:sz w:val="24"/>
                <w:szCs w:val="24"/>
                <w:lang w:val="ru-RU"/>
              </w:rPr>
            </w:pPr>
            <w:r w:rsidRPr="00FB3403">
              <w:rPr>
                <w:sz w:val="24"/>
                <w:szCs w:val="24"/>
                <w:lang w:val="ru-RU"/>
              </w:rPr>
              <w:t>Влажность сухой смеси, % масс.</w:t>
            </w:r>
          </w:p>
        </w:tc>
        <w:tc>
          <w:tcPr>
            <w:tcW w:w="5386" w:type="dxa"/>
            <w:tcBorders>
              <w:top w:val="double" w:sz="4" w:space="0" w:color="auto"/>
            </w:tcBorders>
            <w:vAlign w:val="center"/>
          </w:tcPr>
          <w:p w:rsidR="008B1EF1" w:rsidRPr="00FB3403" w:rsidRDefault="008B1EF1" w:rsidP="003A294A">
            <w:pPr>
              <w:pStyle w:val="ConsPlusNormal"/>
              <w:spacing w:line="360" w:lineRule="auto"/>
              <w:ind w:firstLine="510"/>
              <w:contextualSpacing/>
              <w:jc w:val="center"/>
              <w:rPr>
                <w:sz w:val="24"/>
                <w:szCs w:val="24"/>
              </w:rPr>
            </w:pPr>
            <w:r w:rsidRPr="00FB3403">
              <w:rPr>
                <w:sz w:val="24"/>
                <w:szCs w:val="24"/>
                <w:lang w:val="ru-RU"/>
              </w:rPr>
              <w:t>Не более 0,5</w:t>
            </w:r>
          </w:p>
        </w:tc>
      </w:tr>
      <w:tr w:rsidR="008B1EF1" w:rsidRPr="00E035FF" w:rsidTr="008B1EF1">
        <w:tc>
          <w:tcPr>
            <w:tcW w:w="4395" w:type="dxa"/>
            <w:vAlign w:val="center"/>
          </w:tcPr>
          <w:p w:rsidR="008B1EF1" w:rsidRPr="00FB3403" w:rsidRDefault="008B1EF1" w:rsidP="003A294A">
            <w:pPr>
              <w:pStyle w:val="ConsPlusNormal"/>
              <w:spacing w:line="360" w:lineRule="auto"/>
              <w:ind w:firstLine="510"/>
              <w:contextualSpacing/>
              <w:rPr>
                <w:sz w:val="24"/>
                <w:szCs w:val="24"/>
                <w:lang w:val="ru-RU"/>
              </w:rPr>
            </w:pPr>
            <w:r w:rsidRPr="00FB3403">
              <w:rPr>
                <w:sz w:val="24"/>
                <w:szCs w:val="24"/>
                <w:lang w:val="ru-RU"/>
              </w:rPr>
              <w:t>Наибольшая крупность зерен заполнителя, мм</w:t>
            </w:r>
          </w:p>
        </w:tc>
        <w:tc>
          <w:tcPr>
            <w:tcW w:w="5386" w:type="dxa"/>
          </w:tcPr>
          <w:p w:rsidR="008B1EF1" w:rsidRPr="00FB3403" w:rsidRDefault="008B1EF1" w:rsidP="002A7739">
            <w:pPr>
              <w:pStyle w:val="ConsPlusNormal"/>
              <w:spacing w:line="360" w:lineRule="auto"/>
              <w:ind w:firstLine="510"/>
              <w:contextualSpacing/>
              <w:rPr>
                <w:sz w:val="24"/>
                <w:szCs w:val="24"/>
                <w:lang w:val="ru-RU"/>
              </w:rPr>
            </w:pPr>
            <w:r w:rsidRPr="00FB3403">
              <w:rPr>
                <w:sz w:val="24"/>
                <w:szCs w:val="24"/>
                <w:lang w:val="ru-RU"/>
              </w:rPr>
              <w:t>Не более 1/3 от минимальной толщины шва, для которой рекомендуется применять смесь</w:t>
            </w:r>
          </w:p>
        </w:tc>
      </w:tr>
      <w:tr w:rsidR="008B1EF1" w:rsidRPr="00FB3403" w:rsidTr="008B1EF1">
        <w:tc>
          <w:tcPr>
            <w:tcW w:w="4395" w:type="dxa"/>
            <w:vAlign w:val="center"/>
          </w:tcPr>
          <w:p w:rsidR="008B1EF1" w:rsidRPr="00FB3403" w:rsidRDefault="008B1EF1" w:rsidP="003A294A">
            <w:pPr>
              <w:pStyle w:val="ConsPlusNormal"/>
              <w:spacing w:line="360" w:lineRule="auto"/>
              <w:ind w:firstLine="510"/>
              <w:contextualSpacing/>
              <w:rPr>
                <w:sz w:val="24"/>
                <w:szCs w:val="24"/>
                <w:lang w:val="ru-RU"/>
              </w:rPr>
            </w:pPr>
            <w:r w:rsidRPr="00FB3403">
              <w:rPr>
                <w:sz w:val="24"/>
                <w:szCs w:val="24"/>
                <w:lang w:val="ru-RU"/>
              </w:rPr>
              <w:t>Содержание зерен наибольшей крупности, % масс.</w:t>
            </w:r>
          </w:p>
        </w:tc>
        <w:tc>
          <w:tcPr>
            <w:tcW w:w="5386" w:type="dxa"/>
          </w:tcPr>
          <w:p w:rsidR="008B1EF1" w:rsidRPr="00FB3403" w:rsidRDefault="008B1EF1" w:rsidP="002A7739">
            <w:pPr>
              <w:pStyle w:val="ConsPlusNormal"/>
              <w:spacing w:line="360" w:lineRule="auto"/>
              <w:ind w:firstLine="510"/>
              <w:contextualSpacing/>
              <w:jc w:val="center"/>
              <w:rPr>
                <w:sz w:val="24"/>
                <w:szCs w:val="24"/>
                <w:lang w:val="ru-RU"/>
              </w:rPr>
            </w:pPr>
            <w:r w:rsidRPr="00FB3403">
              <w:rPr>
                <w:sz w:val="24"/>
                <w:szCs w:val="24"/>
                <w:lang w:val="ru-RU"/>
              </w:rPr>
              <w:t>Не более 5</w:t>
            </w:r>
          </w:p>
        </w:tc>
      </w:tr>
    </w:tbl>
    <w:p w:rsidR="00202B58" w:rsidRPr="00FB3403" w:rsidRDefault="00202B58" w:rsidP="003A294A">
      <w:pPr>
        <w:pStyle w:val="ConsPlusNormal"/>
        <w:spacing w:line="360" w:lineRule="auto"/>
        <w:ind w:firstLine="510"/>
        <w:rPr>
          <w:b/>
          <w:lang w:val="ru-RU"/>
        </w:rPr>
      </w:pPr>
    </w:p>
    <w:p w:rsidR="00E9125D" w:rsidRPr="00FB3403" w:rsidRDefault="00202B58" w:rsidP="007C75DC">
      <w:pPr>
        <w:pStyle w:val="ConsPlusNormal"/>
        <w:spacing w:line="360" w:lineRule="auto"/>
        <w:ind w:firstLine="510"/>
        <w:rPr>
          <w:b/>
          <w:sz w:val="24"/>
          <w:szCs w:val="24"/>
          <w:lang w:val="ru-RU"/>
        </w:rPr>
      </w:pPr>
      <w:r w:rsidRPr="00FB3403">
        <w:rPr>
          <w:b/>
          <w:sz w:val="24"/>
          <w:szCs w:val="24"/>
          <w:lang w:val="ru-RU"/>
        </w:rPr>
        <w:t>4.5 Требования к растворным затирочным смесям</w:t>
      </w:r>
    </w:p>
    <w:p w:rsidR="00202B58" w:rsidRPr="00FB3403" w:rsidRDefault="00202B58" w:rsidP="007C75DC">
      <w:pPr>
        <w:pStyle w:val="ConsPlusNormal"/>
        <w:spacing w:line="360" w:lineRule="auto"/>
        <w:ind w:firstLine="510"/>
        <w:jc w:val="both"/>
        <w:rPr>
          <w:sz w:val="24"/>
          <w:szCs w:val="24"/>
          <w:lang w:val="ru-RU"/>
        </w:rPr>
      </w:pPr>
      <w:r w:rsidRPr="00FB3403">
        <w:rPr>
          <w:sz w:val="24"/>
          <w:szCs w:val="24"/>
          <w:lang w:val="ru-RU"/>
        </w:rPr>
        <w:t xml:space="preserve">Растворные затирочные смеси должны соответствовать требованиям, приведенным в таблице 2. </w:t>
      </w:r>
    </w:p>
    <w:p w:rsidR="002A7739" w:rsidRPr="00FB3403" w:rsidRDefault="002A7739" w:rsidP="007A327E">
      <w:pPr>
        <w:pStyle w:val="ConsPlusNormal"/>
        <w:spacing w:line="360" w:lineRule="auto"/>
        <w:ind w:firstLine="539"/>
        <w:jc w:val="both"/>
        <w:rPr>
          <w:sz w:val="24"/>
          <w:szCs w:val="24"/>
          <w:lang w:val="ru-RU"/>
        </w:rPr>
      </w:pPr>
    </w:p>
    <w:p w:rsidR="00202B58" w:rsidRPr="00FB3403" w:rsidRDefault="00202B58" w:rsidP="002A7739">
      <w:pPr>
        <w:pStyle w:val="ConsPlusNormal"/>
        <w:spacing w:after="200"/>
        <w:jc w:val="both"/>
        <w:rPr>
          <w:lang w:val="ru-RU"/>
        </w:rPr>
      </w:pPr>
      <w:r w:rsidRPr="00FB3403">
        <w:rPr>
          <w:spacing w:val="40"/>
          <w:lang w:val="ru-RU"/>
        </w:rPr>
        <w:t>Таблица 2</w:t>
      </w:r>
      <w:r w:rsidRPr="00FB3403">
        <w:rPr>
          <w:lang w:val="ru-RU"/>
        </w:rPr>
        <w:t xml:space="preserve"> </w:t>
      </w:r>
      <w:r w:rsidR="007A327E" w:rsidRPr="00FB3403">
        <w:rPr>
          <w:lang w:val="ru-RU"/>
        </w:rPr>
        <w:t>―</w:t>
      </w:r>
      <w:r w:rsidRPr="00FB3403">
        <w:rPr>
          <w:lang w:val="ru-RU"/>
        </w:rPr>
        <w:t xml:space="preserve"> Требования к растворным затирочным смесям</w:t>
      </w:r>
    </w:p>
    <w:tbl>
      <w:tblPr>
        <w:tblStyle w:val="aa"/>
        <w:tblW w:w="9781" w:type="dxa"/>
        <w:tblInd w:w="108" w:type="dxa"/>
        <w:tblLook w:val="04A0" w:firstRow="1" w:lastRow="0" w:firstColumn="1" w:lastColumn="0" w:noHBand="0" w:noVBand="1"/>
      </w:tblPr>
      <w:tblGrid>
        <w:gridCol w:w="2694"/>
        <w:gridCol w:w="2409"/>
        <w:gridCol w:w="2552"/>
        <w:gridCol w:w="2126"/>
      </w:tblGrid>
      <w:tr w:rsidR="008B1EF1" w:rsidRPr="00FB3403" w:rsidTr="008B1EF1">
        <w:tc>
          <w:tcPr>
            <w:tcW w:w="2694" w:type="dxa"/>
            <w:vMerge w:val="restart"/>
            <w:vAlign w:val="center"/>
          </w:tcPr>
          <w:p w:rsidR="008B1EF1" w:rsidRPr="00FB3403" w:rsidRDefault="008B1EF1" w:rsidP="00E9125D">
            <w:pPr>
              <w:pStyle w:val="ConsPlusNormal"/>
              <w:contextualSpacing/>
              <w:jc w:val="center"/>
              <w:rPr>
                <w:szCs w:val="22"/>
                <w:lang w:val="ru-RU"/>
              </w:rPr>
            </w:pPr>
            <w:r w:rsidRPr="00FB3403">
              <w:rPr>
                <w:szCs w:val="22"/>
                <w:lang w:val="ru-RU"/>
              </w:rPr>
              <w:t>Наименование показателя</w:t>
            </w:r>
          </w:p>
        </w:tc>
        <w:tc>
          <w:tcPr>
            <w:tcW w:w="7087" w:type="dxa"/>
            <w:gridSpan w:val="3"/>
            <w:vAlign w:val="center"/>
          </w:tcPr>
          <w:p w:rsidR="008B1EF1" w:rsidRPr="00FB3403" w:rsidRDefault="008B1EF1" w:rsidP="00E9125D">
            <w:pPr>
              <w:pStyle w:val="ConsPlusNormal"/>
              <w:contextualSpacing/>
              <w:jc w:val="center"/>
              <w:rPr>
                <w:szCs w:val="22"/>
                <w:lang w:val="ru-RU"/>
              </w:rPr>
            </w:pPr>
            <w:r w:rsidRPr="00FB3403">
              <w:rPr>
                <w:szCs w:val="22"/>
                <w:lang w:val="ru-RU"/>
              </w:rPr>
              <w:t>Требуемое значение</w:t>
            </w:r>
          </w:p>
        </w:tc>
      </w:tr>
      <w:tr w:rsidR="008B1EF1" w:rsidRPr="00FB3403" w:rsidTr="008B1EF1">
        <w:tc>
          <w:tcPr>
            <w:tcW w:w="2694" w:type="dxa"/>
            <w:vMerge/>
            <w:tcBorders>
              <w:bottom w:val="double" w:sz="4" w:space="0" w:color="auto"/>
            </w:tcBorders>
          </w:tcPr>
          <w:p w:rsidR="008B1EF1" w:rsidRPr="00FB3403" w:rsidRDefault="008B1EF1" w:rsidP="00E9125D">
            <w:pPr>
              <w:pStyle w:val="ConsPlusNormal"/>
              <w:contextualSpacing/>
              <w:jc w:val="center"/>
              <w:rPr>
                <w:szCs w:val="22"/>
                <w:lang w:val="ru-RU"/>
              </w:rPr>
            </w:pPr>
          </w:p>
        </w:tc>
        <w:tc>
          <w:tcPr>
            <w:tcW w:w="2409" w:type="dxa"/>
            <w:tcBorders>
              <w:bottom w:val="double" w:sz="4" w:space="0" w:color="auto"/>
            </w:tcBorders>
            <w:vAlign w:val="center"/>
          </w:tcPr>
          <w:p w:rsidR="008B1EF1" w:rsidRPr="00FB3403" w:rsidRDefault="008B1EF1" w:rsidP="00FA2681">
            <w:pPr>
              <w:pStyle w:val="ConsPlusNormal"/>
              <w:contextualSpacing/>
              <w:jc w:val="center"/>
              <w:rPr>
                <w:szCs w:val="22"/>
                <w:lang w:val="ru-RU"/>
              </w:rPr>
            </w:pPr>
            <w:r w:rsidRPr="00FB3403">
              <w:rPr>
                <w:szCs w:val="22"/>
                <w:lang w:val="ru-RU"/>
              </w:rPr>
              <w:t xml:space="preserve">Все классы кроме </w:t>
            </w:r>
          </w:p>
          <w:p w:rsidR="008B1EF1" w:rsidRPr="00FB3403" w:rsidRDefault="008B1EF1" w:rsidP="00FA2681">
            <w:pPr>
              <w:pStyle w:val="ConsPlusNormal"/>
              <w:contextualSpacing/>
              <w:jc w:val="center"/>
              <w:rPr>
                <w:szCs w:val="22"/>
                <w:lang w:val="ru-RU"/>
              </w:rPr>
            </w:pPr>
            <w:r w:rsidRPr="00FB3403">
              <w:rPr>
                <w:szCs w:val="22"/>
              </w:rPr>
              <w:t>E</w:t>
            </w:r>
            <w:r w:rsidRPr="00FB3403">
              <w:rPr>
                <w:szCs w:val="22"/>
                <w:lang w:val="ru-RU"/>
              </w:rPr>
              <w:t xml:space="preserve"> и </w:t>
            </w:r>
            <w:r w:rsidRPr="00FB3403">
              <w:rPr>
                <w:szCs w:val="22"/>
              </w:rPr>
              <w:t>F</w:t>
            </w:r>
          </w:p>
        </w:tc>
        <w:tc>
          <w:tcPr>
            <w:tcW w:w="2552" w:type="dxa"/>
            <w:tcBorders>
              <w:bottom w:val="double" w:sz="4" w:space="0" w:color="auto"/>
            </w:tcBorders>
            <w:vAlign w:val="center"/>
          </w:tcPr>
          <w:p w:rsidR="008B1EF1" w:rsidRPr="00FB3403" w:rsidRDefault="008B1EF1" w:rsidP="00E9125D">
            <w:pPr>
              <w:pStyle w:val="ConsPlusNormal"/>
              <w:contextualSpacing/>
              <w:jc w:val="center"/>
              <w:rPr>
                <w:szCs w:val="22"/>
              </w:rPr>
            </w:pPr>
            <w:r w:rsidRPr="00FB3403">
              <w:rPr>
                <w:szCs w:val="22"/>
                <w:lang w:val="ru-RU"/>
              </w:rPr>
              <w:t xml:space="preserve">Класс </w:t>
            </w:r>
            <w:r w:rsidRPr="00FB3403">
              <w:rPr>
                <w:szCs w:val="22"/>
              </w:rPr>
              <w:t>F</w:t>
            </w:r>
          </w:p>
        </w:tc>
        <w:tc>
          <w:tcPr>
            <w:tcW w:w="2126" w:type="dxa"/>
            <w:vAlign w:val="center"/>
          </w:tcPr>
          <w:p w:rsidR="008B1EF1" w:rsidRPr="00FB3403" w:rsidRDefault="008B1EF1" w:rsidP="00E9125D">
            <w:pPr>
              <w:pStyle w:val="ConsPlusNormal"/>
              <w:contextualSpacing/>
              <w:jc w:val="center"/>
              <w:rPr>
                <w:szCs w:val="22"/>
              </w:rPr>
            </w:pPr>
            <w:r w:rsidRPr="00FB3403">
              <w:rPr>
                <w:szCs w:val="22"/>
                <w:lang w:val="ru-RU"/>
              </w:rPr>
              <w:t xml:space="preserve">Класс </w:t>
            </w:r>
            <w:r w:rsidRPr="00FB3403">
              <w:rPr>
                <w:szCs w:val="22"/>
              </w:rPr>
              <w:t>E</w:t>
            </w:r>
          </w:p>
        </w:tc>
      </w:tr>
      <w:tr w:rsidR="008B1EF1" w:rsidRPr="00FB3403" w:rsidTr="008B1EF1">
        <w:tc>
          <w:tcPr>
            <w:tcW w:w="2694" w:type="dxa"/>
            <w:tcBorders>
              <w:top w:val="double" w:sz="4" w:space="0" w:color="auto"/>
            </w:tcBorders>
            <w:vAlign w:val="center"/>
          </w:tcPr>
          <w:p w:rsidR="008B1EF1" w:rsidRPr="00FB3403" w:rsidRDefault="008B1EF1" w:rsidP="00953F74">
            <w:pPr>
              <w:pStyle w:val="ConsPlusNormal"/>
              <w:ind w:firstLine="510"/>
              <w:contextualSpacing/>
              <w:rPr>
                <w:sz w:val="24"/>
                <w:szCs w:val="24"/>
                <w:lang w:val="ru-RU"/>
              </w:rPr>
            </w:pPr>
            <w:r w:rsidRPr="00FB3403">
              <w:rPr>
                <w:sz w:val="24"/>
                <w:szCs w:val="24"/>
                <w:lang w:val="ru-RU"/>
              </w:rPr>
              <w:t>Водоудерживаю</w:t>
            </w:r>
            <w:r w:rsidR="00953F74">
              <w:rPr>
                <w:sz w:val="24"/>
                <w:szCs w:val="24"/>
                <w:lang w:val="ru-RU"/>
              </w:rPr>
              <w:t>-щ</w:t>
            </w:r>
            <w:r w:rsidRPr="00FB3403">
              <w:rPr>
                <w:sz w:val="24"/>
                <w:szCs w:val="24"/>
                <w:lang w:val="ru-RU"/>
              </w:rPr>
              <w:t>ая способность, % масс.</w:t>
            </w:r>
          </w:p>
        </w:tc>
        <w:tc>
          <w:tcPr>
            <w:tcW w:w="7087" w:type="dxa"/>
            <w:gridSpan w:val="3"/>
            <w:tcBorders>
              <w:top w:val="double" w:sz="4" w:space="0" w:color="auto"/>
            </w:tcBorders>
            <w:vAlign w:val="center"/>
          </w:tcPr>
          <w:p w:rsidR="008B1EF1" w:rsidRPr="00FB3403" w:rsidRDefault="008B1EF1" w:rsidP="00E9125D">
            <w:pPr>
              <w:pStyle w:val="ConsPlusNormal"/>
              <w:contextualSpacing/>
              <w:jc w:val="center"/>
              <w:rPr>
                <w:sz w:val="24"/>
                <w:szCs w:val="24"/>
                <w:lang w:val="ru-RU"/>
              </w:rPr>
            </w:pPr>
            <w:r w:rsidRPr="00FB3403">
              <w:rPr>
                <w:sz w:val="24"/>
                <w:szCs w:val="24"/>
                <w:lang w:val="ru-RU"/>
              </w:rPr>
              <w:t>Не менее 95</w:t>
            </w:r>
          </w:p>
        </w:tc>
      </w:tr>
      <w:tr w:rsidR="008B1EF1" w:rsidRPr="00E035FF" w:rsidTr="008B1EF1">
        <w:tc>
          <w:tcPr>
            <w:tcW w:w="2694" w:type="dxa"/>
            <w:vAlign w:val="center"/>
          </w:tcPr>
          <w:p w:rsidR="008B1EF1" w:rsidRPr="00FB3403" w:rsidRDefault="008B1EF1" w:rsidP="007A327E">
            <w:pPr>
              <w:pStyle w:val="ConsPlusNormal"/>
              <w:ind w:firstLine="510"/>
              <w:contextualSpacing/>
              <w:rPr>
                <w:sz w:val="24"/>
                <w:szCs w:val="24"/>
                <w:lang w:val="ru-RU"/>
              </w:rPr>
            </w:pPr>
            <w:r w:rsidRPr="00FB3403">
              <w:rPr>
                <w:sz w:val="24"/>
                <w:szCs w:val="24"/>
                <w:lang w:val="ru-RU"/>
              </w:rPr>
              <w:t>Подвижность, мм</w:t>
            </w:r>
          </w:p>
        </w:tc>
        <w:tc>
          <w:tcPr>
            <w:tcW w:w="7087" w:type="dxa"/>
            <w:gridSpan w:val="3"/>
            <w:vAlign w:val="center"/>
          </w:tcPr>
          <w:p w:rsidR="008B1EF1" w:rsidRPr="00FB3403" w:rsidRDefault="008B1EF1" w:rsidP="007C75DC">
            <w:pPr>
              <w:pStyle w:val="ConsPlusNormal"/>
              <w:ind w:firstLine="459"/>
              <w:contextualSpacing/>
              <w:jc w:val="both"/>
              <w:rPr>
                <w:sz w:val="24"/>
                <w:szCs w:val="24"/>
                <w:lang w:val="ru-RU"/>
              </w:rPr>
            </w:pPr>
            <w:r w:rsidRPr="00FB3403">
              <w:rPr>
                <w:sz w:val="24"/>
                <w:szCs w:val="24"/>
                <w:lang w:val="ru-RU"/>
              </w:rPr>
              <w:t>Значение подвижности должно соответствовать заявленному производителем.</w:t>
            </w:r>
          </w:p>
          <w:p w:rsidR="008B1EF1" w:rsidRPr="00FB3403" w:rsidRDefault="008B1EF1" w:rsidP="007C75DC">
            <w:pPr>
              <w:pStyle w:val="ConsPlusNormal"/>
              <w:ind w:firstLine="459"/>
              <w:contextualSpacing/>
              <w:jc w:val="both"/>
              <w:rPr>
                <w:sz w:val="24"/>
                <w:szCs w:val="24"/>
                <w:lang w:val="ru-RU"/>
              </w:rPr>
            </w:pPr>
            <w:r w:rsidRPr="00FB3403">
              <w:rPr>
                <w:sz w:val="24"/>
                <w:szCs w:val="24"/>
                <w:lang w:val="ru-RU"/>
              </w:rPr>
              <w:t xml:space="preserve">Производитель должен указать метод определения подвижности по ГОСТ 31356 </w:t>
            </w:r>
          </w:p>
        </w:tc>
      </w:tr>
      <w:tr w:rsidR="008B1EF1" w:rsidRPr="00FB3403" w:rsidTr="008B1EF1">
        <w:tc>
          <w:tcPr>
            <w:tcW w:w="2694" w:type="dxa"/>
            <w:vAlign w:val="center"/>
          </w:tcPr>
          <w:p w:rsidR="008B1EF1" w:rsidRPr="00FB3403" w:rsidRDefault="008B1EF1" w:rsidP="007A327E">
            <w:pPr>
              <w:pStyle w:val="ConsPlusNormal"/>
              <w:ind w:firstLine="510"/>
              <w:contextualSpacing/>
              <w:rPr>
                <w:sz w:val="24"/>
                <w:szCs w:val="24"/>
                <w:lang w:val="ru-RU"/>
              </w:rPr>
            </w:pPr>
            <w:r w:rsidRPr="00FB3403">
              <w:rPr>
                <w:sz w:val="24"/>
                <w:szCs w:val="24"/>
                <w:lang w:val="ru-RU"/>
              </w:rPr>
              <w:t>Сохраняемость первоначальной подвижности, мин</w:t>
            </w:r>
          </w:p>
        </w:tc>
        <w:tc>
          <w:tcPr>
            <w:tcW w:w="2409" w:type="dxa"/>
            <w:vAlign w:val="bottom"/>
          </w:tcPr>
          <w:p w:rsidR="008B1EF1" w:rsidRPr="00FB3403" w:rsidRDefault="008B1EF1" w:rsidP="00E9125D">
            <w:pPr>
              <w:pStyle w:val="ConsPlusNormal"/>
              <w:contextualSpacing/>
              <w:jc w:val="center"/>
              <w:rPr>
                <w:sz w:val="24"/>
                <w:szCs w:val="24"/>
                <w:lang w:val="ru-RU"/>
              </w:rPr>
            </w:pPr>
            <w:r w:rsidRPr="00FB3403">
              <w:rPr>
                <w:sz w:val="24"/>
                <w:szCs w:val="24"/>
                <w:lang w:val="ru-RU"/>
              </w:rPr>
              <w:t>Не менее 40</w:t>
            </w:r>
          </w:p>
        </w:tc>
        <w:tc>
          <w:tcPr>
            <w:tcW w:w="2552" w:type="dxa"/>
            <w:vAlign w:val="bottom"/>
          </w:tcPr>
          <w:p w:rsidR="008B1EF1" w:rsidRPr="00FB3403" w:rsidRDefault="008B1EF1" w:rsidP="00E9125D">
            <w:pPr>
              <w:pStyle w:val="ConsPlusNormal"/>
              <w:contextualSpacing/>
              <w:jc w:val="center"/>
              <w:rPr>
                <w:sz w:val="24"/>
                <w:szCs w:val="24"/>
                <w:lang w:val="ru-RU"/>
              </w:rPr>
            </w:pPr>
            <w:r w:rsidRPr="00FB3403">
              <w:rPr>
                <w:sz w:val="24"/>
                <w:szCs w:val="24"/>
                <w:lang w:val="ru-RU"/>
              </w:rPr>
              <w:t>Не менее 20</w:t>
            </w:r>
          </w:p>
        </w:tc>
        <w:tc>
          <w:tcPr>
            <w:tcW w:w="2126" w:type="dxa"/>
            <w:vAlign w:val="bottom"/>
          </w:tcPr>
          <w:p w:rsidR="008B1EF1" w:rsidRPr="00FB3403" w:rsidRDefault="008B1EF1" w:rsidP="00E9125D">
            <w:pPr>
              <w:pStyle w:val="ConsPlusNormal"/>
              <w:contextualSpacing/>
              <w:jc w:val="center"/>
              <w:rPr>
                <w:sz w:val="24"/>
                <w:szCs w:val="24"/>
                <w:lang w:val="ru-RU"/>
              </w:rPr>
            </w:pPr>
            <w:r w:rsidRPr="00FB3403">
              <w:rPr>
                <w:sz w:val="24"/>
                <w:szCs w:val="24"/>
                <w:lang w:val="ru-RU"/>
              </w:rPr>
              <w:t>Не менее 120</w:t>
            </w:r>
          </w:p>
        </w:tc>
      </w:tr>
      <w:tr w:rsidR="008B1EF1" w:rsidRPr="00FB3403" w:rsidTr="008B1EF1">
        <w:tc>
          <w:tcPr>
            <w:tcW w:w="2694" w:type="dxa"/>
            <w:vAlign w:val="center"/>
          </w:tcPr>
          <w:p w:rsidR="008B1EF1" w:rsidRPr="00FB3403" w:rsidRDefault="008B1EF1" w:rsidP="007A327E">
            <w:pPr>
              <w:pStyle w:val="ConsPlusNormal"/>
              <w:ind w:firstLine="510"/>
              <w:contextualSpacing/>
              <w:rPr>
                <w:sz w:val="24"/>
                <w:szCs w:val="24"/>
                <w:lang w:val="ru-RU"/>
              </w:rPr>
            </w:pPr>
            <w:r w:rsidRPr="00FB3403">
              <w:rPr>
                <w:sz w:val="24"/>
                <w:szCs w:val="24"/>
                <w:lang w:val="ru-RU"/>
              </w:rPr>
              <w:t>Время начала схватывания, мин</w:t>
            </w:r>
          </w:p>
        </w:tc>
        <w:tc>
          <w:tcPr>
            <w:tcW w:w="2409" w:type="dxa"/>
            <w:vAlign w:val="bottom"/>
          </w:tcPr>
          <w:p w:rsidR="008B1EF1" w:rsidRPr="00FB3403" w:rsidRDefault="008B1EF1" w:rsidP="004D7FD1">
            <w:pPr>
              <w:pStyle w:val="ConsPlusNormal"/>
              <w:contextualSpacing/>
              <w:jc w:val="center"/>
              <w:rPr>
                <w:sz w:val="24"/>
                <w:szCs w:val="24"/>
                <w:lang w:val="ru-RU"/>
              </w:rPr>
            </w:pPr>
            <w:r w:rsidRPr="00FB3403">
              <w:rPr>
                <w:sz w:val="24"/>
                <w:szCs w:val="24"/>
                <w:lang w:val="ru-RU"/>
              </w:rPr>
              <w:t>Не нормируют</w:t>
            </w:r>
          </w:p>
        </w:tc>
        <w:tc>
          <w:tcPr>
            <w:tcW w:w="2552" w:type="dxa"/>
            <w:vAlign w:val="bottom"/>
          </w:tcPr>
          <w:p w:rsidR="008B1EF1" w:rsidRPr="00FB3403" w:rsidRDefault="008B1EF1" w:rsidP="00E9125D">
            <w:pPr>
              <w:pStyle w:val="ConsPlusNormal"/>
              <w:contextualSpacing/>
              <w:jc w:val="center"/>
              <w:rPr>
                <w:sz w:val="24"/>
                <w:szCs w:val="24"/>
                <w:lang w:val="ru-RU"/>
              </w:rPr>
            </w:pPr>
            <w:r w:rsidRPr="00FB3403">
              <w:rPr>
                <w:sz w:val="24"/>
                <w:szCs w:val="24"/>
                <w:lang w:val="ru-RU"/>
              </w:rPr>
              <w:t>Не менее 30</w:t>
            </w:r>
          </w:p>
        </w:tc>
        <w:tc>
          <w:tcPr>
            <w:tcW w:w="2126" w:type="dxa"/>
            <w:vAlign w:val="bottom"/>
          </w:tcPr>
          <w:p w:rsidR="008B1EF1" w:rsidRPr="00FB3403" w:rsidRDefault="008B1EF1" w:rsidP="007C75DC">
            <w:pPr>
              <w:pStyle w:val="ConsPlusNormal"/>
              <w:contextualSpacing/>
              <w:jc w:val="center"/>
              <w:rPr>
                <w:sz w:val="24"/>
                <w:szCs w:val="24"/>
                <w:lang w:val="ru-RU"/>
              </w:rPr>
            </w:pPr>
            <w:r w:rsidRPr="00FB3403">
              <w:rPr>
                <w:sz w:val="24"/>
                <w:szCs w:val="24"/>
                <w:lang w:val="ru-RU"/>
              </w:rPr>
              <w:t>Не нормируют</w:t>
            </w:r>
          </w:p>
        </w:tc>
      </w:tr>
      <w:tr w:rsidR="008B1EF1" w:rsidRPr="00FB3403" w:rsidTr="008B1EF1">
        <w:tc>
          <w:tcPr>
            <w:tcW w:w="2694" w:type="dxa"/>
            <w:vAlign w:val="center"/>
          </w:tcPr>
          <w:p w:rsidR="008B1EF1" w:rsidRPr="00FB3403" w:rsidRDefault="008B1EF1" w:rsidP="007A327E">
            <w:pPr>
              <w:pStyle w:val="ConsPlusNormal"/>
              <w:ind w:firstLine="510"/>
              <w:contextualSpacing/>
              <w:rPr>
                <w:sz w:val="24"/>
                <w:szCs w:val="24"/>
                <w:lang w:val="ru-RU"/>
              </w:rPr>
            </w:pPr>
            <w:r w:rsidRPr="00FB3403">
              <w:rPr>
                <w:sz w:val="24"/>
                <w:szCs w:val="24"/>
                <w:lang w:val="ru-RU"/>
              </w:rPr>
              <w:t>Время конца схватывания, мин</w:t>
            </w:r>
          </w:p>
        </w:tc>
        <w:tc>
          <w:tcPr>
            <w:tcW w:w="2409" w:type="dxa"/>
            <w:vAlign w:val="bottom"/>
          </w:tcPr>
          <w:p w:rsidR="008B1EF1" w:rsidRPr="00FB3403" w:rsidRDefault="008B1EF1" w:rsidP="00E9125D">
            <w:pPr>
              <w:pStyle w:val="ConsPlusNormal"/>
              <w:contextualSpacing/>
              <w:jc w:val="center"/>
              <w:rPr>
                <w:sz w:val="24"/>
                <w:szCs w:val="24"/>
                <w:lang w:val="ru-RU"/>
              </w:rPr>
            </w:pPr>
            <w:r w:rsidRPr="00FB3403">
              <w:rPr>
                <w:sz w:val="24"/>
                <w:szCs w:val="24"/>
                <w:lang w:val="ru-RU"/>
              </w:rPr>
              <w:t>Не более 720</w:t>
            </w:r>
          </w:p>
        </w:tc>
        <w:tc>
          <w:tcPr>
            <w:tcW w:w="2552" w:type="dxa"/>
            <w:vAlign w:val="bottom"/>
          </w:tcPr>
          <w:p w:rsidR="008B1EF1" w:rsidRPr="00FB3403" w:rsidRDefault="008B1EF1" w:rsidP="00E9125D">
            <w:pPr>
              <w:pStyle w:val="ConsPlusNormal"/>
              <w:contextualSpacing/>
              <w:jc w:val="center"/>
              <w:rPr>
                <w:sz w:val="24"/>
                <w:szCs w:val="24"/>
                <w:lang w:val="ru-RU"/>
              </w:rPr>
            </w:pPr>
            <w:r w:rsidRPr="00FB3403">
              <w:rPr>
                <w:sz w:val="24"/>
                <w:szCs w:val="24"/>
                <w:lang w:val="ru-RU"/>
              </w:rPr>
              <w:t>Не более 90</w:t>
            </w:r>
          </w:p>
        </w:tc>
        <w:tc>
          <w:tcPr>
            <w:tcW w:w="2126" w:type="dxa"/>
            <w:vAlign w:val="bottom"/>
          </w:tcPr>
          <w:p w:rsidR="008B1EF1" w:rsidRPr="00FB3403" w:rsidRDefault="008B1EF1" w:rsidP="00E9125D">
            <w:pPr>
              <w:pStyle w:val="ConsPlusNormal"/>
              <w:contextualSpacing/>
              <w:jc w:val="center"/>
              <w:rPr>
                <w:sz w:val="24"/>
                <w:szCs w:val="24"/>
                <w:lang w:val="ru-RU"/>
              </w:rPr>
            </w:pPr>
            <w:r w:rsidRPr="00FB3403">
              <w:rPr>
                <w:sz w:val="24"/>
                <w:szCs w:val="24"/>
                <w:lang w:val="ru-RU"/>
              </w:rPr>
              <w:t>Не более 720</w:t>
            </w:r>
          </w:p>
        </w:tc>
      </w:tr>
    </w:tbl>
    <w:p w:rsidR="00202B58" w:rsidRPr="00FB3403" w:rsidRDefault="00202B58" w:rsidP="00202B58">
      <w:pPr>
        <w:pStyle w:val="ConsPlusNormal"/>
        <w:ind w:firstLine="540"/>
        <w:rPr>
          <w:lang w:val="ru-RU"/>
        </w:rPr>
      </w:pPr>
    </w:p>
    <w:p w:rsidR="007C75DC" w:rsidRPr="00FB3403" w:rsidRDefault="007C75DC" w:rsidP="00202B58">
      <w:pPr>
        <w:pStyle w:val="ConsPlusNormal"/>
        <w:ind w:firstLine="540"/>
        <w:rPr>
          <w:lang w:val="ru-RU"/>
        </w:rPr>
      </w:pPr>
    </w:p>
    <w:p w:rsidR="00202B58" w:rsidRPr="00615FAB" w:rsidRDefault="00202B58" w:rsidP="007C75DC">
      <w:pPr>
        <w:pStyle w:val="ConsPlusNormal"/>
        <w:spacing w:line="360" w:lineRule="auto"/>
        <w:ind w:firstLine="510"/>
        <w:jc w:val="both"/>
        <w:rPr>
          <w:b/>
          <w:sz w:val="24"/>
          <w:szCs w:val="24"/>
          <w:lang w:val="ru-RU"/>
        </w:rPr>
      </w:pPr>
      <w:r w:rsidRPr="00FB3403">
        <w:rPr>
          <w:b/>
          <w:sz w:val="24"/>
          <w:szCs w:val="24"/>
          <w:lang w:val="ru-RU"/>
        </w:rPr>
        <w:t>4.6 Требования</w:t>
      </w:r>
      <w:r w:rsidRPr="00615FAB">
        <w:rPr>
          <w:b/>
          <w:sz w:val="24"/>
          <w:szCs w:val="24"/>
          <w:lang w:val="ru-RU"/>
        </w:rPr>
        <w:t xml:space="preserve"> к затвердевшим затирочным растворам</w:t>
      </w:r>
    </w:p>
    <w:p w:rsidR="00D55B4A" w:rsidRPr="00615FAB" w:rsidRDefault="00202B58" w:rsidP="007C75DC">
      <w:pPr>
        <w:pStyle w:val="ConsPlusNormal"/>
        <w:spacing w:line="360" w:lineRule="auto"/>
        <w:ind w:firstLine="510"/>
        <w:jc w:val="both"/>
        <w:rPr>
          <w:sz w:val="24"/>
          <w:szCs w:val="24"/>
          <w:lang w:val="ru-RU"/>
        </w:rPr>
      </w:pPr>
      <w:r w:rsidRPr="00615FAB">
        <w:rPr>
          <w:sz w:val="24"/>
          <w:szCs w:val="24"/>
          <w:lang w:val="ru-RU"/>
        </w:rPr>
        <w:t>За</w:t>
      </w:r>
      <w:r w:rsidR="00D55B4A" w:rsidRPr="00615FAB">
        <w:rPr>
          <w:sz w:val="24"/>
          <w:szCs w:val="24"/>
          <w:lang w:val="ru-RU"/>
        </w:rPr>
        <w:t>твердевшие за</w:t>
      </w:r>
      <w:r w:rsidRPr="00615FAB">
        <w:rPr>
          <w:sz w:val="24"/>
          <w:szCs w:val="24"/>
          <w:lang w:val="ru-RU"/>
        </w:rPr>
        <w:t xml:space="preserve">тирочные смеси классов </w:t>
      </w:r>
      <w:r w:rsidRPr="00615FAB">
        <w:rPr>
          <w:sz w:val="24"/>
          <w:szCs w:val="24"/>
        </w:rPr>
        <w:t>CG</w:t>
      </w:r>
      <w:r w:rsidRPr="00615FAB">
        <w:rPr>
          <w:sz w:val="24"/>
          <w:szCs w:val="24"/>
          <w:lang w:val="ru-RU"/>
        </w:rPr>
        <w:t xml:space="preserve">1 и </w:t>
      </w:r>
      <w:r w:rsidRPr="00615FAB">
        <w:rPr>
          <w:sz w:val="24"/>
          <w:szCs w:val="24"/>
        </w:rPr>
        <w:t>CG</w:t>
      </w:r>
      <w:r w:rsidRPr="00615FAB">
        <w:rPr>
          <w:sz w:val="24"/>
          <w:szCs w:val="24"/>
          <w:lang w:val="ru-RU"/>
        </w:rPr>
        <w:t xml:space="preserve">2 должны соответствовать основным требованиям, приведенным в таблице 3. </w:t>
      </w:r>
    </w:p>
    <w:p w:rsidR="00D55B4A" w:rsidRPr="00615FAB" w:rsidRDefault="00202B58" w:rsidP="007C75DC">
      <w:pPr>
        <w:pStyle w:val="ConsPlusNormal"/>
        <w:spacing w:line="360" w:lineRule="auto"/>
        <w:ind w:firstLine="510"/>
        <w:jc w:val="both"/>
        <w:rPr>
          <w:sz w:val="24"/>
          <w:szCs w:val="24"/>
          <w:lang w:val="ru-RU"/>
        </w:rPr>
      </w:pPr>
      <w:r w:rsidRPr="00615FAB">
        <w:rPr>
          <w:sz w:val="24"/>
          <w:szCs w:val="24"/>
          <w:lang w:val="ru-RU"/>
        </w:rPr>
        <w:t xml:space="preserve">Затвердевшие затирочные смеси класса </w:t>
      </w:r>
      <w:r w:rsidRPr="00615FAB">
        <w:rPr>
          <w:sz w:val="24"/>
          <w:szCs w:val="24"/>
        </w:rPr>
        <w:t>CG</w:t>
      </w:r>
      <w:r w:rsidRPr="00615FAB">
        <w:rPr>
          <w:sz w:val="24"/>
          <w:szCs w:val="24"/>
          <w:lang w:val="ru-RU"/>
        </w:rPr>
        <w:t xml:space="preserve">2 должны соответствовать одному или более повышенным требованиям, приведенным в таблице 4. </w:t>
      </w:r>
    </w:p>
    <w:p w:rsidR="00D55B4A" w:rsidRPr="00615FAB" w:rsidRDefault="00D55B4A" w:rsidP="007C75DC">
      <w:pPr>
        <w:pStyle w:val="ConsPlusNormal"/>
        <w:spacing w:line="360" w:lineRule="auto"/>
        <w:ind w:firstLine="510"/>
        <w:jc w:val="both"/>
        <w:rPr>
          <w:sz w:val="24"/>
          <w:szCs w:val="24"/>
          <w:lang w:val="ru-RU"/>
        </w:rPr>
      </w:pPr>
      <w:r w:rsidRPr="00615FAB">
        <w:rPr>
          <w:sz w:val="24"/>
          <w:szCs w:val="24"/>
          <w:lang w:val="ru-RU"/>
        </w:rPr>
        <w:t xml:space="preserve">Для затвердевшей затирочной смеси класса F предел прочности при сжатии в </w:t>
      </w:r>
      <w:r w:rsidRPr="00881B8A">
        <w:rPr>
          <w:sz w:val="24"/>
          <w:szCs w:val="24"/>
          <w:lang w:val="ru-RU"/>
        </w:rPr>
        <w:t>возрасте 6</w:t>
      </w:r>
      <w:r w:rsidRPr="00615FAB">
        <w:rPr>
          <w:sz w:val="24"/>
          <w:szCs w:val="24"/>
          <w:lang w:val="ru-RU"/>
        </w:rPr>
        <w:t xml:space="preserve"> ч</w:t>
      </w:r>
      <w:r w:rsidR="008B1EF1">
        <w:rPr>
          <w:sz w:val="24"/>
          <w:szCs w:val="24"/>
          <w:lang w:val="ru-RU"/>
        </w:rPr>
        <w:t xml:space="preserve"> </w:t>
      </w:r>
      <w:r w:rsidRPr="00615FAB">
        <w:rPr>
          <w:sz w:val="24"/>
          <w:szCs w:val="24"/>
          <w:lang w:val="ru-RU"/>
        </w:rPr>
        <w:t>должен составлять не менее 2,5 МПа.</w:t>
      </w:r>
    </w:p>
    <w:p w:rsidR="00435BA0" w:rsidRPr="00330DCE" w:rsidRDefault="00435BA0" w:rsidP="007C75DC">
      <w:pPr>
        <w:pStyle w:val="ConsPlusNormal"/>
        <w:spacing w:line="360" w:lineRule="auto"/>
        <w:ind w:firstLine="510"/>
        <w:jc w:val="both"/>
        <w:rPr>
          <w:lang w:val="ru-RU"/>
        </w:rPr>
      </w:pPr>
    </w:p>
    <w:p w:rsidR="00202B58" w:rsidRPr="00FB3403" w:rsidRDefault="00202B58" w:rsidP="00F451D4">
      <w:pPr>
        <w:pStyle w:val="ConsPlusNormal"/>
        <w:jc w:val="both"/>
        <w:rPr>
          <w:szCs w:val="22"/>
          <w:lang w:val="ru-RU"/>
        </w:rPr>
      </w:pPr>
      <w:r w:rsidRPr="00FB3403">
        <w:rPr>
          <w:spacing w:val="40"/>
          <w:szCs w:val="22"/>
          <w:lang w:val="ru-RU"/>
        </w:rPr>
        <w:lastRenderedPageBreak/>
        <w:t>Таблица 3</w:t>
      </w:r>
      <w:r w:rsidRPr="00FB3403">
        <w:rPr>
          <w:szCs w:val="22"/>
          <w:lang w:val="ru-RU"/>
        </w:rPr>
        <w:t xml:space="preserve"> </w:t>
      </w:r>
      <w:r w:rsidR="004D7FD1" w:rsidRPr="00FB3403">
        <w:rPr>
          <w:szCs w:val="22"/>
          <w:lang w:val="ru-RU"/>
        </w:rPr>
        <w:t>―</w:t>
      </w:r>
      <w:r w:rsidRPr="00FB3403">
        <w:rPr>
          <w:szCs w:val="22"/>
          <w:lang w:val="ru-RU"/>
        </w:rPr>
        <w:t xml:space="preserve"> Основные требования к затвердевшим затирочным растворам</w:t>
      </w:r>
    </w:p>
    <w:p w:rsidR="007C75DC" w:rsidRPr="00FB3403" w:rsidRDefault="007C75DC" w:rsidP="007C75DC">
      <w:pPr>
        <w:pStyle w:val="ConsPlusNormal"/>
        <w:ind w:firstLine="510"/>
        <w:jc w:val="both"/>
        <w:rPr>
          <w:sz w:val="24"/>
          <w:szCs w:val="24"/>
          <w:lang w:val="ru-RU"/>
        </w:rPr>
      </w:pPr>
    </w:p>
    <w:tbl>
      <w:tblPr>
        <w:tblStyle w:val="aa"/>
        <w:tblW w:w="0" w:type="auto"/>
        <w:jc w:val="center"/>
        <w:tblLook w:val="04A0" w:firstRow="1" w:lastRow="0" w:firstColumn="1" w:lastColumn="0" w:noHBand="0" w:noVBand="1"/>
      </w:tblPr>
      <w:tblGrid>
        <w:gridCol w:w="6488"/>
        <w:gridCol w:w="3083"/>
      </w:tblGrid>
      <w:tr w:rsidR="008B1EF1" w:rsidRPr="00FB3403" w:rsidTr="008B1EF1">
        <w:trPr>
          <w:jc w:val="center"/>
        </w:trPr>
        <w:tc>
          <w:tcPr>
            <w:tcW w:w="6488" w:type="dxa"/>
            <w:tcBorders>
              <w:bottom w:val="double" w:sz="4" w:space="0" w:color="auto"/>
            </w:tcBorders>
          </w:tcPr>
          <w:p w:rsidR="008B1EF1" w:rsidRPr="00FB3403" w:rsidRDefault="008B1EF1" w:rsidP="007C75DC">
            <w:pPr>
              <w:pStyle w:val="ConsPlusNormal"/>
              <w:ind w:firstLine="510"/>
              <w:contextualSpacing/>
              <w:jc w:val="center"/>
              <w:rPr>
                <w:szCs w:val="22"/>
                <w:lang w:val="ru-RU"/>
              </w:rPr>
            </w:pPr>
            <w:r w:rsidRPr="00FB3403">
              <w:rPr>
                <w:szCs w:val="22"/>
                <w:lang w:val="ru-RU"/>
              </w:rPr>
              <w:t>Наименование показателя</w:t>
            </w:r>
          </w:p>
        </w:tc>
        <w:tc>
          <w:tcPr>
            <w:tcW w:w="3083" w:type="dxa"/>
            <w:tcBorders>
              <w:bottom w:val="double" w:sz="4" w:space="0" w:color="auto"/>
            </w:tcBorders>
          </w:tcPr>
          <w:p w:rsidR="008B1EF1" w:rsidRPr="00FB3403" w:rsidRDefault="008B1EF1" w:rsidP="00F451D4">
            <w:pPr>
              <w:pStyle w:val="ConsPlusNormal"/>
              <w:contextualSpacing/>
              <w:jc w:val="center"/>
              <w:rPr>
                <w:szCs w:val="22"/>
                <w:lang w:val="ru-RU"/>
              </w:rPr>
            </w:pPr>
            <w:r w:rsidRPr="00FB3403">
              <w:rPr>
                <w:szCs w:val="22"/>
                <w:lang w:val="ru-RU"/>
              </w:rPr>
              <w:t>Требуемое значение</w:t>
            </w:r>
          </w:p>
        </w:tc>
      </w:tr>
      <w:tr w:rsidR="008B1EF1" w:rsidRPr="00FB3403" w:rsidTr="008B1EF1">
        <w:trPr>
          <w:jc w:val="center"/>
        </w:trPr>
        <w:tc>
          <w:tcPr>
            <w:tcW w:w="6488" w:type="dxa"/>
            <w:tcBorders>
              <w:top w:val="double" w:sz="4" w:space="0" w:color="auto"/>
            </w:tcBorders>
          </w:tcPr>
          <w:p w:rsidR="008B1EF1" w:rsidRPr="00FB3403" w:rsidRDefault="008B1EF1" w:rsidP="00F451D4">
            <w:pPr>
              <w:pStyle w:val="ConsPlusNormal"/>
              <w:contextualSpacing/>
              <w:rPr>
                <w:sz w:val="24"/>
                <w:szCs w:val="24"/>
                <w:lang w:val="ru-RU"/>
              </w:rPr>
            </w:pPr>
            <w:r w:rsidRPr="00FB3403">
              <w:rPr>
                <w:sz w:val="24"/>
                <w:szCs w:val="24"/>
                <w:lang w:val="ru-RU"/>
              </w:rPr>
              <w:t>Предел прочности на растяжение при изгибе, МПа</w:t>
            </w:r>
          </w:p>
        </w:tc>
        <w:tc>
          <w:tcPr>
            <w:tcW w:w="3083" w:type="dxa"/>
            <w:tcBorders>
              <w:top w:val="double" w:sz="4" w:space="0" w:color="auto"/>
            </w:tcBorders>
            <w:vAlign w:val="bottom"/>
          </w:tcPr>
          <w:p w:rsidR="008B1EF1" w:rsidRPr="00FB3403" w:rsidRDefault="008B1EF1" w:rsidP="00F451D4">
            <w:pPr>
              <w:pStyle w:val="ConsPlusNormal"/>
              <w:contextualSpacing/>
              <w:jc w:val="center"/>
              <w:rPr>
                <w:sz w:val="24"/>
                <w:szCs w:val="24"/>
                <w:lang w:val="ru-RU"/>
              </w:rPr>
            </w:pPr>
            <w:r w:rsidRPr="00FB3403">
              <w:rPr>
                <w:sz w:val="24"/>
                <w:szCs w:val="24"/>
                <w:lang w:val="ru-RU"/>
              </w:rPr>
              <w:t>Не менее 2,5</w:t>
            </w:r>
          </w:p>
        </w:tc>
      </w:tr>
      <w:tr w:rsidR="008B1EF1" w:rsidRPr="00FB3403" w:rsidTr="008B1EF1">
        <w:trPr>
          <w:jc w:val="center"/>
        </w:trPr>
        <w:tc>
          <w:tcPr>
            <w:tcW w:w="6488" w:type="dxa"/>
          </w:tcPr>
          <w:p w:rsidR="008B1EF1" w:rsidRPr="00FB3403" w:rsidRDefault="008B1EF1" w:rsidP="00F451D4">
            <w:pPr>
              <w:pStyle w:val="ConsPlusNormal"/>
              <w:contextualSpacing/>
              <w:rPr>
                <w:sz w:val="24"/>
                <w:szCs w:val="24"/>
                <w:lang w:val="ru-RU"/>
              </w:rPr>
            </w:pPr>
            <w:r w:rsidRPr="00FB3403">
              <w:rPr>
                <w:sz w:val="24"/>
                <w:szCs w:val="24"/>
                <w:lang w:val="ru-RU"/>
              </w:rPr>
              <w:t>Предел прочности при сжатии, МПа</w:t>
            </w:r>
          </w:p>
        </w:tc>
        <w:tc>
          <w:tcPr>
            <w:tcW w:w="3083" w:type="dxa"/>
            <w:vAlign w:val="bottom"/>
          </w:tcPr>
          <w:p w:rsidR="008B1EF1" w:rsidRPr="00FB3403" w:rsidRDefault="008B1EF1" w:rsidP="00F451D4">
            <w:pPr>
              <w:pStyle w:val="ConsPlusNormal"/>
              <w:contextualSpacing/>
              <w:jc w:val="center"/>
              <w:rPr>
                <w:sz w:val="24"/>
                <w:szCs w:val="24"/>
                <w:lang w:val="ru-RU"/>
              </w:rPr>
            </w:pPr>
            <w:r w:rsidRPr="00FB3403">
              <w:rPr>
                <w:sz w:val="24"/>
                <w:szCs w:val="24"/>
                <w:lang w:val="ru-RU"/>
              </w:rPr>
              <w:t>Не менее 15</w:t>
            </w:r>
          </w:p>
        </w:tc>
      </w:tr>
      <w:tr w:rsidR="008B1EF1" w:rsidRPr="00FB3403" w:rsidTr="008B1EF1">
        <w:trPr>
          <w:jc w:val="center"/>
        </w:trPr>
        <w:tc>
          <w:tcPr>
            <w:tcW w:w="6488" w:type="dxa"/>
          </w:tcPr>
          <w:p w:rsidR="008B1EF1" w:rsidRPr="00FB3403" w:rsidRDefault="008B1EF1" w:rsidP="00F451D4">
            <w:pPr>
              <w:pStyle w:val="ConsPlusNormal"/>
              <w:contextualSpacing/>
              <w:rPr>
                <w:sz w:val="24"/>
                <w:szCs w:val="24"/>
                <w:lang w:val="ru-RU"/>
              </w:rPr>
            </w:pPr>
            <w:r w:rsidRPr="00FB3403">
              <w:rPr>
                <w:sz w:val="24"/>
                <w:szCs w:val="24"/>
                <w:lang w:val="ru-RU"/>
              </w:rPr>
              <w:t>Предел прочности на растяжение при изгибе после 25 циклов замораживания и оттаивания, МПа</w:t>
            </w:r>
          </w:p>
        </w:tc>
        <w:tc>
          <w:tcPr>
            <w:tcW w:w="3083" w:type="dxa"/>
            <w:vAlign w:val="bottom"/>
          </w:tcPr>
          <w:p w:rsidR="008B1EF1" w:rsidRPr="00FB3403" w:rsidRDefault="008B1EF1" w:rsidP="00F451D4">
            <w:pPr>
              <w:pStyle w:val="ConsPlusNormal"/>
              <w:contextualSpacing/>
              <w:jc w:val="center"/>
              <w:rPr>
                <w:sz w:val="24"/>
                <w:szCs w:val="24"/>
                <w:lang w:val="ru-RU"/>
              </w:rPr>
            </w:pPr>
            <w:r w:rsidRPr="00FB3403">
              <w:rPr>
                <w:sz w:val="24"/>
                <w:szCs w:val="24"/>
                <w:lang w:val="ru-RU"/>
              </w:rPr>
              <w:t>Не менее 2,5</w:t>
            </w:r>
          </w:p>
        </w:tc>
      </w:tr>
      <w:tr w:rsidR="008B1EF1" w:rsidRPr="00FB3403" w:rsidTr="008B1EF1">
        <w:trPr>
          <w:jc w:val="center"/>
        </w:trPr>
        <w:tc>
          <w:tcPr>
            <w:tcW w:w="6488" w:type="dxa"/>
          </w:tcPr>
          <w:p w:rsidR="008B1EF1" w:rsidRPr="00FB3403" w:rsidRDefault="008B1EF1" w:rsidP="00F451D4">
            <w:pPr>
              <w:pStyle w:val="ConsPlusNormal"/>
              <w:contextualSpacing/>
              <w:rPr>
                <w:sz w:val="24"/>
                <w:szCs w:val="24"/>
                <w:lang w:val="ru-RU"/>
              </w:rPr>
            </w:pPr>
            <w:r w:rsidRPr="00FB3403">
              <w:rPr>
                <w:sz w:val="24"/>
                <w:szCs w:val="24"/>
                <w:lang w:val="ru-RU"/>
              </w:rPr>
              <w:t>Предел прочности при сжатии после25 циклов замораживания и оттаивания, МПа</w:t>
            </w:r>
          </w:p>
        </w:tc>
        <w:tc>
          <w:tcPr>
            <w:tcW w:w="3083" w:type="dxa"/>
            <w:vAlign w:val="bottom"/>
          </w:tcPr>
          <w:p w:rsidR="008B1EF1" w:rsidRPr="00FB3403" w:rsidRDefault="008B1EF1" w:rsidP="00F451D4">
            <w:pPr>
              <w:pStyle w:val="ConsPlusNormal"/>
              <w:contextualSpacing/>
              <w:jc w:val="center"/>
              <w:rPr>
                <w:sz w:val="24"/>
                <w:szCs w:val="24"/>
                <w:lang w:val="ru-RU"/>
              </w:rPr>
            </w:pPr>
            <w:r w:rsidRPr="00FB3403">
              <w:rPr>
                <w:sz w:val="24"/>
                <w:szCs w:val="24"/>
                <w:lang w:val="ru-RU"/>
              </w:rPr>
              <w:t>Не менее 15</w:t>
            </w:r>
          </w:p>
        </w:tc>
      </w:tr>
      <w:tr w:rsidR="008B1EF1" w:rsidRPr="00FB3403" w:rsidTr="008B1EF1">
        <w:trPr>
          <w:jc w:val="center"/>
        </w:trPr>
        <w:tc>
          <w:tcPr>
            <w:tcW w:w="6488" w:type="dxa"/>
          </w:tcPr>
          <w:p w:rsidR="008B1EF1" w:rsidRPr="00FB3403" w:rsidRDefault="008B1EF1" w:rsidP="00F451D4">
            <w:pPr>
              <w:pStyle w:val="ConsPlusNormal"/>
              <w:contextualSpacing/>
              <w:rPr>
                <w:sz w:val="24"/>
                <w:szCs w:val="24"/>
                <w:lang w:val="ru-RU"/>
              </w:rPr>
            </w:pPr>
            <w:r w:rsidRPr="00FB3403">
              <w:rPr>
                <w:sz w:val="24"/>
                <w:szCs w:val="24"/>
                <w:lang w:val="ru-RU"/>
              </w:rPr>
              <w:t>Деформация усадки, мм</w:t>
            </w:r>
            <w:r w:rsidRPr="00FB3403">
              <w:rPr>
                <w:sz w:val="24"/>
                <w:szCs w:val="24"/>
              </w:rPr>
              <w:t>/</w:t>
            </w:r>
            <w:r w:rsidRPr="00FB3403">
              <w:rPr>
                <w:sz w:val="24"/>
                <w:szCs w:val="24"/>
                <w:lang w:val="ru-RU"/>
              </w:rPr>
              <w:t>м</w:t>
            </w:r>
          </w:p>
        </w:tc>
        <w:tc>
          <w:tcPr>
            <w:tcW w:w="3083" w:type="dxa"/>
            <w:vAlign w:val="bottom"/>
          </w:tcPr>
          <w:p w:rsidR="008B1EF1" w:rsidRPr="00FB3403" w:rsidRDefault="008B1EF1" w:rsidP="00F451D4">
            <w:pPr>
              <w:pStyle w:val="ConsPlusNormal"/>
              <w:contextualSpacing/>
              <w:jc w:val="center"/>
              <w:rPr>
                <w:sz w:val="24"/>
                <w:szCs w:val="24"/>
                <w:lang w:val="ru-RU"/>
              </w:rPr>
            </w:pPr>
            <w:r w:rsidRPr="00FB3403">
              <w:rPr>
                <w:sz w:val="24"/>
                <w:szCs w:val="24"/>
                <w:lang w:val="ru-RU"/>
              </w:rPr>
              <w:t>Не более 3</w:t>
            </w:r>
          </w:p>
        </w:tc>
      </w:tr>
      <w:tr w:rsidR="008B1EF1" w:rsidRPr="00FB3403" w:rsidTr="008B1EF1">
        <w:trPr>
          <w:jc w:val="center"/>
        </w:trPr>
        <w:tc>
          <w:tcPr>
            <w:tcW w:w="6488" w:type="dxa"/>
            <w:vAlign w:val="center"/>
          </w:tcPr>
          <w:p w:rsidR="008B1EF1" w:rsidRPr="00FB3403" w:rsidRDefault="008B1EF1" w:rsidP="00F451D4">
            <w:pPr>
              <w:pStyle w:val="ConsPlusNormal"/>
              <w:contextualSpacing/>
              <w:rPr>
                <w:sz w:val="24"/>
                <w:szCs w:val="24"/>
                <w:lang w:val="ru-RU"/>
              </w:rPr>
            </w:pPr>
            <w:r w:rsidRPr="00FB3403">
              <w:rPr>
                <w:sz w:val="24"/>
                <w:szCs w:val="24"/>
                <w:lang w:val="ru-RU"/>
              </w:rPr>
              <w:t>Истираемость, мм</w:t>
            </w:r>
            <w:r w:rsidRPr="00FB3403">
              <w:rPr>
                <w:sz w:val="24"/>
                <w:szCs w:val="24"/>
                <w:vertAlign w:val="superscript"/>
                <w:lang w:val="ru-RU"/>
              </w:rPr>
              <w:t>3</w:t>
            </w:r>
          </w:p>
        </w:tc>
        <w:tc>
          <w:tcPr>
            <w:tcW w:w="3083" w:type="dxa"/>
            <w:vAlign w:val="bottom"/>
          </w:tcPr>
          <w:p w:rsidR="008B1EF1" w:rsidRPr="00FB3403" w:rsidRDefault="008B1EF1" w:rsidP="00F451D4">
            <w:pPr>
              <w:pStyle w:val="ConsPlusNormal"/>
              <w:contextualSpacing/>
              <w:jc w:val="center"/>
              <w:rPr>
                <w:sz w:val="24"/>
                <w:szCs w:val="24"/>
                <w:lang w:val="ru-RU"/>
              </w:rPr>
            </w:pPr>
            <w:r w:rsidRPr="00FB3403">
              <w:rPr>
                <w:sz w:val="24"/>
                <w:szCs w:val="24"/>
                <w:lang w:val="ru-RU"/>
              </w:rPr>
              <w:t>Не более 2000</w:t>
            </w:r>
          </w:p>
        </w:tc>
      </w:tr>
      <w:tr w:rsidR="008B1EF1" w:rsidRPr="00FB3403" w:rsidTr="008B1EF1">
        <w:trPr>
          <w:jc w:val="center"/>
        </w:trPr>
        <w:tc>
          <w:tcPr>
            <w:tcW w:w="6488" w:type="dxa"/>
          </w:tcPr>
          <w:p w:rsidR="008B1EF1" w:rsidRPr="00FB3403" w:rsidRDefault="008B1EF1" w:rsidP="005C69FB">
            <w:pPr>
              <w:pStyle w:val="ConsPlusNormal"/>
              <w:contextualSpacing/>
              <w:rPr>
                <w:sz w:val="24"/>
                <w:szCs w:val="24"/>
                <w:lang w:val="ru-RU"/>
              </w:rPr>
            </w:pPr>
            <w:r w:rsidRPr="00FB3403">
              <w:rPr>
                <w:sz w:val="24"/>
                <w:szCs w:val="24"/>
                <w:lang w:val="ru-RU"/>
              </w:rPr>
              <w:t>Капиллярное водопоглощение через 30 мин, г</w:t>
            </w:r>
          </w:p>
        </w:tc>
        <w:tc>
          <w:tcPr>
            <w:tcW w:w="3083" w:type="dxa"/>
            <w:vAlign w:val="bottom"/>
          </w:tcPr>
          <w:p w:rsidR="008B1EF1" w:rsidRPr="00FB3403" w:rsidRDefault="008B1EF1" w:rsidP="00F451D4">
            <w:pPr>
              <w:pStyle w:val="ConsPlusNormal"/>
              <w:contextualSpacing/>
              <w:jc w:val="center"/>
              <w:rPr>
                <w:sz w:val="24"/>
                <w:szCs w:val="24"/>
                <w:lang w:val="ru-RU"/>
              </w:rPr>
            </w:pPr>
            <w:r w:rsidRPr="00FB3403">
              <w:rPr>
                <w:sz w:val="24"/>
                <w:szCs w:val="24"/>
                <w:lang w:val="ru-RU"/>
              </w:rPr>
              <w:t>Не более 5</w:t>
            </w:r>
          </w:p>
        </w:tc>
      </w:tr>
      <w:tr w:rsidR="008B1EF1" w:rsidRPr="00FB3403" w:rsidTr="008B1EF1">
        <w:trPr>
          <w:jc w:val="center"/>
        </w:trPr>
        <w:tc>
          <w:tcPr>
            <w:tcW w:w="6488" w:type="dxa"/>
          </w:tcPr>
          <w:p w:rsidR="008B1EF1" w:rsidRPr="00FB3403" w:rsidRDefault="008B1EF1" w:rsidP="005C69FB">
            <w:pPr>
              <w:pStyle w:val="ConsPlusNormal"/>
              <w:contextualSpacing/>
              <w:rPr>
                <w:sz w:val="24"/>
                <w:szCs w:val="24"/>
                <w:lang w:val="ru-RU"/>
              </w:rPr>
            </w:pPr>
            <w:r w:rsidRPr="00FB3403">
              <w:rPr>
                <w:sz w:val="24"/>
                <w:szCs w:val="24"/>
                <w:lang w:val="ru-RU"/>
              </w:rPr>
              <w:t>Капиллярное водопоглощение через 240 мин, г</w:t>
            </w:r>
          </w:p>
        </w:tc>
        <w:tc>
          <w:tcPr>
            <w:tcW w:w="3083" w:type="dxa"/>
            <w:vAlign w:val="bottom"/>
          </w:tcPr>
          <w:p w:rsidR="008B1EF1" w:rsidRPr="00FB3403" w:rsidRDefault="008B1EF1" w:rsidP="00F451D4">
            <w:pPr>
              <w:pStyle w:val="ConsPlusNormal"/>
              <w:contextualSpacing/>
              <w:jc w:val="center"/>
              <w:rPr>
                <w:sz w:val="24"/>
                <w:szCs w:val="24"/>
                <w:lang w:val="ru-RU"/>
              </w:rPr>
            </w:pPr>
            <w:r w:rsidRPr="00FB3403">
              <w:rPr>
                <w:sz w:val="24"/>
                <w:szCs w:val="24"/>
                <w:lang w:val="ru-RU"/>
              </w:rPr>
              <w:t>Не более 10</w:t>
            </w:r>
          </w:p>
        </w:tc>
      </w:tr>
    </w:tbl>
    <w:p w:rsidR="00F451D4" w:rsidRPr="00FB3403" w:rsidRDefault="00F451D4" w:rsidP="00F451D4">
      <w:pPr>
        <w:pStyle w:val="ConsPlusNormal"/>
        <w:spacing w:line="360" w:lineRule="auto"/>
        <w:ind w:left="2410" w:hanging="1900"/>
        <w:rPr>
          <w:sz w:val="24"/>
          <w:szCs w:val="24"/>
          <w:lang w:val="ru-RU"/>
        </w:rPr>
      </w:pPr>
    </w:p>
    <w:p w:rsidR="00202B58" w:rsidRPr="00F2678F" w:rsidRDefault="00202B58" w:rsidP="00F451D4">
      <w:pPr>
        <w:pStyle w:val="ConsPlusNormal"/>
        <w:ind w:left="2410" w:hanging="2410"/>
        <w:rPr>
          <w:szCs w:val="22"/>
          <w:lang w:val="ru-RU"/>
        </w:rPr>
      </w:pPr>
      <w:r w:rsidRPr="00FB3403">
        <w:rPr>
          <w:spacing w:val="40"/>
          <w:szCs w:val="22"/>
          <w:lang w:val="ru-RU"/>
        </w:rPr>
        <w:t>Таблица</w:t>
      </w:r>
      <w:r w:rsidRPr="00FB3403">
        <w:rPr>
          <w:szCs w:val="22"/>
          <w:lang w:val="ru-RU"/>
        </w:rPr>
        <w:t xml:space="preserve"> 4 </w:t>
      </w:r>
      <w:r w:rsidR="004D7FD1" w:rsidRPr="00FB3403">
        <w:rPr>
          <w:szCs w:val="22"/>
          <w:lang w:val="ru-RU"/>
        </w:rPr>
        <w:t>―</w:t>
      </w:r>
      <w:r w:rsidRPr="00FB3403">
        <w:rPr>
          <w:szCs w:val="22"/>
          <w:lang w:val="ru-RU"/>
        </w:rPr>
        <w:t xml:space="preserve"> Повышенные требования к затвердевшим затирочным растворам</w:t>
      </w:r>
    </w:p>
    <w:p w:rsidR="00F451D4" w:rsidRPr="00F451D4" w:rsidRDefault="00F451D4" w:rsidP="00F451D4">
      <w:pPr>
        <w:pStyle w:val="ConsPlusNormal"/>
        <w:ind w:left="2410" w:hanging="2410"/>
        <w:rPr>
          <w:sz w:val="24"/>
          <w:szCs w:val="24"/>
          <w:lang w:val="ru-RU"/>
        </w:rPr>
      </w:pPr>
    </w:p>
    <w:tbl>
      <w:tblPr>
        <w:tblStyle w:val="aa"/>
        <w:tblW w:w="0" w:type="auto"/>
        <w:tblInd w:w="108" w:type="dxa"/>
        <w:tblLayout w:type="fixed"/>
        <w:tblLook w:val="04A0" w:firstRow="1" w:lastRow="0" w:firstColumn="1" w:lastColumn="0" w:noHBand="0" w:noVBand="1"/>
      </w:tblPr>
      <w:tblGrid>
        <w:gridCol w:w="4536"/>
        <w:gridCol w:w="1418"/>
        <w:gridCol w:w="3685"/>
      </w:tblGrid>
      <w:tr w:rsidR="000127F7" w:rsidRPr="007C75DC" w:rsidTr="000127F7">
        <w:tc>
          <w:tcPr>
            <w:tcW w:w="4536" w:type="dxa"/>
            <w:tcBorders>
              <w:bottom w:val="double" w:sz="4" w:space="0" w:color="auto"/>
            </w:tcBorders>
          </w:tcPr>
          <w:p w:rsidR="000127F7" w:rsidRPr="00F451D4" w:rsidRDefault="000127F7" w:rsidP="00F451D4">
            <w:pPr>
              <w:pStyle w:val="ConsPlusNormal"/>
              <w:ind w:firstLine="34"/>
              <w:contextualSpacing/>
              <w:jc w:val="center"/>
              <w:rPr>
                <w:szCs w:val="22"/>
                <w:lang w:val="ru-RU"/>
              </w:rPr>
            </w:pPr>
            <w:r w:rsidRPr="00F451D4">
              <w:rPr>
                <w:szCs w:val="22"/>
                <w:lang w:val="ru-RU"/>
              </w:rPr>
              <w:t>Наименование показателя</w:t>
            </w:r>
          </w:p>
        </w:tc>
        <w:tc>
          <w:tcPr>
            <w:tcW w:w="1418" w:type="dxa"/>
            <w:tcBorders>
              <w:bottom w:val="double" w:sz="4" w:space="0" w:color="auto"/>
            </w:tcBorders>
          </w:tcPr>
          <w:p w:rsidR="000127F7" w:rsidRPr="00F451D4" w:rsidRDefault="000127F7" w:rsidP="00F451D4">
            <w:pPr>
              <w:pStyle w:val="ConsPlusNormal"/>
              <w:ind w:firstLine="34"/>
              <w:contextualSpacing/>
              <w:jc w:val="center"/>
              <w:rPr>
                <w:szCs w:val="22"/>
                <w:lang w:val="ru-RU"/>
              </w:rPr>
            </w:pPr>
            <w:r w:rsidRPr="00F451D4">
              <w:rPr>
                <w:szCs w:val="22"/>
                <w:lang w:val="ru-RU"/>
              </w:rPr>
              <w:t>Класс затирочной смеси</w:t>
            </w:r>
          </w:p>
        </w:tc>
        <w:tc>
          <w:tcPr>
            <w:tcW w:w="3685" w:type="dxa"/>
            <w:tcBorders>
              <w:bottom w:val="double" w:sz="4" w:space="0" w:color="auto"/>
            </w:tcBorders>
          </w:tcPr>
          <w:p w:rsidR="000127F7" w:rsidRPr="00F451D4" w:rsidRDefault="000127F7" w:rsidP="00F451D4">
            <w:pPr>
              <w:pStyle w:val="ConsPlusNormal"/>
              <w:ind w:firstLine="34"/>
              <w:contextualSpacing/>
              <w:jc w:val="center"/>
              <w:rPr>
                <w:szCs w:val="22"/>
                <w:lang w:val="ru-RU"/>
              </w:rPr>
            </w:pPr>
            <w:r w:rsidRPr="00F451D4">
              <w:rPr>
                <w:szCs w:val="22"/>
                <w:lang w:val="ru-RU"/>
              </w:rPr>
              <w:t>Требуемое значение</w:t>
            </w:r>
          </w:p>
        </w:tc>
      </w:tr>
      <w:tr w:rsidR="000127F7" w:rsidRPr="007C75DC" w:rsidTr="000127F7">
        <w:tc>
          <w:tcPr>
            <w:tcW w:w="4536" w:type="dxa"/>
            <w:tcBorders>
              <w:top w:val="double" w:sz="4" w:space="0" w:color="auto"/>
            </w:tcBorders>
            <w:vAlign w:val="center"/>
          </w:tcPr>
          <w:p w:rsidR="000127F7" w:rsidRPr="007C75DC" w:rsidRDefault="000127F7" w:rsidP="007C75DC">
            <w:pPr>
              <w:pStyle w:val="ConsPlusNormal"/>
              <w:ind w:firstLine="510"/>
              <w:contextualSpacing/>
              <w:rPr>
                <w:sz w:val="24"/>
                <w:szCs w:val="24"/>
                <w:lang w:val="ru-RU"/>
              </w:rPr>
            </w:pPr>
            <w:r w:rsidRPr="007C75DC">
              <w:rPr>
                <w:sz w:val="24"/>
                <w:szCs w:val="24"/>
                <w:lang w:val="ru-RU"/>
              </w:rPr>
              <w:t>Истираемость</w:t>
            </w:r>
            <w:r>
              <w:rPr>
                <w:sz w:val="24"/>
                <w:szCs w:val="24"/>
                <w:lang w:val="ru-RU"/>
              </w:rPr>
              <w:t xml:space="preserve">, </w:t>
            </w:r>
            <w:r w:rsidRPr="007C75DC">
              <w:rPr>
                <w:sz w:val="24"/>
                <w:szCs w:val="24"/>
                <w:lang w:val="ru-RU"/>
              </w:rPr>
              <w:t>мм</w:t>
            </w:r>
            <w:r w:rsidRPr="007C75DC">
              <w:rPr>
                <w:sz w:val="24"/>
                <w:szCs w:val="24"/>
                <w:vertAlign w:val="superscript"/>
                <w:lang w:val="ru-RU"/>
              </w:rPr>
              <w:t>3</w:t>
            </w:r>
          </w:p>
        </w:tc>
        <w:tc>
          <w:tcPr>
            <w:tcW w:w="1418" w:type="dxa"/>
            <w:tcBorders>
              <w:top w:val="double" w:sz="4" w:space="0" w:color="auto"/>
            </w:tcBorders>
            <w:vAlign w:val="bottom"/>
          </w:tcPr>
          <w:p w:rsidR="000127F7" w:rsidRPr="007C75DC" w:rsidRDefault="000127F7" w:rsidP="00F451D4">
            <w:pPr>
              <w:pStyle w:val="ConsPlusNormal"/>
              <w:ind w:firstLine="34"/>
              <w:contextualSpacing/>
              <w:jc w:val="center"/>
              <w:rPr>
                <w:sz w:val="24"/>
                <w:szCs w:val="24"/>
              </w:rPr>
            </w:pPr>
            <w:r w:rsidRPr="007C75DC">
              <w:rPr>
                <w:sz w:val="24"/>
                <w:szCs w:val="24"/>
              </w:rPr>
              <w:t>A</w:t>
            </w:r>
          </w:p>
        </w:tc>
        <w:tc>
          <w:tcPr>
            <w:tcW w:w="3685" w:type="dxa"/>
            <w:tcBorders>
              <w:top w:val="double" w:sz="4" w:space="0" w:color="auto"/>
            </w:tcBorders>
            <w:vAlign w:val="bottom"/>
          </w:tcPr>
          <w:p w:rsidR="000127F7" w:rsidRPr="007C75DC" w:rsidRDefault="000127F7" w:rsidP="00F451D4">
            <w:pPr>
              <w:pStyle w:val="ConsPlusNormal"/>
              <w:contextualSpacing/>
              <w:jc w:val="center"/>
              <w:rPr>
                <w:sz w:val="24"/>
                <w:szCs w:val="24"/>
                <w:lang w:val="ru-RU"/>
              </w:rPr>
            </w:pPr>
            <w:r w:rsidRPr="007C75DC">
              <w:rPr>
                <w:sz w:val="24"/>
                <w:szCs w:val="24"/>
                <w:lang w:val="ru-RU"/>
              </w:rPr>
              <w:t>Не более 1000</w:t>
            </w:r>
          </w:p>
        </w:tc>
      </w:tr>
      <w:tr w:rsidR="000127F7" w:rsidRPr="007C75DC" w:rsidTr="000127F7">
        <w:tc>
          <w:tcPr>
            <w:tcW w:w="4536" w:type="dxa"/>
          </w:tcPr>
          <w:p w:rsidR="000127F7" w:rsidRPr="007C75DC" w:rsidRDefault="000127F7" w:rsidP="008B1EF1">
            <w:pPr>
              <w:pStyle w:val="ConsPlusNormal"/>
              <w:ind w:firstLine="510"/>
              <w:contextualSpacing/>
              <w:rPr>
                <w:sz w:val="24"/>
                <w:szCs w:val="24"/>
                <w:lang w:val="ru-RU"/>
              </w:rPr>
            </w:pPr>
            <w:r w:rsidRPr="007C75DC">
              <w:rPr>
                <w:sz w:val="24"/>
                <w:szCs w:val="24"/>
                <w:lang w:val="ru-RU"/>
              </w:rPr>
              <w:t>Капиллярное водопоглощение через 30 мин</w:t>
            </w:r>
            <w:r>
              <w:rPr>
                <w:sz w:val="24"/>
                <w:szCs w:val="24"/>
                <w:lang w:val="ru-RU"/>
              </w:rPr>
              <w:t xml:space="preserve">, </w:t>
            </w:r>
            <w:r w:rsidRPr="007C75DC">
              <w:rPr>
                <w:sz w:val="24"/>
                <w:szCs w:val="24"/>
                <w:lang w:val="ru-RU"/>
              </w:rPr>
              <w:t>г</w:t>
            </w:r>
          </w:p>
        </w:tc>
        <w:tc>
          <w:tcPr>
            <w:tcW w:w="1418" w:type="dxa"/>
            <w:vMerge w:val="restart"/>
            <w:vAlign w:val="center"/>
          </w:tcPr>
          <w:p w:rsidR="000127F7" w:rsidRPr="007C75DC" w:rsidRDefault="000127F7" w:rsidP="00F451D4">
            <w:pPr>
              <w:pStyle w:val="ConsPlusNormal"/>
              <w:ind w:firstLine="34"/>
              <w:contextualSpacing/>
              <w:jc w:val="center"/>
              <w:rPr>
                <w:sz w:val="24"/>
                <w:szCs w:val="24"/>
              </w:rPr>
            </w:pPr>
            <w:r w:rsidRPr="007C75DC">
              <w:rPr>
                <w:sz w:val="24"/>
                <w:szCs w:val="24"/>
              </w:rPr>
              <w:t>W</w:t>
            </w:r>
          </w:p>
        </w:tc>
        <w:tc>
          <w:tcPr>
            <w:tcW w:w="3685" w:type="dxa"/>
            <w:vAlign w:val="bottom"/>
          </w:tcPr>
          <w:p w:rsidR="000127F7" w:rsidRPr="007C75DC" w:rsidRDefault="000127F7" w:rsidP="00F451D4">
            <w:pPr>
              <w:pStyle w:val="ConsPlusNormal"/>
              <w:contextualSpacing/>
              <w:jc w:val="center"/>
              <w:rPr>
                <w:sz w:val="24"/>
                <w:szCs w:val="24"/>
                <w:lang w:val="ru-RU"/>
              </w:rPr>
            </w:pPr>
            <w:r w:rsidRPr="007C75DC">
              <w:rPr>
                <w:sz w:val="24"/>
                <w:szCs w:val="24"/>
                <w:lang w:val="ru-RU"/>
              </w:rPr>
              <w:t>Не более 2</w:t>
            </w:r>
          </w:p>
        </w:tc>
      </w:tr>
      <w:tr w:rsidR="000127F7" w:rsidRPr="007C75DC" w:rsidTr="000127F7">
        <w:tc>
          <w:tcPr>
            <w:tcW w:w="4536" w:type="dxa"/>
          </w:tcPr>
          <w:p w:rsidR="000127F7" w:rsidRPr="007C75DC" w:rsidRDefault="000127F7" w:rsidP="008B1EF1">
            <w:pPr>
              <w:pStyle w:val="ConsPlusNormal"/>
              <w:ind w:firstLine="510"/>
              <w:contextualSpacing/>
              <w:rPr>
                <w:sz w:val="24"/>
                <w:szCs w:val="24"/>
                <w:lang w:val="ru-RU"/>
              </w:rPr>
            </w:pPr>
            <w:r w:rsidRPr="007C75DC">
              <w:rPr>
                <w:sz w:val="24"/>
                <w:szCs w:val="24"/>
                <w:lang w:val="ru-RU"/>
              </w:rPr>
              <w:t>Капиллярное водопоглощение через 240 мин</w:t>
            </w:r>
            <w:r>
              <w:rPr>
                <w:sz w:val="24"/>
                <w:szCs w:val="24"/>
                <w:lang w:val="ru-RU"/>
              </w:rPr>
              <w:t xml:space="preserve">, </w:t>
            </w:r>
            <w:r w:rsidRPr="007C75DC">
              <w:rPr>
                <w:sz w:val="24"/>
                <w:szCs w:val="24"/>
                <w:lang w:val="ru-RU"/>
              </w:rPr>
              <w:t>г</w:t>
            </w:r>
          </w:p>
        </w:tc>
        <w:tc>
          <w:tcPr>
            <w:tcW w:w="1418" w:type="dxa"/>
            <w:vMerge/>
            <w:vAlign w:val="bottom"/>
          </w:tcPr>
          <w:p w:rsidR="000127F7" w:rsidRPr="007C75DC" w:rsidRDefault="000127F7" w:rsidP="007C75DC">
            <w:pPr>
              <w:pStyle w:val="ConsPlusNormal"/>
              <w:ind w:firstLine="510"/>
              <w:contextualSpacing/>
              <w:jc w:val="center"/>
              <w:rPr>
                <w:sz w:val="24"/>
                <w:szCs w:val="24"/>
                <w:lang w:val="ru-RU"/>
              </w:rPr>
            </w:pPr>
          </w:p>
        </w:tc>
        <w:tc>
          <w:tcPr>
            <w:tcW w:w="3685" w:type="dxa"/>
            <w:vAlign w:val="bottom"/>
          </w:tcPr>
          <w:p w:rsidR="000127F7" w:rsidRPr="007C75DC" w:rsidRDefault="000127F7" w:rsidP="00F451D4">
            <w:pPr>
              <w:pStyle w:val="ConsPlusNormal"/>
              <w:contextualSpacing/>
              <w:jc w:val="center"/>
              <w:rPr>
                <w:sz w:val="24"/>
                <w:szCs w:val="24"/>
                <w:lang w:val="ru-RU"/>
              </w:rPr>
            </w:pPr>
            <w:r w:rsidRPr="007C75DC">
              <w:rPr>
                <w:sz w:val="24"/>
                <w:szCs w:val="24"/>
                <w:lang w:val="ru-RU"/>
              </w:rPr>
              <w:t>Не более 5</w:t>
            </w:r>
          </w:p>
        </w:tc>
      </w:tr>
    </w:tbl>
    <w:p w:rsidR="00E9125D" w:rsidRPr="007C75DC" w:rsidRDefault="00E9125D" w:rsidP="007C75DC">
      <w:pPr>
        <w:pStyle w:val="ConsPlusNormal"/>
        <w:ind w:firstLine="510"/>
        <w:rPr>
          <w:sz w:val="24"/>
          <w:szCs w:val="24"/>
          <w:lang w:val="ru-RU"/>
        </w:rPr>
      </w:pPr>
    </w:p>
    <w:p w:rsidR="00F451D4" w:rsidRDefault="00F451D4" w:rsidP="007C75DC">
      <w:pPr>
        <w:pStyle w:val="ConsPlusNormal"/>
        <w:spacing w:after="120" w:line="360" w:lineRule="auto"/>
        <w:ind w:firstLine="510"/>
        <w:jc w:val="both"/>
        <w:rPr>
          <w:b/>
          <w:sz w:val="24"/>
          <w:szCs w:val="24"/>
          <w:lang w:val="ru-RU"/>
        </w:rPr>
      </w:pPr>
    </w:p>
    <w:p w:rsidR="0041536E" w:rsidRPr="007C75DC" w:rsidRDefault="00D67D83" w:rsidP="007C75DC">
      <w:pPr>
        <w:pStyle w:val="ConsPlusNormal"/>
        <w:spacing w:after="120" w:line="360" w:lineRule="auto"/>
        <w:ind w:firstLine="510"/>
        <w:jc w:val="both"/>
        <w:rPr>
          <w:b/>
          <w:sz w:val="24"/>
          <w:szCs w:val="24"/>
          <w:lang w:val="ru-RU"/>
        </w:rPr>
      </w:pPr>
      <w:r w:rsidRPr="007C75DC">
        <w:rPr>
          <w:b/>
          <w:sz w:val="24"/>
          <w:szCs w:val="24"/>
          <w:lang w:val="ru-RU"/>
        </w:rPr>
        <w:t>4.7</w:t>
      </w:r>
      <w:r w:rsidR="0041536E" w:rsidRPr="007C75DC">
        <w:rPr>
          <w:b/>
          <w:sz w:val="24"/>
          <w:szCs w:val="24"/>
          <w:lang w:val="ru-RU"/>
        </w:rPr>
        <w:t xml:space="preserve"> Требования к материалам, применяемым для изготовления </w:t>
      </w:r>
      <w:r w:rsidR="006E1620" w:rsidRPr="007C75DC">
        <w:rPr>
          <w:b/>
          <w:sz w:val="24"/>
          <w:szCs w:val="24"/>
          <w:lang w:val="ru-RU"/>
        </w:rPr>
        <w:t>затирочных</w:t>
      </w:r>
      <w:r w:rsidR="0041536E" w:rsidRPr="007C75DC">
        <w:rPr>
          <w:b/>
          <w:sz w:val="24"/>
          <w:szCs w:val="24"/>
          <w:lang w:val="ru-RU"/>
        </w:rPr>
        <w:t xml:space="preserve"> смесей</w:t>
      </w:r>
    </w:p>
    <w:p w:rsidR="0041536E" w:rsidRPr="007C75DC" w:rsidRDefault="008902F4" w:rsidP="007C75DC">
      <w:pPr>
        <w:pStyle w:val="ConsPlusNormal"/>
        <w:spacing w:line="360" w:lineRule="auto"/>
        <w:ind w:firstLine="510"/>
        <w:jc w:val="both"/>
        <w:rPr>
          <w:sz w:val="24"/>
          <w:szCs w:val="24"/>
          <w:lang w:val="ru-RU"/>
        </w:rPr>
      </w:pPr>
      <w:r w:rsidRPr="007C75DC">
        <w:rPr>
          <w:sz w:val="24"/>
          <w:szCs w:val="24"/>
          <w:lang w:val="ru-RU"/>
        </w:rPr>
        <w:t>4.7.1</w:t>
      </w:r>
      <w:r w:rsidR="0041536E" w:rsidRPr="007C75DC">
        <w:rPr>
          <w:sz w:val="24"/>
          <w:szCs w:val="24"/>
          <w:lang w:val="ru-RU"/>
        </w:rPr>
        <w:t xml:space="preserve"> </w:t>
      </w:r>
      <w:r w:rsidR="00B14620" w:rsidRPr="007C75DC">
        <w:rPr>
          <w:sz w:val="24"/>
          <w:szCs w:val="24"/>
          <w:lang w:val="ru-RU"/>
        </w:rPr>
        <w:t>В</w:t>
      </w:r>
      <w:r w:rsidR="002A24A6" w:rsidRPr="007C75DC">
        <w:rPr>
          <w:sz w:val="24"/>
          <w:szCs w:val="24"/>
          <w:lang w:val="ru-RU"/>
        </w:rPr>
        <w:t>яжущие, з</w:t>
      </w:r>
      <w:r w:rsidR="0041536E" w:rsidRPr="007C75DC">
        <w:rPr>
          <w:sz w:val="24"/>
          <w:szCs w:val="24"/>
          <w:lang w:val="ru-RU"/>
        </w:rPr>
        <w:t xml:space="preserve">аполнители, наполнители и добавки, применяемые для изготовления </w:t>
      </w:r>
      <w:r w:rsidR="006E1620" w:rsidRPr="007C75DC">
        <w:rPr>
          <w:sz w:val="24"/>
          <w:szCs w:val="24"/>
          <w:lang w:val="ru-RU"/>
        </w:rPr>
        <w:t>затирочных</w:t>
      </w:r>
      <w:r w:rsidR="0041536E" w:rsidRPr="007C75DC">
        <w:rPr>
          <w:sz w:val="24"/>
          <w:szCs w:val="24"/>
          <w:lang w:val="ru-RU"/>
        </w:rPr>
        <w:t xml:space="preserve"> смесей, должны соответствовать действующим стандартам или техническим условиям на эти материалы и обеспечивать получение смесей в соответствии с требованиями настоящего стандарта.</w:t>
      </w:r>
    </w:p>
    <w:p w:rsidR="0041536E" w:rsidRPr="007C75DC" w:rsidRDefault="00D67D83" w:rsidP="007C75DC">
      <w:pPr>
        <w:pStyle w:val="ConsPlusNormal"/>
        <w:spacing w:line="360" w:lineRule="auto"/>
        <w:ind w:firstLine="510"/>
        <w:jc w:val="both"/>
        <w:rPr>
          <w:sz w:val="24"/>
          <w:szCs w:val="24"/>
          <w:lang w:val="ru-RU"/>
        </w:rPr>
      </w:pPr>
      <w:r w:rsidRPr="007C75DC">
        <w:rPr>
          <w:sz w:val="24"/>
          <w:szCs w:val="24"/>
          <w:lang w:val="ru-RU"/>
        </w:rPr>
        <w:t>4.7.3</w:t>
      </w:r>
      <w:r w:rsidR="0041536E" w:rsidRPr="007C75DC">
        <w:rPr>
          <w:sz w:val="24"/>
          <w:szCs w:val="24"/>
          <w:lang w:val="ru-RU"/>
        </w:rPr>
        <w:t xml:space="preserve"> Химические добавки не должны выделять в окружающую среду вредные вещества в количествах, превышающих предельно допустимые концентрации (ПДК). Добавки вводят в сухие смеси в в</w:t>
      </w:r>
      <w:r w:rsidR="00F36598" w:rsidRPr="007C75DC">
        <w:rPr>
          <w:sz w:val="24"/>
          <w:szCs w:val="24"/>
          <w:lang w:val="ru-RU"/>
        </w:rPr>
        <w:t>иде водорастворимого порошка,</w:t>
      </w:r>
      <w:r w:rsidR="0041536E" w:rsidRPr="007C75DC">
        <w:rPr>
          <w:sz w:val="24"/>
          <w:szCs w:val="24"/>
          <w:lang w:val="ru-RU"/>
        </w:rPr>
        <w:t xml:space="preserve"> гранул</w:t>
      </w:r>
      <w:r w:rsidR="00F36598" w:rsidRPr="007C75DC">
        <w:rPr>
          <w:sz w:val="24"/>
          <w:szCs w:val="24"/>
          <w:lang w:val="ru-RU"/>
        </w:rPr>
        <w:t xml:space="preserve"> или волокон</w:t>
      </w:r>
      <w:r w:rsidR="0041536E" w:rsidRPr="007C75DC">
        <w:rPr>
          <w:sz w:val="24"/>
          <w:szCs w:val="24"/>
          <w:lang w:val="ru-RU"/>
        </w:rPr>
        <w:t>.</w:t>
      </w:r>
    </w:p>
    <w:p w:rsidR="00B14620" w:rsidRPr="007C75DC" w:rsidRDefault="00B14620" w:rsidP="007C75DC">
      <w:pPr>
        <w:pStyle w:val="ConsPlusNormal"/>
        <w:spacing w:line="360" w:lineRule="auto"/>
        <w:ind w:firstLine="510"/>
        <w:jc w:val="both"/>
        <w:rPr>
          <w:sz w:val="24"/>
          <w:szCs w:val="24"/>
          <w:lang w:val="ru-RU"/>
        </w:rPr>
      </w:pPr>
      <w:r w:rsidRPr="007C75DC">
        <w:rPr>
          <w:sz w:val="24"/>
          <w:szCs w:val="24"/>
          <w:lang w:val="ru-RU"/>
        </w:rPr>
        <w:t>Эффективность применяемых добавок определяют по ГОСТ 30459.</w:t>
      </w:r>
    </w:p>
    <w:p w:rsidR="006E79D4" w:rsidRPr="00652365" w:rsidRDefault="00D67D83" w:rsidP="007C75DC">
      <w:pPr>
        <w:pStyle w:val="ConsPlusNormal"/>
        <w:spacing w:after="120" w:line="360" w:lineRule="auto"/>
        <w:ind w:firstLine="510"/>
        <w:jc w:val="both"/>
        <w:rPr>
          <w:color w:val="FF0000"/>
          <w:sz w:val="24"/>
          <w:szCs w:val="24"/>
          <w:lang w:val="ru-RU"/>
        </w:rPr>
      </w:pPr>
      <w:r w:rsidRPr="007C75DC">
        <w:rPr>
          <w:sz w:val="24"/>
          <w:szCs w:val="24"/>
          <w:lang w:val="ru-RU"/>
        </w:rPr>
        <w:t>4.7.4</w:t>
      </w:r>
      <w:r w:rsidR="0041536E" w:rsidRPr="007C75DC">
        <w:rPr>
          <w:sz w:val="24"/>
          <w:szCs w:val="24"/>
          <w:lang w:val="ru-RU"/>
        </w:rPr>
        <w:t xml:space="preserve"> Удельная эффективная активность естественных радионуклидов</w:t>
      </w:r>
      <w:r w:rsidR="00A62D27" w:rsidRPr="007C75DC">
        <w:rPr>
          <w:sz w:val="24"/>
          <w:szCs w:val="24"/>
          <w:lang w:val="ru-RU"/>
        </w:rPr>
        <w:t xml:space="preserve"> </w:t>
      </w:r>
      <w:r w:rsidR="0044170D" w:rsidRPr="007C75DC">
        <w:rPr>
          <w:sz w:val="24"/>
          <w:szCs w:val="24"/>
          <w:lang w:val="ru-RU"/>
        </w:rPr>
        <w:t>А</w:t>
      </w:r>
      <w:r w:rsidR="0044170D" w:rsidRPr="007C75DC">
        <w:rPr>
          <w:sz w:val="24"/>
          <w:szCs w:val="24"/>
          <w:vertAlign w:val="subscript"/>
          <w:lang w:val="ru-RU"/>
        </w:rPr>
        <w:t>эфф</w:t>
      </w:r>
      <w:r w:rsidR="0041536E" w:rsidRPr="007C75DC">
        <w:rPr>
          <w:sz w:val="24"/>
          <w:szCs w:val="24"/>
          <w:lang w:val="ru-RU"/>
        </w:rPr>
        <w:t xml:space="preserve"> минеральных материалов, применяемых для изготовления </w:t>
      </w:r>
      <w:r w:rsidR="006E1620" w:rsidRPr="007C75DC">
        <w:rPr>
          <w:sz w:val="24"/>
          <w:szCs w:val="24"/>
          <w:lang w:val="ru-RU"/>
        </w:rPr>
        <w:t>затирочных</w:t>
      </w:r>
      <w:r w:rsidR="00615FAB" w:rsidRPr="007C75DC">
        <w:rPr>
          <w:sz w:val="24"/>
          <w:szCs w:val="24"/>
          <w:lang w:val="ru-RU"/>
        </w:rPr>
        <w:t xml:space="preserve"> </w:t>
      </w:r>
      <w:r w:rsidR="0041536E" w:rsidRPr="007C75DC">
        <w:rPr>
          <w:sz w:val="24"/>
          <w:szCs w:val="24"/>
          <w:lang w:val="ru-RU"/>
        </w:rPr>
        <w:t xml:space="preserve">смесей, не должна превышать значений, </w:t>
      </w:r>
      <w:r w:rsidR="0041536E" w:rsidRPr="009D0811">
        <w:rPr>
          <w:sz w:val="24"/>
          <w:szCs w:val="24"/>
          <w:lang w:val="ru-RU"/>
        </w:rPr>
        <w:t xml:space="preserve">установленных </w:t>
      </w:r>
      <w:r w:rsidR="0010781E" w:rsidRPr="009D0811">
        <w:rPr>
          <w:sz w:val="24"/>
          <w:szCs w:val="24"/>
          <w:lang w:val="ru-RU"/>
        </w:rPr>
        <w:t xml:space="preserve">для класса </w:t>
      </w:r>
      <w:r w:rsidR="0010781E" w:rsidRPr="009D0811">
        <w:rPr>
          <w:sz w:val="24"/>
          <w:szCs w:val="24"/>
        </w:rPr>
        <w:t>I</w:t>
      </w:r>
      <w:r w:rsidR="0010781E" w:rsidRPr="009D0811">
        <w:rPr>
          <w:sz w:val="24"/>
          <w:szCs w:val="24"/>
          <w:lang w:val="ru-RU"/>
        </w:rPr>
        <w:t xml:space="preserve"> по</w:t>
      </w:r>
      <w:r w:rsidR="0041536E" w:rsidRPr="009D0811">
        <w:rPr>
          <w:sz w:val="24"/>
          <w:szCs w:val="24"/>
          <w:lang w:val="ru-RU"/>
        </w:rPr>
        <w:t xml:space="preserve"> </w:t>
      </w:r>
      <w:hyperlink r:id="rId27" w:history="1">
        <w:r w:rsidR="0041536E" w:rsidRPr="009D0811">
          <w:rPr>
            <w:sz w:val="24"/>
            <w:szCs w:val="24"/>
            <w:lang w:val="ru-RU"/>
          </w:rPr>
          <w:t>ГОСТ 30108</w:t>
        </w:r>
      </w:hyperlink>
      <w:r w:rsidR="0010781E">
        <w:rPr>
          <w:sz w:val="24"/>
          <w:szCs w:val="24"/>
          <w:lang w:val="ru-RU"/>
        </w:rPr>
        <w:t>.</w:t>
      </w:r>
    </w:p>
    <w:p w:rsidR="00F2678F" w:rsidRDefault="00F2678F">
      <w:pPr>
        <w:rPr>
          <w:rFonts w:ascii="Arial" w:eastAsia="Times New Roman" w:hAnsi="Arial" w:cs="Arial"/>
          <w:b/>
          <w:sz w:val="24"/>
          <w:szCs w:val="24"/>
          <w:lang w:val="ru-RU"/>
        </w:rPr>
      </w:pPr>
      <w:r>
        <w:rPr>
          <w:b/>
          <w:sz w:val="24"/>
          <w:szCs w:val="24"/>
          <w:lang w:val="ru-RU"/>
        </w:rPr>
        <w:br w:type="page"/>
      </w:r>
    </w:p>
    <w:p w:rsidR="0041536E" w:rsidRPr="007C75DC" w:rsidRDefault="00D67D83" w:rsidP="00F451D4">
      <w:pPr>
        <w:pStyle w:val="ConsPlusNormal"/>
        <w:spacing w:line="360" w:lineRule="auto"/>
        <w:ind w:firstLine="510"/>
        <w:jc w:val="both"/>
        <w:rPr>
          <w:b/>
          <w:sz w:val="24"/>
          <w:szCs w:val="24"/>
          <w:lang w:val="ru-RU"/>
        </w:rPr>
      </w:pPr>
      <w:r w:rsidRPr="007C75DC">
        <w:rPr>
          <w:b/>
          <w:sz w:val="24"/>
          <w:szCs w:val="24"/>
          <w:lang w:val="ru-RU"/>
        </w:rPr>
        <w:lastRenderedPageBreak/>
        <w:t>4.8</w:t>
      </w:r>
      <w:r w:rsidR="0041536E" w:rsidRPr="007C75DC">
        <w:rPr>
          <w:b/>
          <w:sz w:val="24"/>
          <w:szCs w:val="24"/>
          <w:lang w:val="ru-RU"/>
        </w:rPr>
        <w:t xml:space="preserve"> Упаковка и маркировка</w:t>
      </w:r>
    </w:p>
    <w:p w:rsidR="002A24A6" w:rsidRPr="00900738" w:rsidRDefault="00D67D83" w:rsidP="00F451D4">
      <w:pPr>
        <w:pStyle w:val="ConsPlusNormal"/>
        <w:spacing w:line="360" w:lineRule="auto"/>
        <w:ind w:firstLine="510"/>
        <w:jc w:val="both"/>
        <w:rPr>
          <w:strike/>
          <w:sz w:val="24"/>
          <w:szCs w:val="24"/>
          <w:lang w:val="ru-RU"/>
        </w:rPr>
      </w:pPr>
      <w:r w:rsidRPr="007C75DC">
        <w:rPr>
          <w:sz w:val="24"/>
          <w:szCs w:val="24"/>
          <w:lang w:val="ru-RU"/>
        </w:rPr>
        <w:t>4.8.1</w:t>
      </w:r>
      <w:r w:rsidR="0041536E" w:rsidRPr="007C75DC">
        <w:rPr>
          <w:sz w:val="24"/>
          <w:szCs w:val="24"/>
          <w:lang w:val="ru-RU"/>
        </w:rPr>
        <w:t xml:space="preserve"> </w:t>
      </w:r>
      <w:r w:rsidR="006E1620" w:rsidRPr="007C75DC">
        <w:rPr>
          <w:sz w:val="24"/>
          <w:szCs w:val="24"/>
          <w:lang w:val="ru-RU"/>
        </w:rPr>
        <w:t>Затирочные</w:t>
      </w:r>
      <w:r w:rsidR="002A24A6" w:rsidRPr="007C75DC">
        <w:rPr>
          <w:sz w:val="24"/>
          <w:szCs w:val="24"/>
          <w:lang w:val="ru-RU"/>
        </w:rPr>
        <w:t xml:space="preserve"> смеси упаковывают в </w:t>
      </w:r>
      <w:r w:rsidR="0037168C" w:rsidRPr="007C75DC">
        <w:rPr>
          <w:sz w:val="24"/>
          <w:szCs w:val="24"/>
          <w:lang w:val="ru-RU"/>
        </w:rPr>
        <w:t>потребительскую тару (упаковочные единицы)</w:t>
      </w:r>
      <w:r w:rsidR="00F36598" w:rsidRPr="007C75DC">
        <w:rPr>
          <w:sz w:val="24"/>
          <w:szCs w:val="24"/>
          <w:lang w:val="ru-RU"/>
        </w:rPr>
        <w:t>.</w:t>
      </w:r>
      <w:r w:rsidR="00615FAB" w:rsidRPr="007C75DC">
        <w:rPr>
          <w:sz w:val="24"/>
          <w:szCs w:val="24"/>
          <w:lang w:val="ru-RU"/>
        </w:rPr>
        <w:t xml:space="preserve"> </w:t>
      </w:r>
      <w:r w:rsidR="002A24A6" w:rsidRPr="007C75DC">
        <w:rPr>
          <w:sz w:val="24"/>
          <w:szCs w:val="24"/>
          <w:lang w:val="ru-RU"/>
        </w:rPr>
        <w:t xml:space="preserve">Масса сухой смеси в </w:t>
      </w:r>
      <w:r w:rsidR="0037168C" w:rsidRPr="007C75DC">
        <w:rPr>
          <w:sz w:val="24"/>
          <w:szCs w:val="24"/>
          <w:lang w:val="ru-RU"/>
        </w:rPr>
        <w:t>упаковочной единице не должна превышать</w:t>
      </w:r>
      <w:r w:rsidR="002A24A6" w:rsidRPr="007C75DC">
        <w:rPr>
          <w:sz w:val="24"/>
          <w:szCs w:val="24"/>
          <w:lang w:val="ru-RU"/>
        </w:rPr>
        <w:t xml:space="preserve"> 50 кг.</w:t>
      </w:r>
      <w:r w:rsidR="002A24A6" w:rsidRPr="00900738">
        <w:rPr>
          <w:sz w:val="24"/>
          <w:szCs w:val="24"/>
          <w:lang w:val="ru-RU"/>
        </w:rPr>
        <w:t xml:space="preserve"> Допустимое отклонение массы сухой смеси в одной упаковочной единице </w:t>
      </w:r>
      <w:r w:rsidR="00F36598" w:rsidRPr="00900738">
        <w:rPr>
          <w:sz w:val="24"/>
          <w:szCs w:val="24"/>
          <w:lang w:val="ru-RU"/>
        </w:rPr>
        <w:t>принимается</w:t>
      </w:r>
      <w:r w:rsidR="002A24A6" w:rsidRPr="00900738">
        <w:rPr>
          <w:sz w:val="24"/>
          <w:szCs w:val="24"/>
          <w:lang w:val="ru-RU"/>
        </w:rPr>
        <w:t xml:space="preserve"> по ГОСТ 8.579.</w:t>
      </w:r>
    </w:p>
    <w:p w:rsidR="0041536E" w:rsidRPr="00900738" w:rsidRDefault="006E1620" w:rsidP="00F451D4">
      <w:pPr>
        <w:pStyle w:val="ConsPlusNormal"/>
        <w:spacing w:line="360" w:lineRule="auto"/>
        <w:ind w:firstLine="510"/>
        <w:jc w:val="both"/>
        <w:rPr>
          <w:sz w:val="24"/>
          <w:szCs w:val="24"/>
          <w:lang w:val="ru-RU"/>
        </w:rPr>
      </w:pPr>
      <w:r w:rsidRPr="00900738">
        <w:rPr>
          <w:sz w:val="24"/>
          <w:szCs w:val="24"/>
          <w:lang w:val="ru-RU"/>
        </w:rPr>
        <w:t>Затирочные</w:t>
      </w:r>
      <w:r w:rsidR="0041536E" w:rsidRPr="00900738">
        <w:rPr>
          <w:sz w:val="24"/>
          <w:szCs w:val="24"/>
          <w:lang w:val="ru-RU"/>
        </w:rPr>
        <w:t xml:space="preserve"> смеси могут быть упакованы в </w:t>
      </w:r>
      <w:r w:rsidR="0037168C" w:rsidRPr="00900738">
        <w:rPr>
          <w:sz w:val="24"/>
          <w:szCs w:val="24"/>
          <w:lang w:val="ru-RU"/>
        </w:rPr>
        <w:t>мягкие контейнеры</w:t>
      </w:r>
      <w:r w:rsidR="0041536E" w:rsidRPr="00900738">
        <w:rPr>
          <w:sz w:val="24"/>
          <w:szCs w:val="24"/>
          <w:lang w:val="ru-RU"/>
        </w:rPr>
        <w:t xml:space="preserve"> </w:t>
      </w:r>
      <w:r w:rsidR="004920BA">
        <w:rPr>
          <w:sz w:val="24"/>
          <w:szCs w:val="24"/>
          <w:lang w:val="ru-RU"/>
        </w:rPr>
        <w:t>«</w:t>
      </w:r>
      <w:r w:rsidR="0041536E" w:rsidRPr="00900738">
        <w:rPr>
          <w:sz w:val="24"/>
          <w:szCs w:val="24"/>
          <w:lang w:val="ru-RU"/>
        </w:rPr>
        <w:t>биг-бэги</w:t>
      </w:r>
      <w:r w:rsidR="004920BA">
        <w:rPr>
          <w:sz w:val="24"/>
          <w:szCs w:val="24"/>
          <w:lang w:val="ru-RU"/>
        </w:rPr>
        <w:t>»</w:t>
      </w:r>
      <w:r w:rsidR="0041536E" w:rsidRPr="00900738">
        <w:rPr>
          <w:sz w:val="24"/>
          <w:szCs w:val="24"/>
          <w:lang w:val="ru-RU"/>
        </w:rPr>
        <w:t>.</w:t>
      </w:r>
    </w:p>
    <w:p w:rsidR="0041536E" w:rsidRPr="00900738" w:rsidRDefault="0041536E" w:rsidP="00F451D4">
      <w:pPr>
        <w:pStyle w:val="ConsPlusNormal"/>
        <w:spacing w:line="360" w:lineRule="auto"/>
        <w:ind w:firstLine="510"/>
        <w:jc w:val="both"/>
        <w:rPr>
          <w:sz w:val="24"/>
          <w:szCs w:val="24"/>
          <w:lang w:val="ru-RU"/>
        </w:rPr>
      </w:pPr>
      <w:r w:rsidRPr="00900738">
        <w:rPr>
          <w:sz w:val="24"/>
          <w:szCs w:val="24"/>
          <w:lang w:val="ru-RU"/>
        </w:rPr>
        <w:t xml:space="preserve">Упаковка должна обеспечивать защиту </w:t>
      </w:r>
      <w:r w:rsidR="006E1620" w:rsidRPr="00900738">
        <w:rPr>
          <w:sz w:val="24"/>
          <w:szCs w:val="24"/>
          <w:lang w:val="ru-RU"/>
        </w:rPr>
        <w:t>затирочной</w:t>
      </w:r>
      <w:r w:rsidRPr="00900738">
        <w:rPr>
          <w:sz w:val="24"/>
          <w:szCs w:val="24"/>
          <w:lang w:val="ru-RU"/>
        </w:rPr>
        <w:t xml:space="preserve"> смеси от увлажнения. Нарушение целостности упаковки не допускается.</w:t>
      </w:r>
    </w:p>
    <w:p w:rsidR="0041536E" w:rsidRPr="00900738" w:rsidRDefault="00D67D83" w:rsidP="00F451D4">
      <w:pPr>
        <w:pStyle w:val="ConsPlusNormal"/>
        <w:spacing w:line="360" w:lineRule="auto"/>
        <w:ind w:firstLine="510"/>
        <w:jc w:val="both"/>
        <w:rPr>
          <w:sz w:val="24"/>
          <w:szCs w:val="24"/>
          <w:lang w:val="ru-RU"/>
        </w:rPr>
      </w:pPr>
      <w:r>
        <w:rPr>
          <w:sz w:val="24"/>
          <w:szCs w:val="24"/>
          <w:lang w:val="ru-RU"/>
        </w:rPr>
        <w:t>4.8.2</w:t>
      </w:r>
      <w:r w:rsidR="0041536E" w:rsidRPr="00900738">
        <w:rPr>
          <w:sz w:val="24"/>
          <w:szCs w:val="24"/>
          <w:lang w:val="ru-RU"/>
        </w:rPr>
        <w:t xml:space="preserve"> Маркировку следует наносить на каждую упаковочную единицу. Маркировка должна быть четкой, не допускающей какого-либо иного толкования в части свойств </w:t>
      </w:r>
      <w:r w:rsidR="006E1620" w:rsidRPr="00900738">
        <w:rPr>
          <w:sz w:val="24"/>
          <w:szCs w:val="24"/>
          <w:lang w:val="ru-RU"/>
        </w:rPr>
        <w:t>затирочной</w:t>
      </w:r>
      <w:r w:rsidR="0041536E" w:rsidRPr="00900738">
        <w:rPr>
          <w:sz w:val="24"/>
          <w:szCs w:val="24"/>
          <w:lang w:val="ru-RU"/>
        </w:rPr>
        <w:t xml:space="preserve"> смеси. Маркировку наносят несмываемой краской непосредственно на упаковочную единицу или этикетку, приклеенную на упаковку.</w:t>
      </w:r>
    </w:p>
    <w:p w:rsidR="0041536E" w:rsidRPr="00900738" w:rsidRDefault="00D67D83" w:rsidP="00F451D4">
      <w:pPr>
        <w:pStyle w:val="ConsPlusNormal"/>
        <w:spacing w:line="360" w:lineRule="auto"/>
        <w:ind w:firstLine="510"/>
        <w:jc w:val="both"/>
        <w:rPr>
          <w:sz w:val="24"/>
          <w:szCs w:val="24"/>
          <w:lang w:val="ru-RU"/>
        </w:rPr>
      </w:pPr>
      <w:r>
        <w:rPr>
          <w:sz w:val="24"/>
          <w:szCs w:val="24"/>
          <w:lang w:val="ru-RU"/>
        </w:rPr>
        <w:t>4.8.3</w:t>
      </w:r>
      <w:r w:rsidR="0041536E" w:rsidRPr="00900738">
        <w:rPr>
          <w:sz w:val="24"/>
          <w:szCs w:val="24"/>
          <w:lang w:val="ru-RU"/>
        </w:rPr>
        <w:t xml:space="preserve"> На каждую упаковочную единицу должен быть нанесен манипуляционный знак </w:t>
      </w:r>
      <w:r w:rsidR="004920BA">
        <w:rPr>
          <w:sz w:val="24"/>
          <w:szCs w:val="24"/>
          <w:lang w:val="ru-RU"/>
        </w:rPr>
        <w:t>«</w:t>
      </w:r>
      <w:r w:rsidR="0041536E" w:rsidRPr="00900738">
        <w:rPr>
          <w:sz w:val="24"/>
          <w:szCs w:val="24"/>
          <w:lang w:val="ru-RU"/>
        </w:rPr>
        <w:t>Беречь от влаги</w:t>
      </w:r>
      <w:r w:rsidR="004920BA">
        <w:rPr>
          <w:sz w:val="24"/>
          <w:szCs w:val="24"/>
          <w:lang w:val="ru-RU"/>
        </w:rPr>
        <w:t>»</w:t>
      </w:r>
      <w:r w:rsidR="0041536E" w:rsidRPr="00900738">
        <w:rPr>
          <w:sz w:val="24"/>
          <w:szCs w:val="24"/>
          <w:lang w:val="ru-RU"/>
        </w:rPr>
        <w:t xml:space="preserve"> по </w:t>
      </w:r>
      <w:hyperlink r:id="rId28" w:history="1">
        <w:r w:rsidR="0041536E" w:rsidRPr="00900738">
          <w:rPr>
            <w:sz w:val="24"/>
            <w:szCs w:val="24"/>
            <w:lang w:val="ru-RU"/>
          </w:rPr>
          <w:t>ГОСТ 14192</w:t>
        </w:r>
      </w:hyperlink>
      <w:r w:rsidR="0041536E" w:rsidRPr="00900738">
        <w:rPr>
          <w:sz w:val="24"/>
          <w:szCs w:val="24"/>
          <w:lang w:val="ru-RU"/>
        </w:rPr>
        <w:t>.</w:t>
      </w:r>
    </w:p>
    <w:p w:rsidR="0041536E" w:rsidRPr="00900738" w:rsidRDefault="00D67D83" w:rsidP="00F451D4">
      <w:pPr>
        <w:pStyle w:val="ConsPlusNormal"/>
        <w:spacing w:line="360" w:lineRule="auto"/>
        <w:ind w:firstLine="510"/>
        <w:jc w:val="both"/>
        <w:rPr>
          <w:sz w:val="24"/>
          <w:szCs w:val="24"/>
          <w:lang w:val="ru-RU"/>
        </w:rPr>
      </w:pPr>
      <w:bookmarkStart w:id="4" w:name="P135"/>
      <w:bookmarkEnd w:id="4"/>
      <w:r>
        <w:rPr>
          <w:sz w:val="24"/>
          <w:szCs w:val="24"/>
          <w:lang w:val="ru-RU"/>
        </w:rPr>
        <w:t>4.8.4</w:t>
      </w:r>
      <w:r w:rsidR="0041536E" w:rsidRPr="00900738">
        <w:rPr>
          <w:sz w:val="24"/>
          <w:szCs w:val="24"/>
          <w:lang w:val="ru-RU"/>
        </w:rPr>
        <w:t xml:space="preserve"> Маркировка должна содержать:</w:t>
      </w:r>
    </w:p>
    <w:p w:rsidR="0041536E" w:rsidRPr="00900738" w:rsidRDefault="0041536E" w:rsidP="00F451D4">
      <w:pPr>
        <w:pStyle w:val="ConsPlusNormal"/>
        <w:spacing w:line="360" w:lineRule="auto"/>
        <w:ind w:firstLine="510"/>
        <w:jc w:val="both"/>
        <w:rPr>
          <w:sz w:val="24"/>
          <w:szCs w:val="24"/>
          <w:lang w:val="ru-RU"/>
        </w:rPr>
      </w:pPr>
      <w:r w:rsidRPr="00900738">
        <w:rPr>
          <w:sz w:val="24"/>
          <w:szCs w:val="24"/>
          <w:lang w:val="ru-RU"/>
        </w:rPr>
        <w:t>- наименование и/или товарный знак и адрес предприятия-изготовителя;</w:t>
      </w:r>
    </w:p>
    <w:p w:rsidR="0041536E" w:rsidRPr="00900738" w:rsidRDefault="0041536E" w:rsidP="00F451D4">
      <w:pPr>
        <w:pStyle w:val="ConsPlusNormal"/>
        <w:spacing w:line="360" w:lineRule="auto"/>
        <w:ind w:firstLine="510"/>
        <w:jc w:val="both"/>
        <w:rPr>
          <w:sz w:val="24"/>
          <w:szCs w:val="24"/>
          <w:lang w:val="ru-RU"/>
        </w:rPr>
      </w:pPr>
      <w:r w:rsidRPr="00900738">
        <w:rPr>
          <w:sz w:val="24"/>
          <w:szCs w:val="24"/>
          <w:lang w:val="ru-RU"/>
        </w:rPr>
        <w:t>- дату изготовления (</w:t>
      </w:r>
      <w:r w:rsidR="0037168C" w:rsidRPr="00900738">
        <w:rPr>
          <w:sz w:val="24"/>
          <w:szCs w:val="24"/>
          <w:lang w:val="ru-RU"/>
        </w:rPr>
        <w:t xml:space="preserve">день, </w:t>
      </w:r>
      <w:r w:rsidRPr="00900738">
        <w:rPr>
          <w:sz w:val="24"/>
          <w:szCs w:val="24"/>
          <w:lang w:val="ru-RU"/>
        </w:rPr>
        <w:t>месяц, год);</w:t>
      </w:r>
    </w:p>
    <w:p w:rsidR="0041536E" w:rsidRPr="00900738" w:rsidRDefault="0041536E" w:rsidP="00F451D4">
      <w:pPr>
        <w:pStyle w:val="ConsPlusNormal"/>
        <w:spacing w:line="360" w:lineRule="auto"/>
        <w:ind w:firstLine="510"/>
        <w:jc w:val="both"/>
        <w:rPr>
          <w:sz w:val="24"/>
          <w:szCs w:val="24"/>
          <w:lang w:val="ru-RU"/>
        </w:rPr>
      </w:pPr>
      <w:r w:rsidRPr="00900738">
        <w:rPr>
          <w:sz w:val="24"/>
          <w:szCs w:val="24"/>
          <w:lang w:val="ru-RU"/>
        </w:rPr>
        <w:t xml:space="preserve">- условное обозначение </w:t>
      </w:r>
      <w:r w:rsidR="006E1620" w:rsidRPr="00900738">
        <w:rPr>
          <w:sz w:val="24"/>
          <w:szCs w:val="24"/>
          <w:lang w:val="ru-RU"/>
        </w:rPr>
        <w:t>затирочной</w:t>
      </w:r>
      <w:r w:rsidRPr="00900738">
        <w:rPr>
          <w:sz w:val="24"/>
          <w:szCs w:val="24"/>
          <w:lang w:val="ru-RU"/>
        </w:rPr>
        <w:t xml:space="preserve"> смеси по </w:t>
      </w:r>
      <w:hyperlink w:anchor="P99" w:history="1">
        <w:r w:rsidRPr="00900738">
          <w:rPr>
            <w:sz w:val="24"/>
            <w:szCs w:val="24"/>
            <w:lang w:val="ru-RU"/>
          </w:rPr>
          <w:t>4.3</w:t>
        </w:r>
      </w:hyperlink>
      <w:r w:rsidRPr="00900738">
        <w:rPr>
          <w:sz w:val="24"/>
          <w:szCs w:val="24"/>
          <w:lang w:val="ru-RU"/>
        </w:rPr>
        <w:t>;</w:t>
      </w:r>
    </w:p>
    <w:p w:rsidR="0041536E" w:rsidRPr="00900738" w:rsidRDefault="0041536E" w:rsidP="00F451D4">
      <w:pPr>
        <w:pStyle w:val="ConsPlusNormal"/>
        <w:spacing w:line="360" w:lineRule="auto"/>
        <w:ind w:firstLine="510"/>
        <w:jc w:val="both"/>
        <w:rPr>
          <w:sz w:val="24"/>
          <w:szCs w:val="24"/>
          <w:lang w:val="ru-RU"/>
        </w:rPr>
      </w:pPr>
      <w:r w:rsidRPr="00900738">
        <w:rPr>
          <w:sz w:val="24"/>
          <w:szCs w:val="24"/>
          <w:lang w:val="ru-RU"/>
        </w:rPr>
        <w:t>- массу смеси в упаковочной единице, кг;</w:t>
      </w:r>
    </w:p>
    <w:p w:rsidR="0041536E" w:rsidRPr="00900738" w:rsidRDefault="0041536E" w:rsidP="00F451D4">
      <w:pPr>
        <w:pStyle w:val="ConsPlusNormal"/>
        <w:spacing w:line="360" w:lineRule="auto"/>
        <w:ind w:firstLine="510"/>
        <w:jc w:val="both"/>
        <w:rPr>
          <w:sz w:val="24"/>
          <w:szCs w:val="24"/>
          <w:lang w:val="ru-RU"/>
        </w:rPr>
      </w:pPr>
      <w:r w:rsidRPr="00900738">
        <w:rPr>
          <w:sz w:val="24"/>
          <w:szCs w:val="24"/>
          <w:lang w:val="ru-RU"/>
        </w:rPr>
        <w:t>- срок хранения, мес</w:t>
      </w:r>
      <w:r w:rsidR="006E1620" w:rsidRPr="00900738">
        <w:rPr>
          <w:sz w:val="24"/>
          <w:szCs w:val="24"/>
          <w:lang w:val="ru-RU"/>
        </w:rPr>
        <w:t>яцев</w:t>
      </w:r>
      <w:r w:rsidRPr="00900738">
        <w:rPr>
          <w:sz w:val="24"/>
          <w:szCs w:val="24"/>
          <w:lang w:val="ru-RU"/>
        </w:rPr>
        <w:t>;</w:t>
      </w:r>
    </w:p>
    <w:p w:rsidR="0041536E" w:rsidRPr="00900738" w:rsidRDefault="0041536E" w:rsidP="00F451D4">
      <w:pPr>
        <w:pStyle w:val="ConsPlusNormal"/>
        <w:spacing w:line="360" w:lineRule="auto"/>
        <w:ind w:firstLine="510"/>
        <w:jc w:val="both"/>
        <w:rPr>
          <w:sz w:val="24"/>
          <w:szCs w:val="24"/>
          <w:lang w:val="ru-RU"/>
        </w:rPr>
      </w:pPr>
      <w:r w:rsidRPr="00900738">
        <w:rPr>
          <w:sz w:val="24"/>
          <w:szCs w:val="24"/>
          <w:lang w:val="ru-RU"/>
        </w:rPr>
        <w:t>- краткую инструкцию по применению</w:t>
      </w:r>
      <w:r w:rsidR="006E1620" w:rsidRPr="00900738">
        <w:rPr>
          <w:sz w:val="24"/>
          <w:szCs w:val="24"/>
          <w:lang w:val="ru-RU"/>
        </w:rPr>
        <w:t xml:space="preserve"> затирочной</w:t>
      </w:r>
      <w:r w:rsidRPr="00900738">
        <w:rPr>
          <w:sz w:val="24"/>
          <w:szCs w:val="24"/>
          <w:lang w:val="ru-RU"/>
        </w:rPr>
        <w:t xml:space="preserve"> смеси с указанием объема воды, необходимого для получения растворной смеси требуемой подвижности, л/кг.</w:t>
      </w:r>
    </w:p>
    <w:p w:rsidR="0041536E" w:rsidRPr="00900738" w:rsidRDefault="0041536E" w:rsidP="00F451D4">
      <w:pPr>
        <w:pStyle w:val="ConsPlusNormal"/>
        <w:spacing w:line="360" w:lineRule="auto"/>
        <w:ind w:firstLine="510"/>
        <w:jc w:val="both"/>
        <w:rPr>
          <w:sz w:val="24"/>
          <w:szCs w:val="24"/>
          <w:lang w:val="ru-RU"/>
        </w:rPr>
      </w:pPr>
      <w:r w:rsidRPr="00900738">
        <w:rPr>
          <w:sz w:val="24"/>
          <w:szCs w:val="24"/>
          <w:lang w:val="ru-RU"/>
        </w:rPr>
        <w:t xml:space="preserve">При необходимости маркировка может содержать дополнительные данные для полной идентификации </w:t>
      </w:r>
      <w:r w:rsidR="006E1620" w:rsidRPr="00900738">
        <w:rPr>
          <w:sz w:val="24"/>
          <w:szCs w:val="24"/>
          <w:lang w:val="ru-RU"/>
        </w:rPr>
        <w:t>затирочной</w:t>
      </w:r>
      <w:r w:rsidRPr="00900738">
        <w:rPr>
          <w:sz w:val="24"/>
          <w:szCs w:val="24"/>
          <w:lang w:val="ru-RU"/>
        </w:rPr>
        <w:t xml:space="preserve"> смеси.</w:t>
      </w:r>
    </w:p>
    <w:p w:rsidR="0041536E" w:rsidRDefault="00D67D83" w:rsidP="00F451D4">
      <w:pPr>
        <w:pStyle w:val="ConsPlusNormal"/>
        <w:spacing w:line="360" w:lineRule="auto"/>
        <w:ind w:firstLine="510"/>
        <w:jc w:val="both"/>
        <w:rPr>
          <w:sz w:val="24"/>
          <w:szCs w:val="24"/>
          <w:lang w:val="ru-RU"/>
        </w:rPr>
      </w:pPr>
      <w:r>
        <w:rPr>
          <w:sz w:val="24"/>
          <w:szCs w:val="24"/>
          <w:lang w:val="ru-RU"/>
        </w:rPr>
        <w:t>4.8.5</w:t>
      </w:r>
      <w:r w:rsidR="0041536E" w:rsidRPr="00900738">
        <w:rPr>
          <w:sz w:val="24"/>
          <w:szCs w:val="24"/>
          <w:lang w:val="ru-RU"/>
        </w:rPr>
        <w:t xml:space="preserve"> Транспортная маркировка </w:t>
      </w:r>
      <w:r w:rsidR="00FA1199">
        <w:rPr>
          <w:sz w:val="24"/>
          <w:szCs w:val="24"/>
          <w:lang w:val="ru-RU"/>
        </w:rPr>
        <w:t xml:space="preserve">осуществляется по </w:t>
      </w:r>
      <w:hyperlink r:id="rId29" w:history="1">
        <w:r w:rsidR="0041536E" w:rsidRPr="00900738">
          <w:rPr>
            <w:sz w:val="24"/>
            <w:szCs w:val="24"/>
            <w:lang w:val="ru-RU"/>
          </w:rPr>
          <w:t>ГОСТ 14192</w:t>
        </w:r>
      </w:hyperlink>
      <w:r w:rsidR="0041536E" w:rsidRPr="00900738">
        <w:rPr>
          <w:sz w:val="24"/>
          <w:szCs w:val="24"/>
          <w:lang w:val="ru-RU"/>
        </w:rPr>
        <w:t>.</w:t>
      </w:r>
    </w:p>
    <w:p w:rsidR="00F451D4" w:rsidRPr="00900738" w:rsidRDefault="00F451D4" w:rsidP="00F451D4">
      <w:pPr>
        <w:pStyle w:val="ConsPlusNormal"/>
        <w:spacing w:line="360" w:lineRule="auto"/>
        <w:ind w:firstLine="510"/>
        <w:jc w:val="both"/>
        <w:rPr>
          <w:sz w:val="24"/>
          <w:szCs w:val="24"/>
          <w:lang w:val="ru-RU"/>
        </w:rPr>
      </w:pPr>
    </w:p>
    <w:p w:rsidR="0041536E" w:rsidRDefault="006934D1" w:rsidP="00F451D4">
      <w:pPr>
        <w:pStyle w:val="ConsPlusNormal"/>
        <w:spacing w:line="360" w:lineRule="auto"/>
        <w:ind w:firstLine="510"/>
        <w:jc w:val="both"/>
        <w:rPr>
          <w:b/>
          <w:sz w:val="28"/>
          <w:szCs w:val="28"/>
          <w:lang w:val="ru-RU"/>
        </w:rPr>
      </w:pPr>
      <w:r w:rsidRPr="00F451D4">
        <w:rPr>
          <w:b/>
          <w:sz w:val="28"/>
          <w:szCs w:val="28"/>
          <w:lang w:val="ru-RU"/>
        </w:rPr>
        <w:t xml:space="preserve">5 </w:t>
      </w:r>
      <w:r w:rsidR="0041536E" w:rsidRPr="00F451D4">
        <w:rPr>
          <w:b/>
          <w:sz w:val="28"/>
          <w:szCs w:val="28"/>
          <w:lang w:val="ru-RU"/>
        </w:rPr>
        <w:t>Требования безопасности и охраны окружающей среды</w:t>
      </w:r>
    </w:p>
    <w:p w:rsidR="00F451D4" w:rsidRPr="00F451D4" w:rsidRDefault="00F451D4" w:rsidP="00F451D4">
      <w:pPr>
        <w:pStyle w:val="ConsPlusNormal"/>
        <w:spacing w:line="360" w:lineRule="auto"/>
        <w:ind w:firstLine="510"/>
        <w:jc w:val="both"/>
        <w:rPr>
          <w:b/>
          <w:sz w:val="28"/>
          <w:szCs w:val="28"/>
          <w:lang w:val="ru-RU"/>
        </w:rPr>
      </w:pPr>
    </w:p>
    <w:p w:rsidR="0041536E" w:rsidRPr="00900738" w:rsidRDefault="00D67D83" w:rsidP="00F451D4">
      <w:pPr>
        <w:pStyle w:val="ConsPlusNormal"/>
        <w:spacing w:line="360" w:lineRule="auto"/>
        <w:ind w:firstLine="510"/>
        <w:jc w:val="both"/>
        <w:rPr>
          <w:sz w:val="24"/>
          <w:szCs w:val="24"/>
          <w:lang w:val="ru-RU"/>
        </w:rPr>
      </w:pPr>
      <w:r>
        <w:rPr>
          <w:sz w:val="24"/>
          <w:szCs w:val="24"/>
          <w:lang w:val="ru-RU"/>
        </w:rPr>
        <w:t>5.1</w:t>
      </w:r>
      <w:r w:rsidR="0041536E" w:rsidRPr="00900738">
        <w:rPr>
          <w:sz w:val="24"/>
          <w:szCs w:val="24"/>
          <w:lang w:val="ru-RU"/>
        </w:rPr>
        <w:t xml:space="preserve"> </w:t>
      </w:r>
      <w:r w:rsidR="006E1620" w:rsidRPr="00900738">
        <w:rPr>
          <w:sz w:val="24"/>
          <w:szCs w:val="24"/>
          <w:lang w:val="ru-RU"/>
        </w:rPr>
        <w:t>Затирочные</w:t>
      </w:r>
      <w:r w:rsidR="0041536E" w:rsidRPr="00900738">
        <w:rPr>
          <w:sz w:val="24"/>
          <w:szCs w:val="24"/>
          <w:lang w:val="ru-RU"/>
        </w:rPr>
        <w:t xml:space="preserve"> </w:t>
      </w:r>
      <w:r w:rsidR="004920BA">
        <w:rPr>
          <w:sz w:val="24"/>
          <w:szCs w:val="24"/>
          <w:lang w:val="ru-RU"/>
        </w:rPr>
        <w:t xml:space="preserve">смеси </w:t>
      </w:r>
      <w:r w:rsidR="0041536E" w:rsidRPr="00900738">
        <w:rPr>
          <w:sz w:val="24"/>
          <w:szCs w:val="24"/>
          <w:lang w:val="ru-RU"/>
        </w:rPr>
        <w:t>являются негорючими (группа НГ) пожаровзрывобезопасными материалами.</w:t>
      </w:r>
      <w:r w:rsidR="00345811">
        <w:rPr>
          <w:sz w:val="24"/>
          <w:szCs w:val="24"/>
          <w:lang w:val="ru-RU"/>
        </w:rPr>
        <w:t xml:space="preserve"> </w:t>
      </w:r>
    </w:p>
    <w:p w:rsidR="0041536E" w:rsidRPr="00900738" w:rsidRDefault="00D67D83" w:rsidP="00F451D4">
      <w:pPr>
        <w:pStyle w:val="ConsPlusNormal"/>
        <w:spacing w:line="360" w:lineRule="auto"/>
        <w:ind w:firstLine="510"/>
        <w:jc w:val="both"/>
        <w:rPr>
          <w:sz w:val="24"/>
          <w:szCs w:val="24"/>
          <w:lang w:val="ru-RU"/>
        </w:rPr>
      </w:pPr>
      <w:r>
        <w:rPr>
          <w:sz w:val="24"/>
          <w:szCs w:val="24"/>
          <w:lang w:val="ru-RU"/>
        </w:rPr>
        <w:t>5.2</w:t>
      </w:r>
      <w:r w:rsidR="0041536E" w:rsidRPr="00900738">
        <w:rPr>
          <w:sz w:val="24"/>
          <w:szCs w:val="24"/>
          <w:lang w:val="ru-RU"/>
        </w:rPr>
        <w:t xml:space="preserve"> </w:t>
      </w:r>
      <w:r w:rsidR="003D33B0" w:rsidRPr="00900738">
        <w:rPr>
          <w:sz w:val="24"/>
          <w:szCs w:val="24"/>
          <w:lang w:val="ru-RU"/>
        </w:rPr>
        <w:t xml:space="preserve">Санитарно- и радиационно-гигиеническую безопасность </w:t>
      </w:r>
      <w:r w:rsidR="006E1620" w:rsidRPr="00900738">
        <w:rPr>
          <w:sz w:val="24"/>
          <w:szCs w:val="24"/>
          <w:lang w:val="ru-RU"/>
        </w:rPr>
        <w:t>затирочных</w:t>
      </w:r>
      <w:r w:rsidR="003D33B0" w:rsidRPr="00900738">
        <w:rPr>
          <w:sz w:val="24"/>
          <w:szCs w:val="24"/>
          <w:lang w:val="ru-RU"/>
        </w:rPr>
        <w:t xml:space="preserve"> смесей устанавливают на основании экспертного заключения или свидетельства о государственной регистрации, выданных уполномоченными органами государственного санитарного надзора и оценивают по безопасности смесей или их составляющих.</w:t>
      </w:r>
    </w:p>
    <w:p w:rsidR="0041536E" w:rsidRPr="00900738" w:rsidRDefault="0041536E" w:rsidP="00F451D4">
      <w:pPr>
        <w:pStyle w:val="ConsPlusNormal"/>
        <w:spacing w:line="360" w:lineRule="auto"/>
        <w:ind w:firstLine="510"/>
        <w:jc w:val="both"/>
        <w:rPr>
          <w:sz w:val="24"/>
          <w:szCs w:val="24"/>
          <w:lang w:val="ru-RU"/>
        </w:rPr>
      </w:pPr>
      <w:r w:rsidRPr="00900738">
        <w:rPr>
          <w:sz w:val="24"/>
          <w:szCs w:val="24"/>
          <w:lang w:val="ru-RU"/>
        </w:rPr>
        <w:lastRenderedPageBreak/>
        <w:t>Безопасность минеральных составляющих смесей (вяжущего, заполнителей, наполнителей, пигментов) оценивают по содержанию радиоактивных веществ; безопасность химич</w:t>
      </w:r>
      <w:r w:rsidR="00F2678F">
        <w:rPr>
          <w:sz w:val="24"/>
          <w:szCs w:val="24"/>
          <w:lang w:val="ru-RU"/>
        </w:rPr>
        <w:t>еских добавок в составе смесей –</w:t>
      </w:r>
      <w:r w:rsidRPr="00900738">
        <w:rPr>
          <w:sz w:val="24"/>
          <w:szCs w:val="24"/>
          <w:lang w:val="ru-RU"/>
        </w:rPr>
        <w:t xml:space="preserve"> по санитарно-гигиеническим характеристикам добавок.</w:t>
      </w:r>
    </w:p>
    <w:p w:rsidR="0041536E" w:rsidRPr="00900738" w:rsidRDefault="00D67D83" w:rsidP="00F451D4">
      <w:pPr>
        <w:pStyle w:val="ConsPlusNormal"/>
        <w:spacing w:line="360" w:lineRule="auto"/>
        <w:ind w:firstLine="510"/>
        <w:jc w:val="both"/>
        <w:rPr>
          <w:sz w:val="24"/>
          <w:szCs w:val="24"/>
          <w:lang w:val="ru-RU"/>
        </w:rPr>
      </w:pPr>
      <w:r>
        <w:rPr>
          <w:sz w:val="24"/>
          <w:szCs w:val="24"/>
          <w:lang w:val="ru-RU"/>
        </w:rPr>
        <w:t>5.3</w:t>
      </w:r>
      <w:r w:rsidR="0041536E" w:rsidRPr="00900738">
        <w:rPr>
          <w:sz w:val="24"/>
          <w:szCs w:val="24"/>
          <w:lang w:val="ru-RU"/>
        </w:rPr>
        <w:t xml:space="preserve"> </w:t>
      </w:r>
      <w:r w:rsidR="006E1620" w:rsidRPr="00900738">
        <w:rPr>
          <w:sz w:val="24"/>
          <w:szCs w:val="24"/>
          <w:lang w:val="ru-RU"/>
        </w:rPr>
        <w:t>Затирочные</w:t>
      </w:r>
      <w:r w:rsidR="0041536E" w:rsidRPr="00900738">
        <w:rPr>
          <w:sz w:val="24"/>
          <w:szCs w:val="24"/>
          <w:lang w:val="ru-RU"/>
        </w:rPr>
        <w:t xml:space="preserve"> смеси не должны выделять во внешнюю среду вредные химические вещества в количествах, превышающих предельно допустимые концентрации (ПДК), утвержденные органами здравоохранения.</w:t>
      </w:r>
    </w:p>
    <w:p w:rsidR="0041536E" w:rsidRDefault="00D67D83" w:rsidP="00F451D4">
      <w:pPr>
        <w:pStyle w:val="ConsPlusNormal"/>
        <w:spacing w:line="360" w:lineRule="auto"/>
        <w:ind w:firstLine="510"/>
        <w:jc w:val="both"/>
        <w:rPr>
          <w:sz w:val="24"/>
          <w:szCs w:val="24"/>
          <w:lang w:val="ru-RU"/>
        </w:rPr>
      </w:pPr>
      <w:r>
        <w:rPr>
          <w:sz w:val="24"/>
          <w:szCs w:val="24"/>
          <w:lang w:val="ru-RU"/>
        </w:rPr>
        <w:t>5.4</w:t>
      </w:r>
      <w:r w:rsidR="0041536E" w:rsidRPr="00900738">
        <w:rPr>
          <w:sz w:val="24"/>
          <w:szCs w:val="24"/>
          <w:lang w:val="ru-RU"/>
        </w:rPr>
        <w:t xml:space="preserve"> Не допускается сбрасывать </w:t>
      </w:r>
      <w:r w:rsidR="006E1620" w:rsidRPr="00900738">
        <w:rPr>
          <w:sz w:val="24"/>
          <w:szCs w:val="24"/>
          <w:lang w:val="ru-RU"/>
        </w:rPr>
        <w:t>затирочные смеси</w:t>
      </w:r>
      <w:r w:rsidR="0041536E" w:rsidRPr="00900738">
        <w:rPr>
          <w:sz w:val="24"/>
          <w:szCs w:val="24"/>
          <w:lang w:val="ru-RU"/>
        </w:rPr>
        <w:t>, а также отходы от промывки оборудования в водоемы санитарно-бытового использования и канализацию.</w:t>
      </w:r>
    </w:p>
    <w:p w:rsidR="00F451D4" w:rsidRPr="00900738" w:rsidRDefault="00F451D4" w:rsidP="00F451D4">
      <w:pPr>
        <w:pStyle w:val="ConsPlusNormal"/>
        <w:spacing w:line="360" w:lineRule="auto"/>
        <w:ind w:firstLine="510"/>
        <w:jc w:val="both"/>
        <w:rPr>
          <w:sz w:val="24"/>
          <w:szCs w:val="24"/>
          <w:lang w:val="ru-RU"/>
        </w:rPr>
      </w:pPr>
    </w:p>
    <w:p w:rsidR="0041536E" w:rsidRDefault="006934D1" w:rsidP="00F451D4">
      <w:pPr>
        <w:pStyle w:val="ConsPlusNormal"/>
        <w:spacing w:line="360" w:lineRule="auto"/>
        <w:ind w:firstLine="510"/>
        <w:rPr>
          <w:b/>
          <w:sz w:val="28"/>
          <w:szCs w:val="28"/>
          <w:lang w:val="ru-RU"/>
        </w:rPr>
      </w:pPr>
      <w:r w:rsidRPr="00F451D4">
        <w:rPr>
          <w:b/>
          <w:sz w:val="28"/>
          <w:szCs w:val="28"/>
          <w:lang w:val="ru-RU"/>
        </w:rPr>
        <w:t xml:space="preserve">6 </w:t>
      </w:r>
      <w:r w:rsidR="0041536E" w:rsidRPr="00F451D4">
        <w:rPr>
          <w:b/>
          <w:sz w:val="28"/>
          <w:szCs w:val="28"/>
          <w:lang w:val="ru-RU"/>
        </w:rPr>
        <w:t>Правила приемки</w:t>
      </w:r>
    </w:p>
    <w:p w:rsidR="00F451D4" w:rsidRPr="00F451D4" w:rsidRDefault="00F451D4" w:rsidP="00F451D4">
      <w:pPr>
        <w:pStyle w:val="ConsPlusNormal"/>
        <w:spacing w:line="360" w:lineRule="auto"/>
        <w:ind w:firstLine="510"/>
        <w:rPr>
          <w:b/>
          <w:sz w:val="28"/>
          <w:szCs w:val="28"/>
          <w:lang w:val="ru-RU"/>
        </w:rPr>
      </w:pPr>
    </w:p>
    <w:p w:rsidR="0041536E" w:rsidRPr="00900738" w:rsidRDefault="00D67D83" w:rsidP="00F451D4">
      <w:pPr>
        <w:pStyle w:val="ConsPlusNormal"/>
        <w:spacing w:line="360" w:lineRule="auto"/>
        <w:ind w:firstLine="510"/>
        <w:jc w:val="both"/>
        <w:rPr>
          <w:sz w:val="24"/>
          <w:szCs w:val="24"/>
          <w:lang w:val="ru-RU"/>
        </w:rPr>
      </w:pPr>
      <w:r>
        <w:rPr>
          <w:sz w:val="24"/>
          <w:szCs w:val="24"/>
          <w:lang w:val="ru-RU"/>
        </w:rPr>
        <w:t>6.1</w:t>
      </w:r>
      <w:r w:rsidR="0041536E" w:rsidRPr="00900738">
        <w:rPr>
          <w:sz w:val="24"/>
          <w:szCs w:val="24"/>
          <w:lang w:val="ru-RU"/>
        </w:rPr>
        <w:t xml:space="preserve"> </w:t>
      </w:r>
      <w:r w:rsidR="006E1620" w:rsidRPr="00900738">
        <w:rPr>
          <w:sz w:val="24"/>
          <w:szCs w:val="24"/>
          <w:lang w:val="ru-RU"/>
        </w:rPr>
        <w:t>Затирочные</w:t>
      </w:r>
      <w:r w:rsidR="0041536E" w:rsidRPr="00900738">
        <w:rPr>
          <w:sz w:val="24"/>
          <w:szCs w:val="24"/>
          <w:lang w:val="ru-RU"/>
        </w:rPr>
        <w:t xml:space="preserve"> смеси должны быть приняты техническим контролем предприятия-изготовителя. Смеси отпускают и принимают по массе.</w:t>
      </w:r>
    </w:p>
    <w:p w:rsidR="0041536E" w:rsidRPr="00900738" w:rsidRDefault="00D67D83" w:rsidP="00F451D4">
      <w:pPr>
        <w:pStyle w:val="ConsPlusNormal"/>
        <w:spacing w:line="360" w:lineRule="auto"/>
        <w:ind w:firstLine="510"/>
        <w:jc w:val="both"/>
        <w:rPr>
          <w:sz w:val="24"/>
          <w:szCs w:val="24"/>
          <w:lang w:val="ru-RU"/>
        </w:rPr>
      </w:pPr>
      <w:r>
        <w:rPr>
          <w:sz w:val="24"/>
          <w:szCs w:val="24"/>
          <w:lang w:val="ru-RU"/>
        </w:rPr>
        <w:t>6.2</w:t>
      </w:r>
      <w:r w:rsidR="0041536E" w:rsidRPr="00900738">
        <w:rPr>
          <w:sz w:val="24"/>
          <w:szCs w:val="24"/>
          <w:lang w:val="ru-RU"/>
        </w:rPr>
        <w:t xml:space="preserve"> </w:t>
      </w:r>
      <w:r w:rsidR="006E1620" w:rsidRPr="00900738">
        <w:rPr>
          <w:sz w:val="24"/>
          <w:szCs w:val="24"/>
          <w:lang w:val="ru-RU"/>
        </w:rPr>
        <w:t>Затирочные</w:t>
      </w:r>
      <w:r w:rsidR="0041536E" w:rsidRPr="00900738">
        <w:rPr>
          <w:sz w:val="24"/>
          <w:szCs w:val="24"/>
          <w:lang w:val="ru-RU"/>
        </w:rPr>
        <w:t xml:space="preserve"> смеси принимают партиями. За партию смеси принимают количество смеси одного состава, приготовленной из одних материалов, по одной технологии.</w:t>
      </w:r>
      <w:r w:rsidR="008220D6" w:rsidRPr="00900738">
        <w:rPr>
          <w:sz w:val="24"/>
          <w:szCs w:val="24"/>
          <w:lang w:val="ru-RU"/>
        </w:rPr>
        <w:t xml:space="preserve"> </w:t>
      </w:r>
      <w:r w:rsidR="0041536E" w:rsidRPr="00900738">
        <w:rPr>
          <w:sz w:val="24"/>
          <w:szCs w:val="24"/>
          <w:lang w:val="ru-RU"/>
        </w:rPr>
        <w:t xml:space="preserve">Объем партии </w:t>
      </w:r>
      <w:r w:rsidR="006E1620" w:rsidRPr="00900738">
        <w:rPr>
          <w:sz w:val="24"/>
          <w:szCs w:val="24"/>
          <w:lang w:val="ru-RU"/>
        </w:rPr>
        <w:t>затирочной</w:t>
      </w:r>
      <w:r w:rsidR="0041536E" w:rsidRPr="00900738">
        <w:rPr>
          <w:sz w:val="24"/>
          <w:szCs w:val="24"/>
          <w:lang w:val="ru-RU"/>
        </w:rPr>
        <w:t xml:space="preserve"> смеси устанавливают </w:t>
      </w:r>
      <w:r w:rsidR="0037168C" w:rsidRPr="00900738">
        <w:rPr>
          <w:sz w:val="24"/>
          <w:szCs w:val="24"/>
          <w:lang w:val="ru-RU"/>
        </w:rPr>
        <w:t>не</w:t>
      </w:r>
      <w:r w:rsidR="0041536E" w:rsidRPr="00900738">
        <w:rPr>
          <w:sz w:val="24"/>
          <w:szCs w:val="24"/>
          <w:lang w:val="ru-RU"/>
        </w:rPr>
        <w:t xml:space="preserve"> более одной суточной выработ</w:t>
      </w:r>
      <w:r w:rsidR="0037168C" w:rsidRPr="00900738">
        <w:rPr>
          <w:sz w:val="24"/>
          <w:szCs w:val="24"/>
          <w:lang w:val="ru-RU"/>
        </w:rPr>
        <w:t>ки.</w:t>
      </w:r>
    </w:p>
    <w:p w:rsidR="0041536E" w:rsidRPr="00900738" w:rsidRDefault="00D67D83" w:rsidP="00F451D4">
      <w:pPr>
        <w:pStyle w:val="ConsPlusNormal"/>
        <w:spacing w:line="360" w:lineRule="auto"/>
        <w:ind w:firstLine="510"/>
        <w:jc w:val="both"/>
        <w:rPr>
          <w:sz w:val="24"/>
          <w:szCs w:val="24"/>
          <w:lang w:val="ru-RU"/>
        </w:rPr>
      </w:pPr>
      <w:r>
        <w:rPr>
          <w:sz w:val="24"/>
          <w:szCs w:val="24"/>
          <w:lang w:val="ru-RU"/>
        </w:rPr>
        <w:t xml:space="preserve">6.3 </w:t>
      </w:r>
      <w:r w:rsidR="0041536E" w:rsidRPr="00900738">
        <w:rPr>
          <w:sz w:val="24"/>
          <w:szCs w:val="24"/>
          <w:lang w:val="ru-RU"/>
        </w:rPr>
        <w:t xml:space="preserve">Качество </w:t>
      </w:r>
      <w:r w:rsidR="006E1620" w:rsidRPr="00900738">
        <w:rPr>
          <w:sz w:val="24"/>
          <w:szCs w:val="24"/>
          <w:lang w:val="ru-RU"/>
        </w:rPr>
        <w:t>затирочных</w:t>
      </w:r>
      <w:r w:rsidR="0041536E" w:rsidRPr="00900738">
        <w:rPr>
          <w:sz w:val="24"/>
          <w:szCs w:val="24"/>
          <w:lang w:val="ru-RU"/>
        </w:rPr>
        <w:t xml:space="preserve"> смесей подтверждают приемочным контролем, включающим в себя приемо</w:t>
      </w:r>
      <w:r w:rsidR="005C69FB">
        <w:rPr>
          <w:sz w:val="24"/>
          <w:szCs w:val="24"/>
          <w:lang w:val="ru-RU"/>
        </w:rPr>
        <w:t>-</w:t>
      </w:r>
      <w:r w:rsidR="0041536E" w:rsidRPr="00900738">
        <w:rPr>
          <w:sz w:val="24"/>
          <w:szCs w:val="24"/>
          <w:lang w:val="ru-RU"/>
        </w:rPr>
        <w:t>сдаточные и периодические испытания.</w:t>
      </w:r>
    </w:p>
    <w:p w:rsidR="006305C3" w:rsidRPr="00900738" w:rsidRDefault="00D67D83" w:rsidP="00F451D4">
      <w:pPr>
        <w:pStyle w:val="ConsPlusNormal"/>
        <w:spacing w:line="360" w:lineRule="auto"/>
        <w:ind w:firstLine="510"/>
        <w:jc w:val="both"/>
        <w:rPr>
          <w:sz w:val="24"/>
          <w:szCs w:val="24"/>
          <w:lang w:val="ru-RU"/>
        </w:rPr>
      </w:pPr>
      <w:r>
        <w:rPr>
          <w:sz w:val="24"/>
          <w:szCs w:val="24"/>
          <w:lang w:val="ru-RU"/>
        </w:rPr>
        <w:t>6.4</w:t>
      </w:r>
      <w:r w:rsidR="0041536E" w:rsidRPr="00900738">
        <w:rPr>
          <w:sz w:val="24"/>
          <w:szCs w:val="24"/>
          <w:lang w:val="ru-RU"/>
        </w:rPr>
        <w:t xml:space="preserve"> При приемо</w:t>
      </w:r>
      <w:r w:rsidR="00F2678F">
        <w:rPr>
          <w:sz w:val="24"/>
          <w:szCs w:val="24"/>
          <w:lang w:val="ru-RU"/>
        </w:rPr>
        <w:t>-</w:t>
      </w:r>
      <w:r w:rsidR="0041536E" w:rsidRPr="00900738">
        <w:rPr>
          <w:sz w:val="24"/>
          <w:szCs w:val="24"/>
          <w:lang w:val="ru-RU"/>
        </w:rPr>
        <w:t xml:space="preserve">сдаточных испытаниях каждой партии </w:t>
      </w:r>
      <w:r w:rsidR="006E1620" w:rsidRPr="00900738">
        <w:rPr>
          <w:sz w:val="24"/>
          <w:szCs w:val="24"/>
          <w:lang w:val="ru-RU"/>
        </w:rPr>
        <w:t>затирочной</w:t>
      </w:r>
      <w:r w:rsidR="0041536E" w:rsidRPr="00900738">
        <w:rPr>
          <w:sz w:val="24"/>
          <w:szCs w:val="24"/>
          <w:lang w:val="ru-RU"/>
        </w:rPr>
        <w:t xml:space="preserve"> смеси определяют: </w:t>
      </w:r>
    </w:p>
    <w:p w:rsidR="006305C3" w:rsidRPr="00900738" w:rsidRDefault="00A62D27" w:rsidP="00F451D4">
      <w:pPr>
        <w:pStyle w:val="ConsPlusNormal"/>
        <w:spacing w:line="360" w:lineRule="auto"/>
        <w:ind w:firstLine="510"/>
        <w:jc w:val="both"/>
        <w:rPr>
          <w:sz w:val="24"/>
          <w:szCs w:val="24"/>
          <w:lang w:val="ru-RU"/>
        </w:rPr>
      </w:pPr>
      <w:r w:rsidRPr="00900738">
        <w:rPr>
          <w:sz w:val="24"/>
          <w:szCs w:val="24"/>
          <w:lang w:val="ru-RU"/>
        </w:rPr>
        <w:t xml:space="preserve">- </w:t>
      </w:r>
      <w:r w:rsidR="006B5EA8" w:rsidRPr="00900738">
        <w:rPr>
          <w:sz w:val="24"/>
          <w:szCs w:val="24"/>
          <w:lang w:val="ru-RU"/>
        </w:rPr>
        <w:t>влажность,</w:t>
      </w:r>
      <w:r w:rsidRPr="00900738">
        <w:rPr>
          <w:sz w:val="24"/>
          <w:szCs w:val="24"/>
          <w:lang w:val="ru-RU"/>
        </w:rPr>
        <w:t xml:space="preserve"> </w:t>
      </w:r>
      <w:r w:rsidR="00B97B8F" w:rsidRPr="00900738">
        <w:rPr>
          <w:sz w:val="24"/>
          <w:szCs w:val="24"/>
          <w:lang w:val="ru-RU"/>
        </w:rPr>
        <w:t xml:space="preserve">наибольшую крупность зерен </w:t>
      </w:r>
      <w:r w:rsidR="006B5EA8" w:rsidRPr="00900738">
        <w:rPr>
          <w:sz w:val="24"/>
          <w:szCs w:val="24"/>
          <w:lang w:val="ru-RU"/>
        </w:rPr>
        <w:t>заполнителя,</w:t>
      </w:r>
      <w:r w:rsidR="00B97B8F" w:rsidRPr="00900738">
        <w:rPr>
          <w:sz w:val="24"/>
          <w:szCs w:val="24"/>
          <w:lang w:val="ru-RU"/>
        </w:rPr>
        <w:t xml:space="preserve"> содержание зерен наибольшей крупности</w:t>
      </w:r>
      <w:r w:rsidRPr="00900738">
        <w:rPr>
          <w:sz w:val="24"/>
          <w:szCs w:val="24"/>
          <w:lang w:val="ru-RU"/>
        </w:rPr>
        <w:t xml:space="preserve"> </w:t>
      </w:r>
      <w:r w:rsidR="00E75237" w:rsidRPr="00E75237">
        <w:rPr>
          <w:sz w:val="24"/>
          <w:szCs w:val="24"/>
          <w:lang w:val="ru-RU"/>
        </w:rPr>
        <w:t>―</w:t>
      </w:r>
      <w:r w:rsidR="0041536E" w:rsidRPr="00900738">
        <w:rPr>
          <w:sz w:val="24"/>
          <w:szCs w:val="24"/>
          <w:lang w:val="ru-RU"/>
        </w:rPr>
        <w:t xml:space="preserve"> для сух</w:t>
      </w:r>
      <w:r w:rsidR="006B5EA8" w:rsidRPr="00900738">
        <w:rPr>
          <w:sz w:val="24"/>
          <w:szCs w:val="24"/>
          <w:lang w:val="ru-RU"/>
        </w:rPr>
        <w:t>их смесей</w:t>
      </w:r>
      <w:r w:rsidR="0041536E" w:rsidRPr="00900738">
        <w:rPr>
          <w:sz w:val="24"/>
          <w:szCs w:val="24"/>
          <w:lang w:val="ru-RU"/>
        </w:rPr>
        <w:t>;</w:t>
      </w:r>
    </w:p>
    <w:p w:rsidR="006305C3" w:rsidRPr="00900738" w:rsidRDefault="00A62D27" w:rsidP="00F451D4">
      <w:pPr>
        <w:pStyle w:val="ConsPlusNormal"/>
        <w:spacing w:line="360" w:lineRule="auto"/>
        <w:ind w:firstLine="510"/>
        <w:jc w:val="both"/>
        <w:rPr>
          <w:sz w:val="24"/>
          <w:szCs w:val="24"/>
          <w:lang w:val="ru-RU"/>
        </w:rPr>
      </w:pPr>
      <w:r w:rsidRPr="00900738">
        <w:rPr>
          <w:sz w:val="24"/>
          <w:szCs w:val="24"/>
          <w:lang w:val="ru-RU"/>
        </w:rPr>
        <w:t xml:space="preserve">- </w:t>
      </w:r>
      <w:r w:rsidR="006305C3" w:rsidRPr="00900738">
        <w:rPr>
          <w:sz w:val="24"/>
          <w:szCs w:val="24"/>
          <w:lang w:val="ru-RU"/>
        </w:rPr>
        <w:t>подвижность</w:t>
      </w:r>
      <w:r w:rsidR="006B5EA8" w:rsidRPr="00900738">
        <w:rPr>
          <w:sz w:val="24"/>
          <w:szCs w:val="24"/>
          <w:lang w:val="ru-RU"/>
        </w:rPr>
        <w:t>,</w:t>
      </w:r>
      <w:r w:rsidR="006305C3" w:rsidRPr="00900738">
        <w:rPr>
          <w:sz w:val="24"/>
          <w:szCs w:val="24"/>
          <w:lang w:val="ru-RU"/>
        </w:rPr>
        <w:t xml:space="preserve"> время начала схватывания</w:t>
      </w:r>
      <w:r w:rsidR="006B5EA8" w:rsidRPr="00900738">
        <w:rPr>
          <w:sz w:val="24"/>
          <w:szCs w:val="24"/>
          <w:lang w:val="ru-RU"/>
        </w:rPr>
        <w:t>,</w:t>
      </w:r>
      <w:r w:rsidR="006305C3" w:rsidRPr="00900738">
        <w:rPr>
          <w:sz w:val="24"/>
          <w:szCs w:val="24"/>
          <w:lang w:val="ru-RU"/>
        </w:rPr>
        <w:t xml:space="preserve"> время конца схватывания</w:t>
      </w:r>
      <w:r w:rsidRPr="00900738">
        <w:rPr>
          <w:sz w:val="24"/>
          <w:szCs w:val="24"/>
          <w:lang w:val="ru-RU"/>
        </w:rPr>
        <w:t xml:space="preserve"> </w:t>
      </w:r>
      <w:r w:rsidR="006E0BB9" w:rsidRPr="00900738">
        <w:rPr>
          <w:sz w:val="24"/>
          <w:szCs w:val="24"/>
          <w:lang w:val="ru-RU"/>
        </w:rPr>
        <w:t>- для растворных смесей</w:t>
      </w:r>
      <w:r w:rsidR="006B5EA8" w:rsidRPr="00900738">
        <w:rPr>
          <w:sz w:val="24"/>
          <w:szCs w:val="24"/>
          <w:lang w:val="ru-RU"/>
        </w:rPr>
        <w:t>.</w:t>
      </w:r>
    </w:p>
    <w:p w:rsidR="0041536E" w:rsidRPr="00900738" w:rsidRDefault="0041536E" w:rsidP="00F451D4">
      <w:pPr>
        <w:pStyle w:val="ConsPlusNormal"/>
        <w:spacing w:line="360" w:lineRule="auto"/>
        <w:ind w:firstLine="510"/>
        <w:jc w:val="both"/>
        <w:rPr>
          <w:sz w:val="24"/>
          <w:szCs w:val="24"/>
          <w:lang w:val="ru-RU"/>
        </w:rPr>
      </w:pPr>
      <w:r w:rsidRPr="00900738">
        <w:rPr>
          <w:sz w:val="24"/>
          <w:szCs w:val="24"/>
          <w:lang w:val="ru-RU"/>
        </w:rPr>
        <w:t xml:space="preserve">Партию </w:t>
      </w:r>
      <w:r w:rsidR="006E1620" w:rsidRPr="00900738">
        <w:rPr>
          <w:sz w:val="24"/>
          <w:szCs w:val="24"/>
          <w:lang w:val="ru-RU"/>
        </w:rPr>
        <w:t>затирочной</w:t>
      </w:r>
      <w:r w:rsidRPr="00900738">
        <w:rPr>
          <w:sz w:val="24"/>
          <w:szCs w:val="24"/>
          <w:lang w:val="ru-RU"/>
        </w:rPr>
        <w:t xml:space="preserve"> смеси принимают, если результаты приемо</w:t>
      </w:r>
      <w:r w:rsidR="00F2678F">
        <w:rPr>
          <w:sz w:val="24"/>
          <w:szCs w:val="24"/>
          <w:lang w:val="ru-RU"/>
        </w:rPr>
        <w:t>-</w:t>
      </w:r>
      <w:r w:rsidRPr="00900738">
        <w:rPr>
          <w:sz w:val="24"/>
          <w:szCs w:val="24"/>
          <w:lang w:val="ru-RU"/>
        </w:rPr>
        <w:t>сдаточных испытаний по всем показателям соответствуют требованиям настоящего стандарта.</w:t>
      </w:r>
    </w:p>
    <w:p w:rsidR="0041536E" w:rsidRPr="00900738" w:rsidRDefault="0041536E" w:rsidP="00F451D4">
      <w:pPr>
        <w:pStyle w:val="ConsPlusNormal"/>
        <w:spacing w:line="360" w:lineRule="auto"/>
        <w:ind w:firstLine="510"/>
        <w:jc w:val="both"/>
        <w:rPr>
          <w:sz w:val="24"/>
          <w:szCs w:val="24"/>
          <w:lang w:val="ru-RU"/>
        </w:rPr>
      </w:pPr>
      <w:r w:rsidRPr="00900738">
        <w:rPr>
          <w:sz w:val="24"/>
          <w:szCs w:val="24"/>
          <w:lang w:val="ru-RU"/>
        </w:rPr>
        <w:t>При неудовлетворительных результатах приемо</w:t>
      </w:r>
      <w:r w:rsidR="00F2678F">
        <w:rPr>
          <w:sz w:val="24"/>
          <w:szCs w:val="24"/>
          <w:lang w:val="ru-RU"/>
        </w:rPr>
        <w:t>-</w:t>
      </w:r>
      <w:r w:rsidRPr="00900738">
        <w:rPr>
          <w:sz w:val="24"/>
          <w:szCs w:val="24"/>
          <w:lang w:val="ru-RU"/>
        </w:rPr>
        <w:t xml:space="preserve">сдаточных испытаний хотя бы по одному показателю проводят повторные испытания на удвоенном количестве смеси, взятой от той же партии. Результаты повторных испытаний являются окончательными </w:t>
      </w:r>
      <w:r w:rsidR="00E17BCA" w:rsidRPr="00900738">
        <w:rPr>
          <w:sz w:val="24"/>
          <w:szCs w:val="24"/>
          <w:lang w:val="ru-RU"/>
        </w:rPr>
        <w:t xml:space="preserve">и распространяются </w:t>
      </w:r>
      <w:r w:rsidRPr="00900738">
        <w:rPr>
          <w:sz w:val="24"/>
          <w:szCs w:val="24"/>
          <w:lang w:val="ru-RU"/>
        </w:rPr>
        <w:t>на всю партию.</w:t>
      </w:r>
    </w:p>
    <w:p w:rsidR="00F451D4" w:rsidRDefault="00F451D4">
      <w:pPr>
        <w:rPr>
          <w:rFonts w:ascii="Arial" w:eastAsia="Times New Roman" w:hAnsi="Arial" w:cs="Arial"/>
          <w:sz w:val="24"/>
          <w:szCs w:val="24"/>
          <w:lang w:val="ru-RU"/>
        </w:rPr>
      </w:pPr>
      <w:r>
        <w:rPr>
          <w:sz w:val="24"/>
          <w:szCs w:val="24"/>
          <w:lang w:val="ru-RU"/>
        </w:rPr>
        <w:br w:type="page"/>
      </w:r>
    </w:p>
    <w:p w:rsidR="0041536E" w:rsidRPr="00900738" w:rsidRDefault="00D67D83" w:rsidP="00F451D4">
      <w:pPr>
        <w:pStyle w:val="ConsPlusNormal"/>
        <w:spacing w:line="360" w:lineRule="auto"/>
        <w:ind w:firstLine="510"/>
        <w:jc w:val="both"/>
        <w:rPr>
          <w:sz w:val="24"/>
          <w:szCs w:val="24"/>
          <w:lang w:val="ru-RU"/>
        </w:rPr>
      </w:pPr>
      <w:r>
        <w:rPr>
          <w:sz w:val="24"/>
          <w:szCs w:val="24"/>
          <w:lang w:val="ru-RU"/>
        </w:rPr>
        <w:lastRenderedPageBreak/>
        <w:t xml:space="preserve">6.5 </w:t>
      </w:r>
      <w:r w:rsidR="0041536E" w:rsidRPr="00900738">
        <w:rPr>
          <w:sz w:val="24"/>
          <w:szCs w:val="24"/>
          <w:lang w:val="ru-RU"/>
        </w:rPr>
        <w:t>При периодических испытаниях определяют</w:t>
      </w:r>
      <w:r w:rsidR="00940BE3" w:rsidRPr="00900738">
        <w:rPr>
          <w:sz w:val="24"/>
          <w:szCs w:val="24"/>
          <w:lang w:val="ru-RU"/>
        </w:rPr>
        <w:t xml:space="preserve"> следующие показатели</w:t>
      </w:r>
      <w:r w:rsidR="0041536E" w:rsidRPr="00900738">
        <w:rPr>
          <w:sz w:val="24"/>
          <w:szCs w:val="24"/>
          <w:lang w:val="ru-RU"/>
        </w:rPr>
        <w:t>:</w:t>
      </w:r>
    </w:p>
    <w:p w:rsidR="006E0BB9" w:rsidRPr="00900738" w:rsidRDefault="006E0BB9" w:rsidP="00F451D4">
      <w:pPr>
        <w:pStyle w:val="ConsPlusNormal"/>
        <w:spacing w:line="360" w:lineRule="auto"/>
        <w:ind w:firstLine="510"/>
        <w:jc w:val="both"/>
        <w:rPr>
          <w:sz w:val="24"/>
          <w:szCs w:val="24"/>
          <w:lang w:val="ru-RU"/>
        </w:rPr>
      </w:pPr>
      <w:r w:rsidRPr="00900738">
        <w:rPr>
          <w:sz w:val="24"/>
          <w:szCs w:val="24"/>
          <w:lang w:val="ru-RU"/>
        </w:rPr>
        <w:t>-</w:t>
      </w:r>
      <w:r w:rsidR="00A62D27" w:rsidRPr="00900738">
        <w:rPr>
          <w:sz w:val="24"/>
          <w:szCs w:val="24"/>
          <w:lang w:val="ru-RU"/>
        </w:rPr>
        <w:t xml:space="preserve"> </w:t>
      </w:r>
      <w:r w:rsidR="00D67D83" w:rsidRPr="00900738">
        <w:rPr>
          <w:sz w:val="24"/>
          <w:szCs w:val="24"/>
          <w:lang w:val="ru-RU"/>
        </w:rPr>
        <w:t>сохраняемость первоначальной подвижности</w:t>
      </w:r>
      <w:r w:rsidR="00D67D83">
        <w:rPr>
          <w:sz w:val="24"/>
          <w:szCs w:val="24"/>
          <w:lang w:val="ru-RU"/>
        </w:rPr>
        <w:t>,</w:t>
      </w:r>
      <w:r w:rsidR="00D67D83" w:rsidRPr="00900738">
        <w:rPr>
          <w:sz w:val="24"/>
          <w:szCs w:val="24"/>
          <w:lang w:val="ru-RU"/>
        </w:rPr>
        <w:t xml:space="preserve"> </w:t>
      </w:r>
      <w:r w:rsidR="00A62D27" w:rsidRPr="00900738">
        <w:rPr>
          <w:sz w:val="24"/>
          <w:szCs w:val="24"/>
          <w:lang w:val="ru-RU"/>
        </w:rPr>
        <w:t>п</w:t>
      </w:r>
      <w:r w:rsidR="002C5665" w:rsidRPr="00900738">
        <w:rPr>
          <w:sz w:val="24"/>
          <w:szCs w:val="24"/>
          <w:lang w:val="ru-RU"/>
        </w:rPr>
        <w:t>редел прочности на растяжение при изгиб</w:t>
      </w:r>
      <w:r w:rsidR="002E5FF3" w:rsidRPr="00900738">
        <w:rPr>
          <w:sz w:val="24"/>
          <w:szCs w:val="24"/>
          <w:lang w:val="ru-RU"/>
        </w:rPr>
        <w:t>е,</w:t>
      </w:r>
      <w:r w:rsidR="002C5665" w:rsidRPr="00900738">
        <w:rPr>
          <w:sz w:val="24"/>
          <w:szCs w:val="24"/>
          <w:lang w:val="ru-RU"/>
        </w:rPr>
        <w:t xml:space="preserve"> предел прочности при сжатии</w:t>
      </w:r>
      <w:r w:rsidR="00E17BCA" w:rsidRPr="00900738">
        <w:rPr>
          <w:sz w:val="24"/>
          <w:szCs w:val="24"/>
          <w:lang w:val="ru-RU"/>
        </w:rPr>
        <w:t xml:space="preserve"> </w:t>
      </w:r>
      <w:r w:rsidR="00E92E58" w:rsidRPr="00E92E58">
        <w:rPr>
          <w:sz w:val="24"/>
          <w:szCs w:val="24"/>
          <w:lang w:val="ru-RU"/>
        </w:rPr>
        <w:t>―</w:t>
      </w:r>
      <w:r w:rsidR="00E17BCA" w:rsidRPr="00900738">
        <w:rPr>
          <w:sz w:val="24"/>
          <w:szCs w:val="24"/>
          <w:lang w:val="ru-RU"/>
        </w:rPr>
        <w:t xml:space="preserve"> не реже</w:t>
      </w:r>
      <w:r w:rsidR="00FA5D1F">
        <w:rPr>
          <w:sz w:val="24"/>
          <w:szCs w:val="24"/>
          <w:lang w:val="ru-RU"/>
        </w:rPr>
        <w:t xml:space="preserve"> </w:t>
      </w:r>
      <w:r w:rsidR="00F2678F">
        <w:rPr>
          <w:sz w:val="24"/>
          <w:szCs w:val="24"/>
          <w:lang w:val="ru-RU"/>
        </w:rPr>
        <w:t>одного</w:t>
      </w:r>
      <w:r w:rsidRPr="00900738">
        <w:rPr>
          <w:sz w:val="24"/>
          <w:szCs w:val="24"/>
          <w:lang w:val="ru-RU"/>
        </w:rPr>
        <w:t xml:space="preserve"> раза в </w:t>
      </w:r>
      <w:r w:rsidR="002C5665" w:rsidRPr="00900738">
        <w:rPr>
          <w:sz w:val="24"/>
          <w:szCs w:val="24"/>
          <w:lang w:val="ru-RU"/>
        </w:rPr>
        <w:t>3</w:t>
      </w:r>
      <w:r w:rsidR="00F2678F">
        <w:rPr>
          <w:sz w:val="24"/>
          <w:szCs w:val="24"/>
          <w:lang w:val="ru-RU"/>
        </w:rPr>
        <w:t xml:space="preserve"> мес</w:t>
      </w:r>
      <w:r w:rsidR="00E17BCA" w:rsidRPr="00900738">
        <w:rPr>
          <w:sz w:val="24"/>
          <w:szCs w:val="24"/>
          <w:lang w:val="ru-RU"/>
        </w:rPr>
        <w:t>;</w:t>
      </w:r>
    </w:p>
    <w:p w:rsidR="006E0BB9" w:rsidRDefault="006E0BB9" w:rsidP="00F451D4">
      <w:pPr>
        <w:pStyle w:val="ConsPlusNormal"/>
        <w:spacing w:line="360" w:lineRule="auto"/>
        <w:ind w:firstLine="510"/>
        <w:jc w:val="both"/>
        <w:rPr>
          <w:sz w:val="24"/>
          <w:szCs w:val="24"/>
          <w:lang w:val="ru-RU"/>
        </w:rPr>
      </w:pPr>
      <w:r w:rsidRPr="00900738">
        <w:rPr>
          <w:sz w:val="24"/>
          <w:szCs w:val="24"/>
          <w:lang w:val="ru-RU"/>
        </w:rPr>
        <w:t>-</w:t>
      </w:r>
      <w:r w:rsidR="00D67D83">
        <w:rPr>
          <w:sz w:val="24"/>
          <w:szCs w:val="24"/>
          <w:lang w:val="ru-RU"/>
        </w:rPr>
        <w:t xml:space="preserve"> </w:t>
      </w:r>
      <w:r w:rsidR="002C5665" w:rsidRPr="00900738">
        <w:rPr>
          <w:sz w:val="24"/>
          <w:szCs w:val="24"/>
          <w:lang w:val="ru-RU"/>
        </w:rPr>
        <w:t>деформация усадки</w:t>
      </w:r>
      <w:r w:rsidR="00D67D83">
        <w:rPr>
          <w:sz w:val="24"/>
          <w:szCs w:val="24"/>
          <w:lang w:val="ru-RU"/>
        </w:rPr>
        <w:t xml:space="preserve">, </w:t>
      </w:r>
      <w:r w:rsidR="00940BE3" w:rsidRPr="00900738">
        <w:rPr>
          <w:sz w:val="24"/>
          <w:szCs w:val="24"/>
          <w:lang w:val="ru-RU"/>
        </w:rPr>
        <w:t xml:space="preserve">капиллярное водопоглощение </w:t>
      </w:r>
      <w:r w:rsidR="00F2678F">
        <w:rPr>
          <w:sz w:val="24"/>
          <w:szCs w:val="24"/>
          <w:lang w:val="ru-RU"/>
        </w:rPr>
        <w:t>через 30 мин</w:t>
      </w:r>
      <w:r w:rsidR="002E5FF3" w:rsidRPr="00900738">
        <w:rPr>
          <w:sz w:val="24"/>
          <w:szCs w:val="24"/>
          <w:lang w:val="ru-RU"/>
        </w:rPr>
        <w:t>,</w:t>
      </w:r>
      <w:r w:rsidR="002C5665" w:rsidRPr="00900738">
        <w:rPr>
          <w:sz w:val="24"/>
          <w:szCs w:val="24"/>
          <w:lang w:val="ru-RU"/>
        </w:rPr>
        <w:t xml:space="preserve"> </w:t>
      </w:r>
      <w:r w:rsidR="00940BE3" w:rsidRPr="00900738">
        <w:rPr>
          <w:sz w:val="24"/>
          <w:szCs w:val="24"/>
          <w:lang w:val="ru-RU"/>
        </w:rPr>
        <w:t xml:space="preserve">капиллярное водопоглощение </w:t>
      </w:r>
      <w:r w:rsidR="00F2678F">
        <w:rPr>
          <w:sz w:val="24"/>
          <w:szCs w:val="24"/>
          <w:lang w:val="ru-RU"/>
        </w:rPr>
        <w:t>через 240 мин</w:t>
      </w:r>
      <w:r w:rsidR="00A62D27" w:rsidRPr="00900738">
        <w:rPr>
          <w:sz w:val="24"/>
          <w:szCs w:val="24"/>
          <w:lang w:val="ru-RU"/>
        </w:rPr>
        <w:t xml:space="preserve"> </w:t>
      </w:r>
      <w:r w:rsidR="00E92E58" w:rsidRPr="00E92E58">
        <w:rPr>
          <w:sz w:val="24"/>
          <w:szCs w:val="24"/>
          <w:lang w:val="ru-RU"/>
        </w:rPr>
        <w:t>―</w:t>
      </w:r>
      <w:r w:rsidR="00E17BCA" w:rsidRPr="00900738">
        <w:rPr>
          <w:sz w:val="24"/>
          <w:szCs w:val="24"/>
          <w:lang w:val="ru-RU"/>
        </w:rPr>
        <w:t xml:space="preserve"> не реже </w:t>
      </w:r>
      <w:r w:rsidR="00F2678F">
        <w:rPr>
          <w:sz w:val="24"/>
          <w:szCs w:val="24"/>
          <w:lang w:val="ru-RU"/>
        </w:rPr>
        <w:t>одного</w:t>
      </w:r>
      <w:r w:rsidRPr="00900738">
        <w:rPr>
          <w:sz w:val="24"/>
          <w:szCs w:val="24"/>
          <w:lang w:val="ru-RU"/>
        </w:rPr>
        <w:t xml:space="preserve"> раза в </w:t>
      </w:r>
      <w:r w:rsidR="00F2678F">
        <w:rPr>
          <w:sz w:val="24"/>
          <w:szCs w:val="24"/>
          <w:lang w:val="ru-RU"/>
        </w:rPr>
        <w:t>6 мес</w:t>
      </w:r>
      <w:r w:rsidR="002E5FF3" w:rsidRPr="00900738">
        <w:rPr>
          <w:sz w:val="24"/>
          <w:szCs w:val="24"/>
          <w:lang w:val="ru-RU"/>
        </w:rPr>
        <w:t>.</w:t>
      </w:r>
    </w:p>
    <w:p w:rsidR="00D67D83" w:rsidRPr="00900738" w:rsidRDefault="00D67D83" w:rsidP="00F451D4">
      <w:pPr>
        <w:pStyle w:val="ConsPlusNormal"/>
        <w:spacing w:line="360" w:lineRule="auto"/>
        <w:ind w:firstLine="510"/>
        <w:jc w:val="both"/>
        <w:rPr>
          <w:sz w:val="24"/>
          <w:szCs w:val="24"/>
          <w:lang w:val="ru-RU"/>
        </w:rPr>
      </w:pPr>
      <w:r>
        <w:rPr>
          <w:sz w:val="24"/>
          <w:szCs w:val="24"/>
          <w:lang w:val="ru-RU"/>
        </w:rPr>
        <w:t xml:space="preserve">- </w:t>
      </w:r>
      <w:r w:rsidRPr="00D67D83">
        <w:rPr>
          <w:sz w:val="24"/>
          <w:szCs w:val="24"/>
          <w:lang w:val="ru-RU"/>
        </w:rPr>
        <w:t xml:space="preserve">истираемость, предел прочности </w:t>
      </w:r>
      <w:r w:rsidR="00953F74">
        <w:rPr>
          <w:sz w:val="24"/>
          <w:szCs w:val="24"/>
          <w:lang w:val="ru-RU"/>
        </w:rPr>
        <w:t>при</w:t>
      </w:r>
      <w:r w:rsidRPr="00D67D83">
        <w:rPr>
          <w:sz w:val="24"/>
          <w:szCs w:val="24"/>
          <w:lang w:val="ru-RU"/>
        </w:rPr>
        <w:t xml:space="preserve"> сжати</w:t>
      </w:r>
      <w:r w:rsidR="00953F74">
        <w:rPr>
          <w:sz w:val="24"/>
          <w:szCs w:val="24"/>
          <w:lang w:val="ru-RU"/>
        </w:rPr>
        <w:t>и</w:t>
      </w:r>
      <w:r w:rsidRPr="00D67D83">
        <w:rPr>
          <w:sz w:val="24"/>
          <w:szCs w:val="24"/>
          <w:lang w:val="ru-RU"/>
        </w:rPr>
        <w:t xml:space="preserve"> п</w:t>
      </w:r>
      <w:r>
        <w:rPr>
          <w:sz w:val="24"/>
          <w:szCs w:val="24"/>
          <w:lang w:val="ru-RU"/>
        </w:rPr>
        <w:t>осле циклического замораживания</w:t>
      </w:r>
      <w:r w:rsidRPr="00D67D83">
        <w:rPr>
          <w:sz w:val="24"/>
          <w:szCs w:val="24"/>
          <w:lang w:val="ru-RU"/>
        </w:rPr>
        <w:t>-оттаивания, предел прочности на растяжение при изгибе п</w:t>
      </w:r>
      <w:r>
        <w:rPr>
          <w:sz w:val="24"/>
          <w:szCs w:val="24"/>
          <w:lang w:val="ru-RU"/>
        </w:rPr>
        <w:t>осле циклического замораживания</w:t>
      </w:r>
      <w:r w:rsidR="00F2678F">
        <w:rPr>
          <w:sz w:val="24"/>
          <w:szCs w:val="24"/>
          <w:lang w:val="ru-RU"/>
        </w:rPr>
        <w:t>-оттаивания – не реже одного раза в 12 мес.</w:t>
      </w:r>
    </w:p>
    <w:p w:rsidR="0041536E" w:rsidRPr="00900738" w:rsidRDefault="0041536E" w:rsidP="00F451D4">
      <w:pPr>
        <w:pStyle w:val="ConsPlusNormal"/>
        <w:spacing w:line="360" w:lineRule="auto"/>
        <w:ind w:firstLine="510"/>
        <w:jc w:val="both"/>
        <w:rPr>
          <w:sz w:val="24"/>
          <w:szCs w:val="24"/>
          <w:lang w:val="ru-RU"/>
        </w:rPr>
      </w:pPr>
      <w:r w:rsidRPr="00900738">
        <w:rPr>
          <w:sz w:val="24"/>
          <w:szCs w:val="24"/>
          <w:lang w:val="ru-RU"/>
        </w:rPr>
        <w:t>Периодические испытания проводят также при изменении качества или вида исходных материалов, состава смесей и/или технологии их изготовления.</w:t>
      </w:r>
    </w:p>
    <w:p w:rsidR="0041536E" w:rsidRPr="00900738" w:rsidRDefault="0041536E" w:rsidP="00F451D4">
      <w:pPr>
        <w:pStyle w:val="ConsPlusNormal"/>
        <w:spacing w:line="360" w:lineRule="auto"/>
        <w:ind w:firstLine="510"/>
        <w:jc w:val="both"/>
        <w:rPr>
          <w:sz w:val="24"/>
          <w:szCs w:val="24"/>
          <w:lang w:val="ru-RU"/>
        </w:rPr>
      </w:pPr>
      <w:r w:rsidRPr="00900738">
        <w:rPr>
          <w:sz w:val="24"/>
          <w:szCs w:val="24"/>
          <w:lang w:val="ru-RU"/>
        </w:rPr>
        <w:t xml:space="preserve">Результаты периодических испытаний распространяются на все поставляемые партии </w:t>
      </w:r>
      <w:r w:rsidR="00A55EC9" w:rsidRPr="00900738">
        <w:rPr>
          <w:sz w:val="24"/>
          <w:szCs w:val="24"/>
          <w:lang w:val="ru-RU"/>
        </w:rPr>
        <w:t>затирочных</w:t>
      </w:r>
      <w:r w:rsidRPr="00900738">
        <w:rPr>
          <w:sz w:val="24"/>
          <w:szCs w:val="24"/>
          <w:lang w:val="ru-RU"/>
        </w:rPr>
        <w:t xml:space="preserve"> смесей до проведения следующих периодических испытаний.</w:t>
      </w:r>
    </w:p>
    <w:p w:rsidR="0041536E" w:rsidRPr="00900738" w:rsidRDefault="0092763E" w:rsidP="00F451D4">
      <w:pPr>
        <w:pStyle w:val="ConsPlusNormal"/>
        <w:spacing w:line="360" w:lineRule="auto"/>
        <w:ind w:firstLine="510"/>
        <w:jc w:val="both"/>
        <w:rPr>
          <w:sz w:val="24"/>
          <w:szCs w:val="24"/>
          <w:lang w:val="ru-RU"/>
        </w:rPr>
      </w:pPr>
      <w:r w:rsidRPr="00900738">
        <w:rPr>
          <w:sz w:val="24"/>
          <w:szCs w:val="24"/>
          <w:lang w:val="ru-RU"/>
        </w:rPr>
        <w:t>6.6</w:t>
      </w:r>
      <w:r w:rsidR="0041536E" w:rsidRPr="00900738">
        <w:rPr>
          <w:sz w:val="24"/>
          <w:szCs w:val="24"/>
          <w:lang w:val="ru-RU"/>
        </w:rPr>
        <w:t xml:space="preserve"> Радиационно-гигиеническую оценку </w:t>
      </w:r>
      <w:r w:rsidR="006E1620" w:rsidRPr="00900738">
        <w:rPr>
          <w:sz w:val="24"/>
          <w:szCs w:val="24"/>
          <w:lang w:val="ru-RU"/>
        </w:rPr>
        <w:t>затирочных</w:t>
      </w:r>
      <w:r w:rsidR="0041536E" w:rsidRPr="00900738">
        <w:rPr>
          <w:sz w:val="24"/>
          <w:szCs w:val="24"/>
          <w:lang w:val="ru-RU"/>
        </w:rPr>
        <w:t xml:space="preserve"> смесей допускается проводить на основании паспортных данных поставщиков исходных минеральных материалов.</w:t>
      </w:r>
    </w:p>
    <w:p w:rsidR="0041536E" w:rsidRPr="00900738" w:rsidRDefault="0041536E" w:rsidP="00F451D4">
      <w:pPr>
        <w:pStyle w:val="ConsPlusNormal"/>
        <w:spacing w:line="360" w:lineRule="auto"/>
        <w:ind w:firstLine="510"/>
        <w:jc w:val="both"/>
        <w:rPr>
          <w:sz w:val="24"/>
          <w:szCs w:val="24"/>
          <w:lang w:val="ru-RU"/>
        </w:rPr>
      </w:pPr>
      <w:r w:rsidRPr="00900738">
        <w:rPr>
          <w:sz w:val="24"/>
          <w:szCs w:val="24"/>
          <w:lang w:val="ru-RU"/>
        </w:rPr>
        <w:t xml:space="preserve">При отсутствии данных поставщика о содержании естественных радионуклидов в исходных материалах изготовитель </w:t>
      </w:r>
      <w:r w:rsidR="006E1620" w:rsidRPr="00900738">
        <w:rPr>
          <w:sz w:val="24"/>
          <w:szCs w:val="24"/>
          <w:lang w:val="ru-RU"/>
        </w:rPr>
        <w:t>затирочных</w:t>
      </w:r>
      <w:r w:rsidRPr="00900738">
        <w:rPr>
          <w:sz w:val="24"/>
          <w:szCs w:val="24"/>
          <w:lang w:val="ru-RU"/>
        </w:rPr>
        <w:t xml:space="preserve"> смесей определяет содержание естественных радионуклидов в материалах и/или в смеси не реже одного раза в год, а также при каждой смене поставщика.</w:t>
      </w:r>
    </w:p>
    <w:p w:rsidR="0041536E" w:rsidRPr="00900738" w:rsidRDefault="0092763E" w:rsidP="00F451D4">
      <w:pPr>
        <w:pStyle w:val="ConsPlusNormal"/>
        <w:spacing w:line="360" w:lineRule="auto"/>
        <w:ind w:firstLine="510"/>
        <w:jc w:val="both"/>
        <w:rPr>
          <w:sz w:val="24"/>
          <w:szCs w:val="24"/>
          <w:lang w:val="ru-RU"/>
        </w:rPr>
      </w:pPr>
      <w:r w:rsidRPr="00900738">
        <w:rPr>
          <w:sz w:val="24"/>
          <w:szCs w:val="24"/>
          <w:lang w:val="ru-RU"/>
        </w:rPr>
        <w:t>6.7</w:t>
      </w:r>
      <w:r w:rsidR="0041536E" w:rsidRPr="00900738">
        <w:rPr>
          <w:sz w:val="24"/>
          <w:szCs w:val="24"/>
          <w:lang w:val="ru-RU"/>
        </w:rPr>
        <w:t xml:space="preserve"> Потребитель имеет право проводить контрольную проверку качества </w:t>
      </w:r>
      <w:r w:rsidR="006E1620" w:rsidRPr="00900738">
        <w:rPr>
          <w:sz w:val="24"/>
          <w:szCs w:val="24"/>
          <w:lang w:val="ru-RU"/>
        </w:rPr>
        <w:t>затирочных</w:t>
      </w:r>
      <w:r w:rsidR="0041536E" w:rsidRPr="00900738">
        <w:rPr>
          <w:sz w:val="24"/>
          <w:szCs w:val="24"/>
          <w:lang w:val="ru-RU"/>
        </w:rPr>
        <w:t xml:space="preserve"> смесей в соответствии с требованиями и методами, установленными в настоящем стандарте.</w:t>
      </w:r>
    </w:p>
    <w:p w:rsidR="0041536E" w:rsidRPr="00900738" w:rsidRDefault="00D67D83" w:rsidP="00F451D4">
      <w:pPr>
        <w:pStyle w:val="ConsPlusNormal"/>
        <w:spacing w:line="360" w:lineRule="auto"/>
        <w:ind w:firstLine="510"/>
        <w:jc w:val="both"/>
        <w:rPr>
          <w:sz w:val="24"/>
          <w:szCs w:val="24"/>
          <w:lang w:val="ru-RU"/>
        </w:rPr>
      </w:pPr>
      <w:r>
        <w:rPr>
          <w:sz w:val="24"/>
          <w:szCs w:val="24"/>
          <w:lang w:val="ru-RU"/>
        </w:rPr>
        <w:t>6.8</w:t>
      </w:r>
      <w:r w:rsidR="0041536E" w:rsidRPr="00900738">
        <w:rPr>
          <w:sz w:val="24"/>
          <w:szCs w:val="24"/>
          <w:lang w:val="ru-RU"/>
        </w:rPr>
        <w:t xml:space="preserve"> Каждая партия</w:t>
      </w:r>
      <w:r w:rsidR="006E1620" w:rsidRPr="00900738">
        <w:rPr>
          <w:sz w:val="24"/>
          <w:szCs w:val="24"/>
          <w:lang w:val="ru-RU"/>
        </w:rPr>
        <w:t xml:space="preserve"> затирочной</w:t>
      </w:r>
      <w:r w:rsidR="0041536E" w:rsidRPr="00900738">
        <w:rPr>
          <w:sz w:val="24"/>
          <w:szCs w:val="24"/>
          <w:lang w:val="ru-RU"/>
        </w:rPr>
        <w:t xml:space="preserve"> смеси должна сопровождаться документом о качестве, в котором указывают:</w:t>
      </w:r>
    </w:p>
    <w:p w:rsidR="0041536E" w:rsidRPr="00900738" w:rsidRDefault="0041536E" w:rsidP="00F451D4">
      <w:pPr>
        <w:pStyle w:val="ConsPlusNormal"/>
        <w:spacing w:line="360" w:lineRule="auto"/>
        <w:ind w:firstLine="510"/>
        <w:jc w:val="both"/>
        <w:rPr>
          <w:sz w:val="24"/>
          <w:szCs w:val="24"/>
          <w:lang w:val="ru-RU"/>
        </w:rPr>
      </w:pPr>
      <w:r w:rsidRPr="00900738">
        <w:rPr>
          <w:sz w:val="24"/>
          <w:szCs w:val="24"/>
          <w:lang w:val="ru-RU"/>
        </w:rPr>
        <w:t>- наименование предприятия-изготовителя;</w:t>
      </w:r>
    </w:p>
    <w:p w:rsidR="0041536E" w:rsidRPr="00900738" w:rsidRDefault="0041536E" w:rsidP="00F451D4">
      <w:pPr>
        <w:pStyle w:val="ConsPlusNormal"/>
        <w:spacing w:line="360" w:lineRule="auto"/>
        <w:ind w:firstLine="510"/>
        <w:jc w:val="both"/>
        <w:rPr>
          <w:sz w:val="24"/>
          <w:szCs w:val="24"/>
          <w:lang w:val="ru-RU"/>
        </w:rPr>
      </w:pPr>
      <w:r w:rsidRPr="00900738">
        <w:rPr>
          <w:sz w:val="24"/>
          <w:szCs w:val="24"/>
          <w:lang w:val="ru-RU"/>
        </w:rPr>
        <w:t xml:space="preserve">- условное обозначение </w:t>
      </w:r>
      <w:r w:rsidR="006E1620" w:rsidRPr="00900738">
        <w:rPr>
          <w:sz w:val="24"/>
          <w:szCs w:val="24"/>
          <w:lang w:val="ru-RU"/>
        </w:rPr>
        <w:t>затирочной</w:t>
      </w:r>
      <w:r w:rsidRPr="00900738">
        <w:rPr>
          <w:sz w:val="24"/>
          <w:szCs w:val="24"/>
          <w:lang w:val="ru-RU"/>
        </w:rPr>
        <w:t xml:space="preserve"> смеси по </w:t>
      </w:r>
      <w:hyperlink w:anchor="P99" w:history="1">
        <w:r w:rsidRPr="00900738">
          <w:rPr>
            <w:sz w:val="24"/>
            <w:szCs w:val="24"/>
            <w:lang w:val="ru-RU"/>
          </w:rPr>
          <w:t>4.3</w:t>
        </w:r>
      </w:hyperlink>
      <w:r w:rsidRPr="00900738">
        <w:rPr>
          <w:sz w:val="24"/>
          <w:szCs w:val="24"/>
          <w:lang w:val="ru-RU"/>
        </w:rPr>
        <w:t>;</w:t>
      </w:r>
    </w:p>
    <w:p w:rsidR="0041536E" w:rsidRPr="00900738" w:rsidRDefault="0041536E" w:rsidP="00F451D4">
      <w:pPr>
        <w:pStyle w:val="ConsPlusNormal"/>
        <w:spacing w:line="360" w:lineRule="auto"/>
        <w:ind w:firstLine="510"/>
        <w:jc w:val="both"/>
        <w:rPr>
          <w:sz w:val="24"/>
          <w:szCs w:val="24"/>
          <w:lang w:val="ru-RU"/>
        </w:rPr>
      </w:pPr>
      <w:r w:rsidRPr="00900738">
        <w:rPr>
          <w:sz w:val="24"/>
          <w:szCs w:val="24"/>
          <w:lang w:val="ru-RU"/>
        </w:rPr>
        <w:t>- номер партии;</w:t>
      </w:r>
    </w:p>
    <w:p w:rsidR="0041536E" w:rsidRPr="00900738" w:rsidRDefault="0041536E" w:rsidP="00F451D4">
      <w:pPr>
        <w:pStyle w:val="ConsPlusNormal"/>
        <w:spacing w:line="360" w:lineRule="auto"/>
        <w:ind w:firstLine="510"/>
        <w:jc w:val="both"/>
        <w:rPr>
          <w:sz w:val="24"/>
          <w:szCs w:val="24"/>
          <w:lang w:val="ru-RU"/>
        </w:rPr>
      </w:pPr>
      <w:r w:rsidRPr="00900738">
        <w:rPr>
          <w:sz w:val="24"/>
          <w:szCs w:val="24"/>
          <w:lang w:val="ru-RU"/>
        </w:rPr>
        <w:t>- номер и дату выдачи документа о качестве;</w:t>
      </w:r>
    </w:p>
    <w:p w:rsidR="0041536E" w:rsidRPr="00900738" w:rsidRDefault="0041536E" w:rsidP="00F451D4">
      <w:pPr>
        <w:pStyle w:val="ConsPlusNormal"/>
        <w:spacing w:line="360" w:lineRule="auto"/>
        <w:ind w:firstLine="510"/>
        <w:jc w:val="both"/>
        <w:rPr>
          <w:sz w:val="24"/>
          <w:szCs w:val="24"/>
          <w:lang w:val="ru-RU"/>
        </w:rPr>
      </w:pPr>
      <w:r w:rsidRPr="00900738">
        <w:rPr>
          <w:sz w:val="24"/>
          <w:szCs w:val="24"/>
          <w:lang w:val="ru-RU"/>
        </w:rPr>
        <w:t>- объем партии, кг (т);</w:t>
      </w:r>
    </w:p>
    <w:p w:rsidR="0041536E" w:rsidRPr="00900738" w:rsidRDefault="0041536E" w:rsidP="00F451D4">
      <w:pPr>
        <w:pStyle w:val="ConsPlusNormal"/>
        <w:spacing w:line="360" w:lineRule="auto"/>
        <w:ind w:firstLine="510"/>
        <w:jc w:val="both"/>
        <w:rPr>
          <w:sz w:val="24"/>
          <w:szCs w:val="24"/>
          <w:lang w:val="ru-RU"/>
        </w:rPr>
      </w:pPr>
      <w:r w:rsidRPr="00900738">
        <w:rPr>
          <w:sz w:val="24"/>
          <w:szCs w:val="24"/>
          <w:lang w:val="ru-RU"/>
        </w:rPr>
        <w:t>- значения основных показателей качества;</w:t>
      </w:r>
    </w:p>
    <w:p w:rsidR="0041536E" w:rsidRPr="00900738" w:rsidRDefault="0041536E" w:rsidP="00F451D4">
      <w:pPr>
        <w:pStyle w:val="ConsPlusNormal"/>
        <w:spacing w:line="360" w:lineRule="auto"/>
        <w:ind w:firstLine="510"/>
        <w:jc w:val="both"/>
        <w:rPr>
          <w:sz w:val="24"/>
          <w:szCs w:val="24"/>
          <w:lang w:val="ru-RU"/>
        </w:rPr>
      </w:pPr>
      <w:r w:rsidRPr="00900738">
        <w:rPr>
          <w:sz w:val="24"/>
          <w:szCs w:val="24"/>
          <w:lang w:val="ru-RU"/>
        </w:rPr>
        <w:t xml:space="preserve">- удельную эффективную активность естественных радионуклидов </w:t>
      </w:r>
      <w:r w:rsidR="00FB014A" w:rsidRPr="00881B8A">
        <w:rPr>
          <w:i/>
          <w:sz w:val="24"/>
          <w:szCs w:val="24"/>
          <w:lang w:val="ru-RU"/>
        </w:rPr>
        <w:t>А</w:t>
      </w:r>
      <w:r w:rsidR="00FB014A" w:rsidRPr="00900738">
        <w:rPr>
          <w:sz w:val="24"/>
          <w:szCs w:val="24"/>
          <w:vertAlign w:val="subscript"/>
          <w:lang w:val="ru-RU"/>
        </w:rPr>
        <w:t>эфф</w:t>
      </w:r>
      <w:r w:rsidR="00FB014A" w:rsidRPr="00900738">
        <w:rPr>
          <w:sz w:val="24"/>
          <w:szCs w:val="24"/>
          <w:lang w:val="ru-RU"/>
        </w:rPr>
        <w:t>;</w:t>
      </w:r>
    </w:p>
    <w:p w:rsidR="0041536E" w:rsidRPr="00900738" w:rsidRDefault="0041536E" w:rsidP="00F451D4">
      <w:pPr>
        <w:pStyle w:val="ConsPlusNormal"/>
        <w:spacing w:line="360" w:lineRule="auto"/>
        <w:ind w:firstLine="510"/>
        <w:jc w:val="both"/>
        <w:rPr>
          <w:sz w:val="24"/>
          <w:szCs w:val="24"/>
          <w:lang w:val="ru-RU"/>
        </w:rPr>
      </w:pPr>
      <w:r w:rsidRPr="00900738">
        <w:rPr>
          <w:sz w:val="24"/>
          <w:szCs w:val="24"/>
          <w:lang w:val="ru-RU"/>
        </w:rPr>
        <w:t xml:space="preserve">- обозначение </w:t>
      </w:r>
      <w:r w:rsidR="006E0BB9" w:rsidRPr="00900738">
        <w:rPr>
          <w:sz w:val="24"/>
          <w:szCs w:val="24"/>
          <w:lang w:val="ru-RU"/>
        </w:rPr>
        <w:t>настоящего стандарта</w:t>
      </w:r>
      <w:r w:rsidR="00E17BCA" w:rsidRPr="00900738">
        <w:rPr>
          <w:sz w:val="24"/>
          <w:szCs w:val="24"/>
          <w:lang w:val="ru-RU"/>
        </w:rPr>
        <w:t>.</w:t>
      </w:r>
    </w:p>
    <w:p w:rsidR="00F451D4" w:rsidRDefault="00E17BCA" w:rsidP="00140D3C">
      <w:pPr>
        <w:pStyle w:val="ConsPlusNormal"/>
        <w:spacing w:line="360" w:lineRule="auto"/>
        <w:ind w:firstLine="510"/>
        <w:jc w:val="both"/>
        <w:rPr>
          <w:b/>
          <w:sz w:val="24"/>
          <w:szCs w:val="24"/>
          <w:lang w:val="ru-RU"/>
        </w:rPr>
      </w:pPr>
      <w:r w:rsidRPr="00900738">
        <w:rPr>
          <w:sz w:val="24"/>
          <w:szCs w:val="24"/>
          <w:lang w:val="ru-RU"/>
        </w:rPr>
        <w:t xml:space="preserve">При </w:t>
      </w:r>
      <w:r w:rsidR="0041536E" w:rsidRPr="00900738">
        <w:rPr>
          <w:sz w:val="24"/>
          <w:szCs w:val="24"/>
          <w:lang w:val="ru-RU"/>
        </w:rPr>
        <w:t>экспортно-импортных операциях содержание документа о качестве уточняется в договоре на поставку смеси.</w:t>
      </w:r>
      <w:r w:rsidR="00F451D4">
        <w:rPr>
          <w:b/>
          <w:sz w:val="24"/>
          <w:szCs w:val="24"/>
          <w:lang w:val="ru-RU"/>
        </w:rPr>
        <w:br w:type="page"/>
      </w:r>
    </w:p>
    <w:p w:rsidR="0041536E" w:rsidRDefault="00940BE3" w:rsidP="00F451D4">
      <w:pPr>
        <w:pStyle w:val="ConsPlusNormal"/>
        <w:spacing w:line="360" w:lineRule="auto"/>
        <w:ind w:firstLine="510"/>
        <w:rPr>
          <w:b/>
          <w:sz w:val="28"/>
          <w:szCs w:val="28"/>
          <w:lang w:val="ru-RU"/>
        </w:rPr>
      </w:pPr>
      <w:r w:rsidRPr="00F451D4">
        <w:rPr>
          <w:b/>
          <w:sz w:val="28"/>
          <w:szCs w:val="28"/>
          <w:lang w:val="ru-RU"/>
        </w:rPr>
        <w:lastRenderedPageBreak/>
        <w:t>7</w:t>
      </w:r>
      <w:r w:rsidR="006934D1" w:rsidRPr="00F451D4">
        <w:rPr>
          <w:b/>
          <w:sz w:val="28"/>
          <w:szCs w:val="28"/>
          <w:lang w:val="ru-RU"/>
        </w:rPr>
        <w:t xml:space="preserve"> </w:t>
      </w:r>
      <w:r w:rsidR="0041536E" w:rsidRPr="00F451D4">
        <w:rPr>
          <w:b/>
          <w:sz w:val="28"/>
          <w:szCs w:val="28"/>
          <w:lang w:val="ru-RU"/>
        </w:rPr>
        <w:t>Методы испытаний</w:t>
      </w:r>
    </w:p>
    <w:p w:rsidR="00F451D4" w:rsidRPr="00F451D4" w:rsidRDefault="00F451D4" w:rsidP="00F451D4">
      <w:pPr>
        <w:pStyle w:val="ConsPlusNormal"/>
        <w:spacing w:line="360" w:lineRule="auto"/>
        <w:ind w:firstLine="510"/>
        <w:rPr>
          <w:b/>
          <w:sz w:val="28"/>
          <w:szCs w:val="28"/>
          <w:lang w:val="ru-RU"/>
        </w:rPr>
      </w:pPr>
    </w:p>
    <w:p w:rsidR="000C152B" w:rsidRPr="00900738" w:rsidRDefault="00D67D83" w:rsidP="00F451D4">
      <w:pPr>
        <w:pStyle w:val="ConsPlusNormal"/>
        <w:spacing w:line="360" w:lineRule="auto"/>
        <w:ind w:firstLine="510"/>
        <w:jc w:val="both"/>
        <w:rPr>
          <w:sz w:val="24"/>
          <w:szCs w:val="24"/>
          <w:lang w:val="ru-RU"/>
        </w:rPr>
      </w:pPr>
      <w:r>
        <w:rPr>
          <w:sz w:val="24"/>
          <w:szCs w:val="24"/>
          <w:lang w:val="ru-RU"/>
        </w:rPr>
        <w:t>7.1</w:t>
      </w:r>
      <w:r w:rsidR="000C152B" w:rsidRPr="00900738">
        <w:rPr>
          <w:sz w:val="24"/>
          <w:szCs w:val="24"/>
          <w:lang w:val="ru-RU"/>
        </w:rPr>
        <w:t xml:space="preserve"> Отбор</w:t>
      </w:r>
      <w:r w:rsidR="00940BE3" w:rsidRPr="00900738">
        <w:rPr>
          <w:sz w:val="24"/>
          <w:szCs w:val="24"/>
          <w:lang w:val="ru-RU"/>
        </w:rPr>
        <w:t xml:space="preserve"> </w:t>
      </w:r>
      <w:r w:rsidR="000C152B" w:rsidRPr="00900738">
        <w:rPr>
          <w:sz w:val="24"/>
          <w:szCs w:val="24"/>
          <w:lang w:val="ru-RU"/>
        </w:rPr>
        <w:t>точечных</w:t>
      </w:r>
      <w:r w:rsidR="00940BE3" w:rsidRPr="00900738">
        <w:rPr>
          <w:sz w:val="24"/>
          <w:szCs w:val="24"/>
          <w:lang w:val="ru-RU"/>
        </w:rPr>
        <w:t xml:space="preserve"> </w:t>
      </w:r>
      <w:r w:rsidR="000C152B" w:rsidRPr="00900738">
        <w:rPr>
          <w:sz w:val="24"/>
          <w:szCs w:val="24"/>
          <w:lang w:val="ru-RU"/>
        </w:rPr>
        <w:t>проб</w:t>
      </w:r>
      <w:r w:rsidR="00940BE3" w:rsidRPr="00900738">
        <w:rPr>
          <w:sz w:val="24"/>
          <w:szCs w:val="24"/>
          <w:lang w:val="ru-RU"/>
        </w:rPr>
        <w:t xml:space="preserve"> </w:t>
      </w:r>
      <w:r w:rsidR="000C152B" w:rsidRPr="00900738">
        <w:rPr>
          <w:sz w:val="24"/>
          <w:szCs w:val="24"/>
          <w:lang w:val="ru-RU"/>
        </w:rPr>
        <w:t>затирочных</w:t>
      </w:r>
      <w:r w:rsidR="00940BE3" w:rsidRPr="00900738">
        <w:rPr>
          <w:sz w:val="24"/>
          <w:szCs w:val="24"/>
          <w:lang w:val="ru-RU"/>
        </w:rPr>
        <w:t xml:space="preserve"> </w:t>
      </w:r>
      <w:r w:rsidR="000C152B" w:rsidRPr="00900738">
        <w:rPr>
          <w:sz w:val="24"/>
          <w:szCs w:val="24"/>
          <w:lang w:val="ru-RU"/>
        </w:rPr>
        <w:t>смесей</w:t>
      </w:r>
      <w:r w:rsidR="00940BE3" w:rsidRPr="00900738">
        <w:rPr>
          <w:sz w:val="24"/>
          <w:szCs w:val="24"/>
          <w:lang w:val="ru-RU"/>
        </w:rPr>
        <w:t xml:space="preserve"> </w:t>
      </w:r>
      <w:r w:rsidR="000C152B" w:rsidRPr="00900738">
        <w:rPr>
          <w:sz w:val="24"/>
          <w:szCs w:val="24"/>
          <w:lang w:val="ru-RU"/>
        </w:rPr>
        <w:t>для</w:t>
      </w:r>
      <w:r w:rsidR="00940BE3" w:rsidRPr="00900738">
        <w:rPr>
          <w:sz w:val="24"/>
          <w:szCs w:val="24"/>
          <w:lang w:val="ru-RU"/>
        </w:rPr>
        <w:t xml:space="preserve"> </w:t>
      </w:r>
      <w:r w:rsidR="000C152B" w:rsidRPr="00900738">
        <w:rPr>
          <w:sz w:val="24"/>
          <w:szCs w:val="24"/>
          <w:lang w:val="ru-RU"/>
        </w:rPr>
        <w:t>проведения</w:t>
      </w:r>
      <w:r w:rsidR="00940BE3" w:rsidRPr="00900738">
        <w:rPr>
          <w:sz w:val="24"/>
          <w:szCs w:val="24"/>
          <w:lang w:val="ru-RU"/>
        </w:rPr>
        <w:t xml:space="preserve"> </w:t>
      </w:r>
      <w:r w:rsidR="000C152B" w:rsidRPr="00900738">
        <w:rPr>
          <w:sz w:val="24"/>
          <w:szCs w:val="24"/>
          <w:lang w:val="ru-RU"/>
        </w:rPr>
        <w:t>испытаний, подготовку</w:t>
      </w:r>
      <w:r w:rsidR="00940BE3" w:rsidRPr="00900738">
        <w:rPr>
          <w:sz w:val="24"/>
          <w:szCs w:val="24"/>
          <w:lang w:val="ru-RU"/>
        </w:rPr>
        <w:t xml:space="preserve"> </w:t>
      </w:r>
      <w:r w:rsidR="000C152B" w:rsidRPr="00900738">
        <w:rPr>
          <w:sz w:val="24"/>
          <w:szCs w:val="24"/>
          <w:lang w:val="ru-RU"/>
        </w:rPr>
        <w:t>объединенной и лабораторной</w:t>
      </w:r>
      <w:r w:rsidR="00940BE3" w:rsidRPr="00900738">
        <w:rPr>
          <w:sz w:val="24"/>
          <w:szCs w:val="24"/>
          <w:lang w:val="ru-RU"/>
        </w:rPr>
        <w:t xml:space="preserve"> </w:t>
      </w:r>
      <w:r w:rsidR="000C152B" w:rsidRPr="00900738">
        <w:rPr>
          <w:sz w:val="24"/>
          <w:szCs w:val="24"/>
          <w:lang w:val="ru-RU"/>
        </w:rPr>
        <w:t>проб</w:t>
      </w:r>
      <w:r w:rsidR="00940BE3" w:rsidRPr="00900738">
        <w:rPr>
          <w:sz w:val="24"/>
          <w:szCs w:val="24"/>
          <w:lang w:val="ru-RU"/>
        </w:rPr>
        <w:t xml:space="preserve"> </w:t>
      </w:r>
      <w:r w:rsidR="000C152B" w:rsidRPr="00900738">
        <w:rPr>
          <w:sz w:val="24"/>
          <w:szCs w:val="24"/>
          <w:lang w:val="ru-RU"/>
        </w:rPr>
        <w:t>проводят в соответствии с ГОСТ 31356.</w:t>
      </w:r>
    </w:p>
    <w:p w:rsidR="0041536E" w:rsidRDefault="00D67D83" w:rsidP="00F451D4">
      <w:pPr>
        <w:pStyle w:val="ConsPlusNormal"/>
        <w:spacing w:line="360" w:lineRule="auto"/>
        <w:ind w:firstLine="510"/>
        <w:jc w:val="both"/>
        <w:rPr>
          <w:sz w:val="24"/>
          <w:szCs w:val="24"/>
          <w:lang w:val="ru-RU"/>
        </w:rPr>
      </w:pPr>
      <w:r>
        <w:rPr>
          <w:sz w:val="24"/>
          <w:szCs w:val="24"/>
          <w:lang w:val="ru-RU"/>
        </w:rPr>
        <w:t>7.2</w:t>
      </w:r>
      <w:r w:rsidR="0041536E" w:rsidRPr="00900738">
        <w:rPr>
          <w:sz w:val="24"/>
          <w:szCs w:val="24"/>
          <w:lang w:val="ru-RU"/>
        </w:rPr>
        <w:t xml:space="preserve"> </w:t>
      </w:r>
      <w:r w:rsidR="002E5FF3" w:rsidRPr="00900738">
        <w:rPr>
          <w:sz w:val="24"/>
          <w:szCs w:val="24"/>
          <w:lang w:val="ru-RU"/>
        </w:rPr>
        <w:t xml:space="preserve">Влажность сухой смеси, наибольшую крупность зерен заполнителя и </w:t>
      </w:r>
      <w:r w:rsidR="00C049A0" w:rsidRPr="00900738">
        <w:rPr>
          <w:sz w:val="24"/>
          <w:szCs w:val="24"/>
          <w:lang w:val="ru-RU"/>
        </w:rPr>
        <w:t>содержа</w:t>
      </w:r>
      <w:r w:rsidR="002E5FF3" w:rsidRPr="00900738">
        <w:rPr>
          <w:sz w:val="24"/>
          <w:szCs w:val="24"/>
          <w:lang w:val="ru-RU"/>
        </w:rPr>
        <w:t xml:space="preserve">ние зерен наибольшей крупности </w:t>
      </w:r>
      <w:r w:rsidR="00C049A0" w:rsidRPr="00900738">
        <w:rPr>
          <w:sz w:val="24"/>
          <w:szCs w:val="24"/>
          <w:lang w:val="ru-RU"/>
        </w:rPr>
        <w:t>определяют по ГОСТ 8735.</w:t>
      </w:r>
    </w:p>
    <w:p w:rsidR="00591DC8" w:rsidRPr="00900738" w:rsidRDefault="00591DC8" w:rsidP="00F451D4">
      <w:pPr>
        <w:pStyle w:val="ConsPlusNormal"/>
        <w:spacing w:line="360" w:lineRule="auto"/>
        <w:ind w:firstLine="510"/>
        <w:jc w:val="both"/>
        <w:rPr>
          <w:sz w:val="24"/>
          <w:szCs w:val="24"/>
          <w:lang w:val="ru-RU"/>
        </w:rPr>
      </w:pPr>
      <w:r w:rsidRPr="00591DC8">
        <w:rPr>
          <w:sz w:val="24"/>
          <w:szCs w:val="24"/>
          <w:lang w:val="ru-RU"/>
        </w:rPr>
        <w:t>Влажность сухой смеси может быть определена на приборе-анализаторе, если погрешность опреде</w:t>
      </w:r>
      <w:r w:rsidR="00557902">
        <w:rPr>
          <w:sz w:val="24"/>
          <w:szCs w:val="24"/>
          <w:lang w:val="ru-RU"/>
        </w:rPr>
        <w:t>ления на приборе не превышает ±</w:t>
      </w:r>
      <w:r w:rsidRPr="00591DC8">
        <w:rPr>
          <w:sz w:val="24"/>
          <w:szCs w:val="24"/>
          <w:lang w:val="ru-RU"/>
        </w:rPr>
        <w:t>0,1 % первоначальной массы навески. Испытание на приборе-анализаторе проводят в соответствии с инструкцией к прибору.</w:t>
      </w:r>
    </w:p>
    <w:p w:rsidR="0041536E" w:rsidRPr="00900738" w:rsidRDefault="00F82AF0" w:rsidP="00F451D4">
      <w:pPr>
        <w:pStyle w:val="ConsPlusNormal"/>
        <w:spacing w:line="360" w:lineRule="auto"/>
        <w:ind w:firstLine="510"/>
        <w:contextualSpacing/>
        <w:jc w:val="both"/>
        <w:rPr>
          <w:sz w:val="24"/>
          <w:szCs w:val="24"/>
          <w:lang w:val="ru-RU"/>
        </w:rPr>
      </w:pPr>
      <w:r w:rsidRPr="00900738">
        <w:rPr>
          <w:sz w:val="24"/>
          <w:szCs w:val="24"/>
          <w:lang w:val="ru-RU"/>
        </w:rPr>
        <w:t>7.3</w:t>
      </w:r>
      <w:r w:rsidR="0041536E" w:rsidRPr="00900738">
        <w:rPr>
          <w:sz w:val="24"/>
          <w:szCs w:val="24"/>
          <w:lang w:val="ru-RU"/>
        </w:rPr>
        <w:t xml:space="preserve"> </w:t>
      </w:r>
      <w:r w:rsidR="00C049A0" w:rsidRPr="00900738">
        <w:rPr>
          <w:sz w:val="24"/>
          <w:szCs w:val="24"/>
          <w:lang w:val="ru-RU"/>
        </w:rPr>
        <w:t>Водоудерживающ</w:t>
      </w:r>
      <w:r w:rsidR="002E5FF3" w:rsidRPr="00900738">
        <w:rPr>
          <w:sz w:val="24"/>
          <w:szCs w:val="24"/>
          <w:lang w:val="ru-RU"/>
        </w:rPr>
        <w:t>ую</w:t>
      </w:r>
      <w:r w:rsidR="00C049A0" w:rsidRPr="00900738">
        <w:rPr>
          <w:sz w:val="24"/>
          <w:szCs w:val="24"/>
          <w:lang w:val="ru-RU"/>
        </w:rPr>
        <w:t xml:space="preserve"> способность</w:t>
      </w:r>
      <w:r w:rsidR="003D5201" w:rsidRPr="00900738">
        <w:rPr>
          <w:sz w:val="24"/>
          <w:szCs w:val="24"/>
          <w:lang w:val="ru-RU"/>
        </w:rPr>
        <w:t>,</w:t>
      </w:r>
      <w:r w:rsidR="00330DCE" w:rsidRPr="00900738">
        <w:rPr>
          <w:sz w:val="24"/>
          <w:szCs w:val="24"/>
          <w:lang w:val="ru-RU"/>
        </w:rPr>
        <w:t xml:space="preserve"> </w:t>
      </w:r>
      <w:r w:rsidR="003D5201" w:rsidRPr="00900738">
        <w:rPr>
          <w:sz w:val="24"/>
          <w:szCs w:val="24"/>
          <w:lang w:val="ru-RU"/>
        </w:rPr>
        <w:t>подвижность и сохраняемость первоначальной подвижности</w:t>
      </w:r>
      <w:r w:rsidR="00330DCE" w:rsidRPr="00900738">
        <w:rPr>
          <w:sz w:val="24"/>
          <w:szCs w:val="24"/>
          <w:lang w:val="ru-RU"/>
        </w:rPr>
        <w:t xml:space="preserve"> </w:t>
      </w:r>
      <w:r w:rsidR="00C049A0" w:rsidRPr="00900738">
        <w:rPr>
          <w:sz w:val="24"/>
          <w:szCs w:val="24"/>
          <w:lang w:val="ru-RU"/>
        </w:rPr>
        <w:t xml:space="preserve">определяют по </w:t>
      </w:r>
      <w:r w:rsidR="0044170D" w:rsidRPr="00900738">
        <w:rPr>
          <w:sz w:val="24"/>
          <w:szCs w:val="24"/>
          <w:lang w:val="ru-RU"/>
        </w:rPr>
        <w:t xml:space="preserve">ГОСТ </w:t>
      </w:r>
      <w:r w:rsidR="003D5201" w:rsidRPr="00900738">
        <w:rPr>
          <w:sz w:val="24"/>
          <w:szCs w:val="24"/>
          <w:lang w:val="ru-RU"/>
        </w:rPr>
        <w:t>31356</w:t>
      </w:r>
      <w:r w:rsidR="00084CC8" w:rsidRPr="00900738">
        <w:rPr>
          <w:sz w:val="24"/>
          <w:szCs w:val="24"/>
          <w:lang w:val="ru-RU"/>
        </w:rPr>
        <w:t>.</w:t>
      </w:r>
    </w:p>
    <w:p w:rsidR="00C049A0" w:rsidRPr="00900738" w:rsidRDefault="003D5201" w:rsidP="00F451D4">
      <w:pPr>
        <w:pStyle w:val="ConsPlusNormal"/>
        <w:spacing w:line="360" w:lineRule="auto"/>
        <w:ind w:firstLine="510"/>
        <w:contextualSpacing/>
        <w:jc w:val="both"/>
        <w:rPr>
          <w:sz w:val="24"/>
          <w:szCs w:val="24"/>
          <w:lang w:val="ru-RU"/>
        </w:rPr>
      </w:pPr>
      <w:r w:rsidRPr="00900738">
        <w:rPr>
          <w:sz w:val="24"/>
          <w:szCs w:val="24"/>
          <w:lang w:val="ru-RU"/>
        </w:rPr>
        <w:t>7.4</w:t>
      </w:r>
      <w:r w:rsidR="00C049A0" w:rsidRPr="00900738">
        <w:rPr>
          <w:sz w:val="24"/>
          <w:szCs w:val="24"/>
          <w:lang w:val="ru-RU"/>
        </w:rPr>
        <w:t xml:space="preserve"> Среднюю плотность затвердевшего раствора определяют в в</w:t>
      </w:r>
      <w:r w:rsidR="00140D3C">
        <w:rPr>
          <w:sz w:val="24"/>
          <w:szCs w:val="24"/>
          <w:lang w:val="ru-RU"/>
        </w:rPr>
        <w:t>озрасте 28 сут</w:t>
      </w:r>
      <w:r w:rsidR="00C049A0" w:rsidRPr="00900738">
        <w:rPr>
          <w:sz w:val="24"/>
          <w:szCs w:val="24"/>
          <w:lang w:val="ru-RU"/>
        </w:rPr>
        <w:t xml:space="preserve"> по ГОСТ 5802.</w:t>
      </w:r>
    </w:p>
    <w:p w:rsidR="00C049A0" w:rsidRPr="00900738" w:rsidRDefault="003D5201" w:rsidP="00F451D4">
      <w:pPr>
        <w:pStyle w:val="ConsPlusNormal"/>
        <w:spacing w:line="360" w:lineRule="auto"/>
        <w:ind w:firstLine="510"/>
        <w:contextualSpacing/>
        <w:jc w:val="both"/>
        <w:rPr>
          <w:sz w:val="24"/>
          <w:szCs w:val="24"/>
          <w:lang w:val="ru-RU"/>
        </w:rPr>
      </w:pPr>
      <w:r w:rsidRPr="00900738">
        <w:rPr>
          <w:sz w:val="24"/>
          <w:szCs w:val="24"/>
          <w:lang w:val="ru-RU"/>
        </w:rPr>
        <w:t>7.5</w:t>
      </w:r>
      <w:r w:rsidR="00C049A0" w:rsidRPr="00900738">
        <w:rPr>
          <w:sz w:val="24"/>
          <w:szCs w:val="24"/>
          <w:lang w:val="ru-RU"/>
        </w:rPr>
        <w:t xml:space="preserve"> Время начала схватывания и время конца схватывания определяют по </w:t>
      </w:r>
      <w:r w:rsidR="00C049A0" w:rsidRPr="009D0811">
        <w:rPr>
          <w:sz w:val="24"/>
          <w:szCs w:val="24"/>
          <w:lang w:val="ru-RU"/>
        </w:rPr>
        <w:t>ГОСТ</w:t>
      </w:r>
      <w:r w:rsidR="00E51880" w:rsidRPr="009D0811">
        <w:rPr>
          <w:sz w:val="24"/>
          <w:szCs w:val="24"/>
          <w:lang w:val="ru-RU"/>
        </w:rPr>
        <w:t xml:space="preserve"> </w:t>
      </w:r>
      <w:r w:rsidR="0035519D" w:rsidRPr="009D0811">
        <w:rPr>
          <w:sz w:val="24"/>
          <w:szCs w:val="24"/>
          <w:lang w:val="ru-RU"/>
        </w:rPr>
        <w:t>30744</w:t>
      </w:r>
      <w:r w:rsidR="00E51880" w:rsidRPr="009D0811">
        <w:rPr>
          <w:sz w:val="24"/>
          <w:szCs w:val="24"/>
          <w:lang w:val="ru-RU"/>
        </w:rPr>
        <w:t xml:space="preserve"> со</w:t>
      </w:r>
      <w:r w:rsidR="00E51880" w:rsidRPr="00900738">
        <w:rPr>
          <w:sz w:val="24"/>
          <w:szCs w:val="24"/>
          <w:lang w:val="ru-RU"/>
        </w:rPr>
        <w:t xml:space="preserve"> следующим дополнением:</w:t>
      </w:r>
      <w:r w:rsidR="00135190">
        <w:rPr>
          <w:sz w:val="24"/>
          <w:szCs w:val="24"/>
          <w:lang w:val="ru-RU"/>
        </w:rPr>
        <w:t xml:space="preserve"> р</w:t>
      </w:r>
      <w:r w:rsidR="00C049A0" w:rsidRPr="00900738">
        <w:rPr>
          <w:sz w:val="24"/>
          <w:szCs w:val="24"/>
          <w:lang w:val="ru-RU"/>
        </w:rPr>
        <w:t>астворную смесь для проведения испытания готовят с водотвердым отношением, указанным производителем на упаковке.</w:t>
      </w:r>
    </w:p>
    <w:p w:rsidR="00C049A0" w:rsidRDefault="003D5201" w:rsidP="00F451D4">
      <w:pPr>
        <w:pStyle w:val="ConsPlusNormal"/>
        <w:spacing w:line="360" w:lineRule="auto"/>
        <w:ind w:firstLine="510"/>
        <w:contextualSpacing/>
        <w:jc w:val="both"/>
        <w:rPr>
          <w:sz w:val="24"/>
          <w:szCs w:val="24"/>
          <w:lang w:val="ru-RU"/>
        </w:rPr>
      </w:pPr>
      <w:r w:rsidRPr="00900738">
        <w:rPr>
          <w:sz w:val="24"/>
          <w:szCs w:val="24"/>
          <w:lang w:val="ru-RU"/>
        </w:rPr>
        <w:t>7.6</w:t>
      </w:r>
      <w:r w:rsidR="00615FAB" w:rsidRPr="00900738">
        <w:rPr>
          <w:sz w:val="24"/>
          <w:szCs w:val="24"/>
          <w:lang w:val="ru-RU"/>
        </w:rPr>
        <w:t xml:space="preserve"> </w:t>
      </w:r>
      <w:r w:rsidR="00C049A0" w:rsidRPr="00900738">
        <w:rPr>
          <w:sz w:val="24"/>
          <w:szCs w:val="24"/>
          <w:lang w:val="ru-RU"/>
        </w:rPr>
        <w:t>Предел проч</w:t>
      </w:r>
      <w:r w:rsidRPr="00900738">
        <w:rPr>
          <w:sz w:val="24"/>
          <w:szCs w:val="24"/>
          <w:lang w:val="ru-RU"/>
        </w:rPr>
        <w:t>ности на растяжение при изгибе,</w:t>
      </w:r>
      <w:r w:rsidR="00C049A0" w:rsidRPr="00900738">
        <w:rPr>
          <w:sz w:val="24"/>
          <w:szCs w:val="24"/>
          <w:lang w:val="ru-RU"/>
        </w:rPr>
        <w:t xml:space="preserve"> предел прочности при сжатии</w:t>
      </w:r>
      <w:r w:rsidRPr="00900738">
        <w:rPr>
          <w:sz w:val="24"/>
          <w:szCs w:val="24"/>
          <w:lang w:val="ru-RU"/>
        </w:rPr>
        <w:t>,</w:t>
      </w:r>
      <w:r w:rsidR="00330DCE" w:rsidRPr="00900738">
        <w:rPr>
          <w:sz w:val="24"/>
          <w:szCs w:val="24"/>
          <w:lang w:val="ru-RU"/>
        </w:rPr>
        <w:t xml:space="preserve"> </w:t>
      </w:r>
      <w:r w:rsidRPr="00900738">
        <w:rPr>
          <w:sz w:val="24"/>
          <w:szCs w:val="24"/>
          <w:lang w:val="ru-RU"/>
        </w:rPr>
        <w:t xml:space="preserve">предел прочности на растяжение при изгибе после </w:t>
      </w:r>
      <w:r w:rsidR="00393985" w:rsidRPr="00900738">
        <w:rPr>
          <w:sz w:val="24"/>
          <w:szCs w:val="24"/>
          <w:lang w:val="ru-RU"/>
        </w:rPr>
        <w:t xml:space="preserve">25 циклов </w:t>
      </w:r>
      <w:r w:rsidRPr="00900738">
        <w:rPr>
          <w:sz w:val="24"/>
          <w:szCs w:val="24"/>
          <w:lang w:val="ru-RU"/>
        </w:rPr>
        <w:t xml:space="preserve">замораживания и оттаивания, предел прочности при сжатии после </w:t>
      </w:r>
      <w:r w:rsidR="00393985" w:rsidRPr="00900738">
        <w:rPr>
          <w:sz w:val="24"/>
          <w:szCs w:val="24"/>
          <w:lang w:val="ru-RU"/>
        </w:rPr>
        <w:t>25 циклов</w:t>
      </w:r>
      <w:r w:rsidRPr="00900738">
        <w:rPr>
          <w:sz w:val="24"/>
          <w:szCs w:val="24"/>
          <w:lang w:val="ru-RU"/>
        </w:rPr>
        <w:t xml:space="preserve"> замораживания и оттаивания</w:t>
      </w:r>
      <w:r w:rsidR="00940BE3" w:rsidRPr="00900738">
        <w:rPr>
          <w:sz w:val="24"/>
          <w:szCs w:val="24"/>
          <w:lang w:val="ru-RU"/>
        </w:rPr>
        <w:t xml:space="preserve"> </w:t>
      </w:r>
      <w:r w:rsidR="00C049A0" w:rsidRPr="00900738">
        <w:rPr>
          <w:sz w:val="24"/>
          <w:szCs w:val="24"/>
          <w:lang w:val="ru-RU"/>
        </w:rPr>
        <w:t xml:space="preserve">определяют по </w:t>
      </w:r>
      <w:r w:rsidRPr="00900738">
        <w:rPr>
          <w:sz w:val="24"/>
          <w:szCs w:val="24"/>
          <w:lang w:val="ru-RU"/>
        </w:rPr>
        <w:t>ГОСТ 31356</w:t>
      </w:r>
      <w:r w:rsidR="002E5FF3" w:rsidRPr="00900738">
        <w:rPr>
          <w:sz w:val="24"/>
          <w:szCs w:val="24"/>
          <w:lang w:val="ru-RU"/>
        </w:rPr>
        <w:t>.</w:t>
      </w:r>
    </w:p>
    <w:p w:rsidR="00D67D83" w:rsidRPr="00D67D83" w:rsidRDefault="00D67D83" w:rsidP="00F451D4">
      <w:pPr>
        <w:pStyle w:val="ConsPlusNormal"/>
        <w:spacing w:line="360" w:lineRule="auto"/>
        <w:ind w:firstLine="510"/>
        <w:contextualSpacing/>
        <w:jc w:val="both"/>
        <w:rPr>
          <w:sz w:val="24"/>
          <w:szCs w:val="24"/>
          <w:lang w:val="ru-RU"/>
        </w:rPr>
      </w:pPr>
      <w:r>
        <w:rPr>
          <w:sz w:val="24"/>
          <w:szCs w:val="24"/>
          <w:lang w:val="ru-RU"/>
        </w:rPr>
        <w:t>7.7</w:t>
      </w:r>
      <w:r w:rsidRPr="00D67D83">
        <w:rPr>
          <w:sz w:val="24"/>
          <w:szCs w:val="24"/>
          <w:lang w:val="ru-RU"/>
        </w:rPr>
        <w:t xml:space="preserve"> </w:t>
      </w:r>
      <w:r>
        <w:rPr>
          <w:sz w:val="24"/>
          <w:szCs w:val="24"/>
          <w:lang w:val="ru-RU"/>
        </w:rPr>
        <w:t>К</w:t>
      </w:r>
      <w:r w:rsidRPr="00D67D83">
        <w:rPr>
          <w:sz w:val="24"/>
          <w:szCs w:val="24"/>
          <w:lang w:val="ru-RU"/>
        </w:rPr>
        <w:t>апиллярное водопоглощение определяется по методу ГОСТ 31356 со следующими изм</w:t>
      </w:r>
      <w:r>
        <w:rPr>
          <w:sz w:val="24"/>
          <w:szCs w:val="24"/>
          <w:lang w:val="ru-RU"/>
        </w:rPr>
        <w:t xml:space="preserve">енениями в разделах </w:t>
      </w:r>
      <w:r w:rsidRPr="00157BC6">
        <w:rPr>
          <w:sz w:val="24"/>
          <w:szCs w:val="24"/>
          <w:lang w:val="ru-RU"/>
        </w:rPr>
        <w:t xml:space="preserve">проведение и </w:t>
      </w:r>
      <w:r w:rsidR="00157BC6" w:rsidRPr="00157BC6">
        <w:rPr>
          <w:sz w:val="24"/>
          <w:szCs w:val="24"/>
          <w:lang w:val="ru-RU"/>
        </w:rPr>
        <w:t>обработка результатов</w:t>
      </w:r>
      <w:r w:rsidRPr="00D67D83">
        <w:rPr>
          <w:sz w:val="24"/>
          <w:szCs w:val="24"/>
          <w:lang w:val="ru-RU"/>
        </w:rPr>
        <w:t xml:space="preserve"> испытаний</w:t>
      </w:r>
      <w:r w:rsidR="00157BC6">
        <w:rPr>
          <w:sz w:val="24"/>
          <w:szCs w:val="24"/>
          <w:lang w:val="ru-RU"/>
        </w:rPr>
        <w:t>.</w:t>
      </w:r>
    </w:p>
    <w:p w:rsidR="00D67D83" w:rsidRPr="00D67D83" w:rsidRDefault="00140D3C" w:rsidP="00F451D4">
      <w:pPr>
        <w:pStyle w:val="ConsPlusNormal"/>
        <w:spacing w:line="360" w:lineRule="auto"/>
        <w:ind w:firstLine="510"/>
        <w:contextualSpacing/>
        <w:jc w:val="both"/>
        <w:rPr>
          <w:sz w:val="24"/>
          <w:szCs w:val="24"/>
          <w:lang w:val="ru-RU"/>
        </w:rPr>
      </w:pPr>
      <w:r>
        <w:rPr>
          <w:sz w:val="24"/>
          <w:szCs w:val="24"/>
          <w:lang w:val="ru-RU"/>
        </w:rPr>
        <w:t>Через 30 мин</w:t>
      </w:r>
      <w:r w:rsidR="00D67D83" w:rsidRPr="00D67D83">
        <w:rPr>
          <w:sz w:val="24"/>
          <w:szCs w:val="24"/>
          <w:lang w:val="ru-RU"/>
        </w:rPr>
        <w:t xml:space="preserve"> образцы извлекают из воды, удаляют с поверхности образцов избыток воды влажной тканью и взвешивают с погрешностью ±0,01 г. Эти же образцы, сразу после взвешивания, помещают обрат</w:t>
      </w:r>
      <w:r>
        <w:rPr>
          <w:sz w:val="24"/>
          <w:szCs w:val="24"/>
          <w:lang w:val="ru-RU"/>
        </w:rPr>
        <w:t>но в контейнер и выдерживают еще 210 мин,</w:t>
      </w:r>
      <w:r w:rsidR="00D67D83" w:rsidRPr="00D67D83">
        <w:rPr>
          <w:sz w:val="24"/>
          <w:szCs w:val="24"/>
          <w:lang w:val="ru-RU"/>
        </w:rPr>
        <w:t xml:space="preserve"> после чего извлекают из воды, удаляют с поверхности образцов избыток воды влажной тканью и взвешивают с погрешностью ±0,01 г.</w:t>
      </w:r>
    </w:p>
    <w:p w:rsidR="00591DC8" w:rsidRDefault="00591DC8">
      <w:pPr>
        <w:rPr>
          <w:rFonts w:ascii="Arial" w:eastAsia="Times New Roman" w:hAnsi="Arial" w:cs="Arial"/>
          <w:sz w:val="24"/>
          <w:szCs w:val="24"/>
          <w:lang w:val="ru-RU"/>
        </w:rPr>
      </w:pPr>
      <w:r>
        <w:rPr>
          <w:sz w:val="24"/>
          <w:szCs w:val="24"/>
          <w:lang w:val="ru-RU"/>
        </w:rPr>
        <w:br w:type="page"/>
      </w:r>
    </w:p>
    <w:p w:rsidR="00D67D83" w:rsidRPr="00D67D83" w:rsidRDefault="00D67D83" w:rsidP="00F451D4">
      <w:pPr>
        <w:pStyle w:val="ConsPlusNormal"/>
        <w:spacing w:line="360" w:lineRule="auto"/>
        <w:ind w:firstLine="510"/>
        <w:contextualSpacing/>
        <w:jc w:val="both"/>
        <w:rPr>
          <w:sz w:val="24"/>
          <w:szCs w:val="24"/>
          <w:lang w:val="ru-RU"/>
        </w:rPr>
      </w:pPr>
      <w:r w:rsidRPr="00D67D83">
        <w:rPr>
          <w:sz w:val="24"/>
          <w:szCs w:val="24"/>
          <w:lang w:val="ru-RU"/>
        </w:rPr>
        <w:lastRenderedPageBreak/>
        <w:t xml:space="preserve">Водопоглощение </w:t>
      </w:r>
      <w:r w:rsidR="00140D3C" w:rsidRPr="00140D3C">
        <w:rPr>
          <w:i/>
          <w:sz w:val="24"/>
          <w:szCs w:val="24"/>
        </w:rPr>
        <w:t>W</w:t>
      </w:r>
      <w:r w:rsidR="00140D3C">
        <w:rPr>
          <w:sz w:val="24"/>
          <w:szCs w:val="24"/>
          <w:lang w:val="ru-RU"/>
        </w:rPr>
        <w:t>, г,</w:t>
      </w:r>
      <w:r w:rsidRPr="00D67D83">
        <w:rPr>
          <w:sz w:val="24"/>
          <w:szCs w:val="24"/>
          <w:lang w:val="ru-RU"/>
        </w:rPr>
        <w:t xml:space="preserve"> для кажд</w:t>
      </w:r>
      <w:r w:rsidR="00140D3C">
        <w:rPr>
          <w:sz w:val="24"/>
          <w:szCs w:val="24"/>
          <w:lang w:val="ru-RU"/>
        </w:rPr>
        <w:t>ого образца через 30 и 240 мин</w:t>
      </w:r>
      <w:r w:rsidRPr="00D67D83">
        <w:rPr>
          <w:sz w:val="24"/>
          <w:szCs w:val="24"/>
          <w:lang w:val="ru-RU"/>
        </w:rPr>
        <w:t xml:space="preserve"> </w:t>
      </w:r>
      <w:r w:rsidR="00140D3C">
        <w:rPr>
          <w:sz w:val="24"/>
          <w:szCs w:val="24"/>
          <w:lang w:val="ru-RU"/>
        </w:rPr>
        <w:t>вычисляют</w:t>
      </w:r>
      <w:r w:rsidRPr="00D67D83">
        <w:rPr>
          <w:sz w:val="24"/>
          <w:szCs w:val="24"/>
          <w:lang w:val="ru-RU"/>
        </w:rPr>
        <w:t xml:space="preserve"> по формуле</w:t>
      </w:r>
    </w:p>
    <w:p w:rsidR="00D67D83" w:rsidRPr="00FB3403" w:rsidRDefault="00F451D4" w:rsidP="00F451D4">
      <w:pPr>
        <w:pStyle w:val="ConsPlusNormal"/>
        <w:spacing w:line="360" w:lineRule="auto"/>
        <w:ind w:firstLine="510"/>
        <w:contextualSpacing/>
        <w:jc w:val="center"/>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sidR="00D67D83" w:rsidRPr="00FB3403">
        <w:rPr>
          <w:i/>
          <w:sz w:val="24"/>
          <w:szCs w:val="24"/>
          <w:lang w:val="ru-RU"/>
        </w:rPr>
        <w:t>W</w:t>
      </w:r>
      <w:r w:rsidR="00D67D83" w:rsidRPr="00FB3403">
        <w:rPr>
          <w:sz w:val="24"/>
          <w:szCs w:val="24"/>
          <w:lang w:val="ru-RU"/>
        </w:rPr>
        <w:t xml:space="preserve"> = </w:t>
      </w:r>
      <w:r w:rsidR="00D67D83" w:rsidRPr="00FB3403">
        <w:rPr>
          <w:i/>
          <w:sz w:val="24"/>
          <w:szCs w:val="24"/>
          <w:lang w:val="ru-RU"/>
        </w:rPr>
        <w:t>m</w:t>
      </w:r>
      <w:r w:rsidR="00D67D83" w:rsidRPr="005C69FB">
        <w:rPr>
          <w:sz w:val="24"/>
          <w:szCs w:val="24"/>
          <w:vertAlign w:val="subscript"/>
          <w:lang w:val="ru-RU"/>
        </w:rPr>
        <w:t>2</w:t>
      </w:r>
      <w:r w:rsidR="00D67D83" w:rsidRPr="00FB3403">
        <w:rPr>
          <w:sz w:val="24"/>
          <w:szCs w:val="24"/>
          <w:lang w:val="ru-RU"/>
        </w:rPr>
        <w:t xml:space="preserve"> – </w:t>
      </w:r>
      <w:r w:rsidR="00D67D83" w:rsidRPr="00FB3403">
        <w:rPr>
          <w:i/>
          <w:sz w:val="24"/>
          <w:szCs w:val="24"/>
          <w:lang w:val="ru-RU"/>
        </w:rPr>
        <w:t>m</w:t>
      </w:r>
      <w:r w:rsidR="00D67D83" w:rsidRPr="003C3A33">
        <w:rPr>
          <w:sz w:val="24"/>
          <w:szCs w:val="24"/>
          <w:vertAlign w:val="subscript"/>
          <w:lang w:val="ru-RU"/>
        </w:rPr>
        <w:t>1</w:t>
      </w:r>
      <w:r w:rsidRPr="00FB3403">
        <w:rPr>
          <w:sz w:val="24"/>
          <w:szCs w:val="24"/>
          <w:lang w:val="ru-RU"/>
        </w:rPr>
        <w:t>,</w:t>
      </w:r>
      <w:r w:rsidRPr="00FB3403">
        <w:rPr>
          <w:sz w:val="24"/>
          <w:szCs w:val="24"/>
          <w:vertAlign w:val="subscript"/>
          <w:lang w:val="ru-RU"/>
        </w:rPr>
        <w:tab/>
      </w:r>
      <w:r w:rsidRPr="00FB3403">
        <w:rPr>
          <w:sz w:val="24"/>
          <w:szCs w:val="24"/>
          <w:vertAlign w:val="subscript"/>
          <w:lang w:val="ru-RU"/>
        </w:rPr>
        <w:tab/>
        <w:t xml:space="preserve">  </w:t>
      </w:r>
      <w:r w:rsidRPr="00FB3403">
        <w:rPr>
          <w:sz w:val="24"/>
          <w:szCs w:val="24"/>
          <w:vertAlign w:val="subscript"/>
          <w:lang w:val="ru-RU"/>
        </w:rPr>
        <w:tab/>
      </w:r>
      <w:r w:rsidRPr="00FB3403">
        <w:rPr>
          <w:sz w:val="24"/>
          <w:szCs w:val="24"/>
          <w:vertAlign w:val="subscript"/>
          <w:lang w:val="ru-RU"/>
        </w:rPr>
        <w:tab/>
      </w:r>
      <w:r w:rsidRPr="00FB3403">
        <w:rPr>
          <w:sz w:val="24"/>
          <w:szCs w:val="24"/>
          <w:lang w:val="ru-RU"/>
        </w:rPr>
        <w:tab/>
        <w:t xml:space="preserve">        (1)</w:t>
      </w:r>
      <w:r w:rsidRPr="00FB3403">
        <w:rPr>
          <w:sz w:val="24"/>
          <w:szCs w:val="24"/>
          <w:vertAlign w:val="subscript"/>
          <w:lang w:val="ru-RU"/>
        </w:rPr>
        <w:tab/>
      </w:r>
    </w:p>
    <w:p w:rsidR="00D67D83" w:rsidRPr="00FB3403" w:rsidRDefault="00D67D83" w:rsidP="00140D3C">
      <w:pPr>
        <w:pStyle w:val="ConsPlusNormal"/>
        <w:spacing w:line="360" w:lineRule="auto"/>
        <w:contextualSpacing/>
        <w:jc w:val="both"/>
        <w:rPr>
          <w:sz w:val="24"/>
          <w:szCs w:val="24"/>
          <w:lang w:val="ru-RU"/>
        </w:rPr>
      </w:pPr>
      <w:r w:rsidRPr="00FB3403">
        <w:rPr>
          <w:sz w:val="24"/>
          <w:szCs w:val="24"/>
          <w:lang w:val="ru-RU"/>
        </w:rPr>
        <w:t xml:space="preserve">где </w:t>
      </w:r>
      <w:r w:rsidRPr="00FB3403">
        <w:rPr>
          <w:i/>
          <w:sz w:val="24"/>
          <w:szCs w:val="24"/>
          <w:lang w:val="ru-RU"/>
        </w:rPr>
        <w:t>m</w:t>
      </w:r>
      <w:r w:rsidR="00E44C0E" w:rsidRPr="00FB3403">
        <w:rPr>
          <w:sz w:val="24"/>
          <w:szCs w:val="24"/>
          <w:vertAlign w:val="subscript"/>
          <w:lang w:val="ru-RU"/>
        </w:rPr>
        <w:t>1</w:t>
      </w:r>
      <w:r w:rsidRPr="00FB3403">
        <w:rPr>
          <w:sz w:val="24"/>
          <w:szCs w:val="24"/>
          <w:lang w:val="ru-RU"/>
        </w:rPr>
        <w:t xml:space="preserve"> – масса образца перед испытанием, </w:t>
      </w:r>
      <w:r w:rsidR="00135190" w:rsidRPr="00FB3403">
        <w:rPr>
          <w:sz w:val="24"/>
          <w:szCs w:val="24"/>
          <w:lang w:val="ru-RU"/>
        </w:rPr>
        <w:t>г</w:t>
      </w:r>
      <w:r w:rsidRPr="00FB3403">
        <w:rPr>
          <w:sz w:val="24"/>
          <w:szCs w:val="24"/>
          <w:lang w:val="ru-RU"/>
        </w:rPr>
        <w:t xml:space="preserve">; </w:t>
      </w:r>
    </w:p>
    <w:p w:rsidR="00D67D83" w:rsidRPr="00D67D83" w:rsidRDefault="00D67D83" w:rsidP="00F451D4">
      <w:pPr>
        <w:pStyle w:val="ConsPlusNormal"/>
        <w:spacing w:line="360" w:lineRule="auto"/>
        <w:ind w:firstLine="510"/>
        <w:contextualSpacing/>
        <w:jc w:val="both"/>
        <w:rPr>
          <w:sz w:val="24"/>
          <w:szCs w:val="24"/>
          <w:lang w:val="ru-RU"/>
        </w:rPr>
      </w:pPr>
      <w:r w:rsidRPr="00FB3403">
        <w:rPr>
          <w:i/>
          <w:sz w:val="24"/>
          <w:szCs w:val="24"/>
          <w:lang w:val="ru-RU"/>
        </w:rPr>
        <w:t>m</w:t>
      </w:r>
      <w:r w:rsidRPr="00FB3403">
        <w:rPr>
          <w:sz w:val="24"/>
          <w:szCs w:val="24"/>
          <w:vertAlign w:val="subscript"/>
          <w:lang w:val="ru-RU"/>
        </w:rPr>
        <w:t xml:space="preserve">2 </w:t>
      </w:r>
      <w:r w:rsidRPr="00FB3403">
        <w:rPr>
          <w:sz w:val="24"/>
          <w:szCs w:val="24"/>
          <w:lang w:val="ru-RU"/>
        </w:rPr>
        <w:t>– масса о</w:t>
      </w:r>
      <w:r w:rsidR="00140D3C" w:rsidRPr="00FB3403">
        <w:rPr>
          <w:sz w:val="24"/>
          <w:szCs w:val="24"/>
          <w:lang w:val="ru-RU"/>
        </w:rPr>
        <w:t xml:space="preserve">бразца после насыщения водой, </w:t>
      </w:r>
      <w:r w:rsidR="00135190" w:rsidRPr="00FB3403">
        <w:rPr>
          <w:sz w:val="24"/>
          <w:szCs w:val="24"/>
          <w:lang w:val="ru-RU"/>
        </w:rPr>
        <w:t>г.</w:t>
      </w:r>
      <w:r w:rsidRPr="00D67D83">
        <w:rPr>
          <w:sz w:val="24"/>
          <w:szCs w:val="24"/>
          <w:lang w:val="ru-RU"/>
        </w:rPr>
        <w:t xml:space="preserve"> </w:t>
      </w:r>
    </w:p>
    <w:p w:rsidR="004D1155" w:rsidRDefault="004D1155" w:rsidP="00F451D4">
      <w:pPr>
        <w:pStyle w:val="ConsPlusNormal"/>
        <w:spacing w:line="360" w:lineRule="auto"/>
        <w:ind w:firstLine="510"/>
        <w:contextualSpacing/>
        <w:jc w:val="both"/>
        <w:rPr>
          <w:sz w:val="24"/>
          <w:szCs w:val="24"/>
          <w:lang w:val="ru-RU"/>
        </w:rPr>
      </w:pPr>
    </w:p>
    <w:p w:rsidR="00140D3C" w:rsidRDefault="00140D3C" w:rsidP="00F451D4">
      <w:pPr>
        <w:pStyle w:val="ConsPlusNormal"/>
        <w:spacing w:line="360" w:lineRule="auto"/>
        <w:ind w:firstLine="510"/>
        <w:contextualSpacing/>
        <w:jc w:val="both"/>
        <w:rPr>
          <w:sz w:val="24"/>
          <w:szCs w:val="24"/>
          <w:lang w:val="ru-RU"/>
        </w:rPr>
      </w:pPr>
    </w:p>
    <w:p w:rsidR="00D67D83" w:rsidRPr="004D1155" w:rsidRDefault="00D67D83" w:rsidP="00F451D4">
      <w:pPr>
        <w:pStyle w:val="ConsPlusNormal"/>
        <w:spacing w:line="360" w:lineRule="auto"/>
        <w:ind w:firstLine="510"/>
        <w:contextualSpacing/>
        <w:jc w:val="both"/>
        <w:rPr>
          <w:sz w:val="24"/>
          <w:szCs w:val="24"/>
          <w:lang w:val="ru-RU"/>
        </w:rPr>
      </w:pPr>
      <w:r w:rsidRPr="004D1155">
        <w:rPr>
          <w:sz w:val="24"/>
          <w:szCs w:val="24"/>
          <w:lang w:val="ru-RU"/>
        </w:rPr>
        <w:t xml:space="preserve">За результат испытания принимают среднеарифметическое значение результатов испытаний не менее шести образцов, округленное до 0,1 грамма. </w:t>
      </w:r>
    </w:p>
    <w:p w:rsidR="00C049A0" w:rsidRPr="004D1155" w:rsidRDefault="00D67D83" w:rsidP="00F451D4">
      <w:pPr>
        <w:pStyle w:val="ConsPlusNormal"/>
        <w:spacing w:line="360" w:lineRule="auto"/>
        <w:ind w:firstLine="510"/>
        <w:contextualSpacing/>
        <w:jc w:val="both"/>
        <w:rPr>
          <w:sz w:val="24"/>
          <w:szCs w:val="24"/>
          <w:lang w:val="ru-RU"/>
        </w:rPr>
      </w:pPr>
      <w:r w:rsidRPr="004D1155">
        <w:rPr>
          <w:sz w:val="24"/>
          <w:szCs w:val="24"/>
          <w:lang w:val="ru-RU"/>
        </w:rPr>
        <w:t>7.8</w:t>
      </w:r>
      <w:r w:rsidR="00615FAB" w:rsidRPr="004D1155">
        <w:rPr>
          <w:sz w:val="24"/>
          <w:szCs w:val="24"/>
          <w:lang w:val="ru-RU"/>
        </w:rPr>
        <w:t xml:space="preserve"> </w:t>
      </w:r>
      <w:r w:rsidR="00C049A0" w:rsidRPr="004D1155">
        <w:rPr>
          <w:sz w:val="24"/>
          <w:szCs w:val="24"/>
          <w:lang w:val="ru-RU"/>
        </w:rPr>
        <w:t>Деформацию усадки определяют по ГОСТ 24544.</w:t>
      </w:r>
    </w:p>
    <w:p w:rsidR="00C049A0" w:rsidRPr="004D1155" w:rsidRDefault="00D67D83" w:rsidP="00F451D4">
      <w:pPr>
        <w:pStyle w:val="ConsPlusNormal"/>
        <w:spacing w:line="360" w:lineRule="auto"/>
        <w:ind w:firstLine="510"/>
        <w:contextualSpacing/>
        <w:jc w:val="both"/>
        <w:rPr>
          <w:sz w:val="24"/>
          <w:szCs w:val="24"/>
          <w:lang w:val="ru-RU"/>
        </w:rPr>
      </w:pPr>
      <w:r w:rsidRPr="004D1155">
        <w:rPr>
          <w:sz w:val="24"/>
          <w:szCs w:val="24"/>
          <w:lang w:val="ru-RU"/>
        </w:rPr>
        <w:t>7.9</w:t>
      </w:r>
      <w:r w:rsidR="00615FAB" w:rsidRPr="004D1155">
        <w:rPr>
          <w:sz w:val="24"/>
          <w:szCs w:val="24"/>
          <w:lang w:val="ru-RU"/>
        </w:rPr>
        <w:t xml:space="preserve"> </w:t>
      </w:r>
      <w:r w:rsidR="00C049A0" w:rsidRPr="004D1155">
        <w:rPr>
          <w:sz w:val="24"/>
          <w:szCs w:val="24"/>
          <w:lang w:val="ru-RU"/>
        </w:rPr>
        <w:t xml:space="preserve">Истираемость определяют согласно методу в </w:t>
      </w:r>
      <w:r w:rsidR="00140D3C">
        <w:rPr>
          <w:sz w:val="24"/>
          <w:szCs w:val="24"/>
          <w:lang w:val="ru-RU"/>
        </w:rPr>
        <w:t>п</w:t>
      </w:r>
      <w:r w:rsidR="003D5201" w:rsidRPr="004D1155">
        <w:rPr>
          <w:sz w:val="24"/>
          <w:szCs w:val="24"/>
          <w:lang w:val="ru-RU"/>
        </w:rPr>
        <w:t>риложении А</w:t>
      </w:r>
      <w:r w:rsidR="00084CC8" w:rsidRPr="004D1155">
        <w:rPr>
          <w:sz w:val="24"/>
          <w:szCs w:val="24"/>
          <w:lang w:val="ru-RU"/>
        </w:rPr>
        <w:t>.</w:t>
      </w:r>
    </w:p>
    <w:p w:rsidR="0041536E" w:rsidRDefault="00D67D83" w:rsidP="00F451D4">
      <w:pPr>
        <w:pStyle w:val="ConsPlusNormal"/>
        <w:spacing w:line="360" w:lineRule="auto"/>
        <w:ind w:firstLine="510"/>
        <w:contextualSpacing/>
        <w:jc w:val="both"/>
        <w:rPr>
          <w:sz w:val="24"/>
          <w:szCs w:val="24"/>
          <w:lang w:val="ru-RU"/>
        </w:rPr>
      </w:pPr>
      <w:r w:rsidRPr="004D1155">
        <w:rPr>
          <w:sz w:val="24"/>
          <w:szCs w:val="24"/>
          <w:lang w:val="ru-RU"/>
        </w:rPr>
        <w:t>7.10</w:t>
      </w:r>
      <w:r w:rsidR="0041536E" w:rsidRPr="004D1155">
        <w:rPr>
          <w:sz w:val="24"/>
          <w:szCs w:val="24"/>
          <w:lang w:val="ru-RU"/>
        </w:rPr>
        <w:t xml:space="preserve"> Методы испытаний материалов, применяемых для приготовления </w:t>
      </w:r>
      <w:r w:rsidR="007155BB" w:rsidRPr="004D1155">
        <w:rPr>
          <w:sz w:val="24"/>
          <w:szCs w:val="24"/>
          <w:lang w:val="ru-RU"/>
        </w:rPr>
        <w:t>затирочных</w:t>
      </w:r>
      <w:r w:rsidR="0041536E" w:rsidRPr="004D1155">
        <w:rPr>
          <w:sz w:val="24"/>
          <w:szCs w:val="24"/>
          <w:lang w:val="ru-RU"/>
        </w:rPr>
        <w:t xml:space="preserve"> смесей, должны быть указаны в технологической документации предприятия-изготовителя.</w:t>
      </w:r>
    </w:p>
    <w:p w:rsidR="004D1155" w:rsidRPr="004D1155" w:rsidRDefault="004D1155" w:rsidP="00F451D4">
      <w:pPr>
        <w:pStyle w:val="ConsPlusNormal"/>
        <w:spacing w:line="360" w:lineRule="auto"/>
        <w:ind w:firstLine="510"/>
        <w:contextualSpacing/>
        <w:jc w:val="both"/>
        <w:rPr>
          <w:sz w:val="24"/>
          <w:szCs w:val="24"/>
          <w:lang w:val="ru-RU"/>
        </w:rPr>
      </w:pPr>
    </w:p>
    <w:p w:rsidR="0041536E" w:rsidRDefault="006934D1" w:rsidP="00F451D4">
      <w:pPr>
        <w:pStyle w:val="ConsPlusNormal"/>
        <w:spacing w:line="360" w:lineRule="auto"/>
        <w:ind w:firstLine="510"/>
        <w:rPr>
          <w:b/>
          <w:sz w:val="28"/>
          <w:szCs w:val="28"/>
          <w:lang w:val="ru-RU"/>
        </w:rPr>
      </w:pPr>
      <w:r w:rsidRPr="004D1155">
        <w:rPr>
          <w:b/>
          <w:sz w:val="28"/>
          <w:szCs w:val="28"/>
          <w:lang w:val="ru-RU"/>
        </w:rPr>
        <w:t xml:space="preserve">8 </w:t>
      </w:r>
      <w:r w:rsidR="0041536E" w:rsidRPr="004D1155">
        <w:rPr>
          <w:b/>
          <w:sz w:val="28"/>
          <w:szCs w:val="28"/>
          <w:lang w:val="ru-RU"/>
        </w:rPr>
        <w:t>Транспортирование и хранение</w:t>
      </w:r>
    </w:p>
    <w:p w:rsidR="004D1155" w:rsidRPr="00140D3C" w:rsidRDefault="004D1155" w:rsidP="00F451D4">
      <w:pPr>
        <w:pStyle w:val="ConsPlusNormal"/>
        <w:spacing w:line="360" w:lineRule="auto"/>
        <w:ind w:firstLine="510"/>
        <w:rPr>
          <w:sz w:val="24"/>
          <w:szCs w:val="24"/>
          <w:lang w:val="ru-RU"/>
        </w:rPr>
      </w:pPr>
    </w:p>
    <w:p w:rsidR="0041536E" w:rsidRPr="004D1155" w:rsidRDefault="0041536E" w:rsidP="00F451D4">
      <w:pPr>
        <w:pStyle w:val="ConsPlusNormal"/>
        <w:spacing w:line="360" w:lineRule="auto"/>
        <w:ind w:firstLine="510"/>
        <w:contextualSpacing/>
        <w:jc w:val="both"/>
        <w:rPr>
          <w:b/>
          <w:sz w:val="24"/>
          <w:szCs w:val="24"/>
          <w:lang w:val="ru-RU"/>
        </w:rPr>
      </w:pPr>
      <w:r w:rsidRPr="004D1155">
        <w:rPr>
          <w:b/>
          <w:sz w:val="24"/>
          <w:szCs w:val="24"/>
          <w:lang w:val="ru-RU"/>
        </w:rPr>
        <w:t>8.1</w:t>
      </w:r>
      <w:r w:rsidR="004D1155">
        <w:rPr>
          <w:b/>
          <w:sz w:val="24"/>
          <w:szCs w:val="24"/>
          <w:lang w:val="ru-RU"/>
        </w:rPr>
        <w:t xml:space="preserve"> </w:t>
      </w:r>
      <w:r w:rsidRPr="004D1155">
        <w:rPr>
          <w:b/>
          <w:sz w:val="24"/>
          <w:szCs w:val="24"/>
          <w:lang w:val="ru-RU"/>
        </w:rPr>
        <w:t>Транспортирование</w:t>
      </w:r>
    </w:p>
    <w:p w:rsidR="0041536E" w:rsidRPr="004D1155" w:rsidRDefault="0041536E" w:rsidP="00F451D4">
      <w:pPr>
        <w:pStyle w:val="ConsPlusNormal"/>
        <w:spacing w:line="360" w:lineRule="auto"/>
        <w:ind w:firstLine="510"/>
        <w:contextualSpacing/>
        <w:jc w:val="both"/>
        <w:rPr>
          <w:sz w:val="24"/>
          <w:szCs w:val="24"/>
          <w:lang w:val="ru-RU"/>
        </w:rPr>
      </w:pPr>
      <w:r w:rsidRPr="004D1155">
        <w:rPr>
          <w:sz w:val="24"/>
          <w:szCs w:val="24"/>
          <w:lang w:val="ru-RU"/>
        </w:rPr>
        <w:t>8.1.1</w:t>
      </w:r>
      <w:r w:rsidR="004D1155">
        <w:rPr>
          <w:sz w:val="24"/>
          <w:szCs w:val="24"/>
          <w:lang w:val="ru-RU"/>
        </w:rPr>
        <w:t xml:space="preserve"> </w:t>
      </w:r>
      <w:r w:rsidRPr="004D1155">
        <w:rPr>
          <w:sz w:val="24"/>
          <w:szCs w:val="24"/>
          <w:lang w:val="ru-RU"/>
        </w:rPr>
        <w:t xml:space="preserve">Упакованные </w:t>
      </w:r>
      <w:r w:rsidR="00A11EED" w:rsidRPr="004D1155">
        <w:rPr>
          <w:sz w:val="24"/>
          <w:szCs w:val="24"/>
          <w:lang w:val="ru-RU"/>
        </w:rPr>
        <w:t>затирочные</w:t>
      </w:r>
      <w:r w:rsidRPr="004D1155">
        <w:rPr>
          <w:sz w:val="24"/>
          <w:szCs w:val="24"/>
          <w:lang w:val="ru-RU"/>
        </w:rPr>
        <w:t xml:space="preserve"> смеси перевозят транспортными пакетами автомобильным, железнодорожным транспортом и транспортом других видов в соответствии с правилами перевозки и крепления грузов, действующими на транспорте конкретного вида, и инструкцией изготовителя.</w:t>
      </w:r>
    </w:p>
    <w:p w:rsidR="0041536E" w:rsidRPr="004D1155" w:rsidRDefault="0041536E" w:rsidP="00F451D4">
      <w:pPr>
        <w:pStyle w:val="ConsPlusNormal"/>
        <w:spacing w:line="360" w:lineRule="auto"/>
        <w:ind w:firstLine="510"/>
        <w:jc w:val="both"/>
        <w:rPr>
          <w:sz w:val="24"/>
          <w:szCs w:val="24"/>
          <w:lang w:val="ru-RU"/>
        </w:rPr>
      </w:pPr>
      <w:r w:rsidRPr="004D1155">
        <w:rPr>
          <w:sz w:val="24"/>
          <w:szCs w:val="24"/>
          <w:lang w:val="ru-RU"/>
        </w:rPr>
        <w:t>Допускается транспортирование смесей в силосах при условии выполнения требований 8.1.2.</w:t>
      </w:r>
    </w:p>
    <w:p w:rsidR="0041536E" w:rsidRPr="004D1155" w:rsidRDefault="0041536E" w:rsidP="00F451D4">
      <w:pPr>
        <w:pStyle w:val="ConsPlusNormal"/>
        <w:spacing w:line="360" w:lineRule="auto"/>
        <w:ind w:firstLine="510"/>
        <w:jc w:val="both"/>
        <w:rPr>
          <w:sz w:val="24"/>
          <w:szCs w:val="24"/>
          <w:lang w:val="ru-RU"/>
        </w:rPr>
      </w:pPr>
      <w:r w:rsidRPr="004D1155">
        <w:rPr>
          <w:sz w:val="24"/>
          <w:szCs w:val="24"/>
          <w:lang w:val="ru-RU"/>
        </w:rPr>
        <w:t>8.1.2</w:t>
      </w:r>
      <w:r w:rsidR="004D1155">
        <w:rPr>
          <w:sz w:val="24"/>
          <w:szCs w:val="24"/>
          <w:lang w:val="ru-RU"/>
        </w:rPr>
        <w:t xml:space="preserve"> </w:t>
      </w:r>
      <w:r w:rsidRPr="004D1155">
        <w:rPr>
          <w:sz w:val="24"/>
          <w:szCs w:val="24"/>
          <w:lang w:val="ru-RU"/>
        </w:rPr>
        <w:t xml:space="preserve">При транспортировании </w:t>
      </w:r>
      <w:r w:rsidR="00CF5879" w:rsidRPr="004D1155">
        <w:rPr>
          <w:sz w:val="24"/>
          <w:szCs w:val="24"/>
          <w:lang w:val="ru-RU"/>
        </w:rPr>
        <w:t>затирочных</w:t>
      </w:r>
      <w:r w:rsidRPr="004D1155">
        <w:rPr>
          <w:sz w:val="24"/>
          <w:szCs w:val="24"/>
          <w:lang w:val="ru-RU"/>
        </w:rPr>
        <w:t xml:space="preserve"> смесей должны быть приняты меры, исключающие воздействие атмосферных осадков, а также обеспечивающие защиту упаковки от механического повреждения и нарушения целостности.</w:t>
      </w:r>
    </w:p>
    <w:p w:rsidR="0041536E" w:rsidRPr="004D1155" w:rsidRDefault="0041536E" w:rsidP="00F451D4">
      <w:pPr>
        <w:pStyle w:val="ConsPlusNormal"/>
        <w:spacing w:line="360" w:lineRule="auto"/>
        <w:ind w:firstLine="510"/>
        <w:jc w:val="both"/>
        <w:rPr>
          <w:b/>
          <w:sz w:val="24"/>
          <w:szCs w:val="24"/>
          <w:lang w:val="ru-RU"/>
        </w:rPr>
      </w:pPr>
      <w:r w:rsidRPr="004D1155">
        <w:rPr>
          <w:b/>
          <w:sz w:val="24"/>
          <w:szCs w:val="24"/>
          <w:lang w:val="ru-RU"/>
        </w:rPr>
        <w:t>8.2</w:t>
      </w:r>
      <w:r w:rsidR="004D1155">
        <w:rPr>
          <w:b/>
          <w:sz w:val="24"/>
          <w:szCs w:val="24"/>
          <w:lang w:val="ru-RU"/>
        </w:rPr>
        <w:t xml:space="preserve"> </w:t>
      </w:r>
      <w:r w:rsidRPr="004D1155">
        <w:rPr>
          <w:b/>
          <w:sz w:val="24"/>
          <w:szCs w:val="24"/>
          <w:lang w:val="ru-RU"/>
        </w:rPr>
        <w:t>Хранение</w:t>
      </w:r>
    </w:p>
    <w:p w:rsidR="00483625" w:rsidRPr="004D1155" w:rsidRDefault="00140D3C" w:rsidP="00F451D4">
      <w:pPr>
        <w:pStyle w:val="ConsPlusNormal"/>
        <w:spacing w:line="360" w:lineRule="auto"/>
        <w:ind w:firstLine="510"/>
        <w:jc w:val="both"/>
        <w:rPr>
          <w:sz w:val="24"/>
          <w:szCs w:val="24"/>
          <w:lang w:val="ru-RU"/>
        </w:rPr>
      </w:pPr>
      <w:r>
        <w:rPr>
          <w:sz w:val="24"/>
          <w:szCs w:val="24"/>
          <w:lang w:val="ru-RU"/>
        </w:rPr>
        <w:t xml:space="preserve">8.2.1 </w:t>
      </w:r>
      <w:r w:rsidR="00483625" w:rsidRPr="004D1155">
        <w:rPr>
          <w:sz w:val="24"/>
          <w:szCs w:val="24"/>
          <w:lang w:val="ru-RU"/>
        </w:rPr>
        <w:t>Затирочные смеси следует хранить в упаковке производителя, обеспечивающей сохранность продукции от увлажнения и потери внешнего вида, в складских помещениях различных типов.</w:t>
      </w:r>
    </w:p>
    <w:p w:rsidR="00483625" w:rsidRPr="004D1155" w:rsidRDefault="00140D3C" w:rsidP="00F451D4">
      <w:pPr>
        <w:pStyle w:val="ConsPlusNormal"/>
        <w:spacing w:line="360" w:lineRule="auto"/>
        <w:ind w:firstLine="510"/>
        <w:jc w:val="both"/>
        <w:rPr>
          <w:sz w:val="24"/>
          <w:szCs w:val="24"/>
          <w:lang w:val="ru-RU"/>
        </w:rPr>
      </w:pPr>
      <w:r>
        <w:rPr>
          <w:sz w:val="24"/>
          <w:szCs w:val="24"/>
          <w:lang w:val="ru-RU"/>
        </w:rPr>
        <w:t xml:space="preserve">8.2.2 </w:t>
      </w:r>
      <w:r w:rsidR="00483625" w:rsidRPr="004D1155">
        <w:rPr>
          <w:sz w:val="24"/>
          <w:szCs w:val="24"/>
          <w:lang w:val="ru-RU"/>
        </w:rPr>
        <w:t xml:space="preserve">Гарантийный срок хранения упакованных затирочных смесей при хранении в соответствии с 8.2.1 </w:t>
      </w:r>
      <w:r w:rsidR="00FA1199" w:rsidRPr="004D1155">
        <w:rPr>
          <w:sz w:val="24"/>
          <w:szCs w:val="24"/>
          <w:lang w:val="ru-RU"/>
        </w:rPr>
        <w:t>―</w:t>
      </w:r>
      <w:r>
        <w:rPr>
          <w:sz w:val="24"/>
          <w:szCs w:val="24"/>
          <w:lang w:val="ru-RU"/>
        </w:rPr>
        <w:t xml:space="preserve">  не менее 12 мес</w:t>
      </w:r>
      <w:r w:rsidR="00483625" w:rsidRPr="004D1155">
        <w:rPr>
          <w:sz w:val="24"/>
          <w:szCs w:val="24"/>
          <w:lang w:val="ru-RU"/>
        </w:rPr>
        <w:t xml:space="preserve"> с даты изготовления.</w:t>
      </w:r>
    </w:p>
    <w:p w:rsidR="00591DC8" w:rsidRDefault="00591DC8" w:rsidP="00F451D4">
      <w:pPr>
        <w:pStyle w:val="ConsPlusNormal"/>
        <w:spacing w:line="360" w:lineRule="auto"/>
        <w:ind w:firstLine="510"/>
        <w:jc w:val="both"/>
        <w:rPr>
          <w:sz w:val="24"/>
          <w:szCs w:val="24"/>
          <w:lang w:val="ru-RU"/>
        </w:rPr>
      </w:pPr>
    </w:p>
    <w:p w:rsidR="00483625" w:rsidRDefault="00483625" w:rsidP="00F451D4">
      <w:pPr>
        <w:pStyle w:val="ConsPlusNormal"/>
        <w:spacing w:line="360" w:lineRule="auto"/>
        <w:ind w:firstLine="510"/>
        <w:jc w:val="both"/>
        <w:rPr>
          <w:sz w:val="24"/>
          <w:szCs w:val="24"/>
          <w:lang w:val="ru-RU"/>
        </w:rPr>
      </w:pPr>
      <w:r w:rsidRPr="004D1155">
        <w:rPr>
          <w:sz w:val="24"/>
          <w:szCs w:val="24"/>
          <w:lang w:val="ru-RU"/>
        </w:rPr>
        <w:lastRenderedPageBreak/>
        <w:t>По истечении срока хранения смесь может быть проверена на соответствие требованиям настоящего стандарта. В случае соответствия требованиям настоящего стандарта затирочная смесь может быть использована по назначению.</w:t>
      </w:r>
    </w:p>
    <w:p w:rsidR="00591DC8" w:rsidRDefault="00591DC8" w:rsidP="00F451D4">
      <w:pPr>
        <w:pStyle w:val="ConsPlusNormal"/>
        <w:spacing w:line="360" w:lineRule="auto"/>
        <w:ind w:firstLine="510"/>
        <w:rPr>
          <w:b/>
          <w:sz w:val="28"/>
          <w:szCs w:val="28"/>
          <w:lang w:val="ru-RU"/>
        </w:rPr>
      </w:pPr>
    </w:p>
    <w:p w:rsidR="0041536E" w:rsidRDefault="0041536E" w:rsidP="00F451D4">
      <w:pPr>
        <w:pStyle w:val="ConsPlusNormal"/>
        <w:spacing w:line="360" w:lineRule="auto"/>
        <w:ind w:firstLine="510"/>
        <w:rPr>
          <w:b/>
          <w:sz w:val="28"/>
          <w:szCs w:val="28"/>
          <w:lang w:val="ru-RU"/>
        </w:rPr>
      </w:pPr>
      <w:r w:rsidRPr="004D1155">
        <w:rPr>
          <w:b/>
          <w:sz w:val="28"/>
          <w:szCs w:val="28"/>
          <w:lang w:val="ru-RU"/>
        </w:rPr>
        <w:t>9 Указания по применению</w:t>
      </w:r>
    </w:p>
    <w:p w:rsidR="004D1155" w:rsidRPr="004D1155" w:rsidRDefault="004D1155" w:rsidP="00F451D4">
      <w:pPr>
        <w:pStyle w:val="ConsPlusNormal"/>
        <w:spacing w:line="360" w:lineRule="auto"/>
        <w:ind w:firstLine="510"/>
        <w:rPr>
          <w:b/>
          <w:sz w:val="28"/>
          <w:szCs w:val="28"/>
          <w:lang w:val="ru-RU"/>
        </w:rPr>
      </w:pPr>
    </w:p>
    <w:p w:rsidR="0041536E" w:rsidRPr="004D1155" w:rsidRDefault="00DA5CB7" w:rsidP="00F451D4">
      <w:pPr>
        <w:pStyle w:val="ConsPlusNormal"/>
        <w:spacing w:line="360" w:lineRule="auto"/>
        <w:ind w:firstLine="510"/>
        <w:jc w:val="both"/>
        <w:rPr>
          <w:sz w:val="24"/>
          <w:szCs w:val="24"/>
          <w:lang w:val="ru-RU"/>
        </w:rPr>
      </w:pPr>
      <w:r w:rsidRPr="004D1155">
        <w:rPr>
          <w:sz w:val="24"/>
          <w:szCs w:val="24"/>
          <w:lang w:val="ru-RU"/>
        </w:rPr>
        <w:t xml:space="preserve">9.1 </w:t>
      </w:r>
      <w:r w:rsidR="00CF5879" w:rsidRPr="004D1155">
        <w:rPr>
          <w:sz w:val="24"/>
          <w:szCs w:val="24"/>
          <w:lang w:val="ru-RU"/>
        </w:rPr>
        <w:t>Затирочн</w:t>
      </w:r>
      <w:r w:rsidR="00940BE3" w:rsidRPr="004D1155">
        <w:rPr>
          <w:sz w:val="24"/>
          <w:szCs w:val="24"/>
          <w:lang w:val="ru-RU"/>
        </w:rPr>
        <w:t>ые</w:t>
      </w:r>
      <w:r w:rsidRPr="004D1155">
        <w:rPr>
          <w:sz w:val="24"/>
          <w:szCs w:val="24"/>
          <w:lang w:val="ru-RU"/>
        </w:rPr>
        <w:t xml:space="preserve"> смес</w:t>
      </w:r>
      <w:r w:rsidR="00940BE3" w:rsidRPr="004D1155">
        <w:rPr>
          <w:sz w:val="24"/>
          <w:szCs w:val="24"/>
          <w:lang w:val="ru-RU"/>
        </w:rPr>
        <w:t xml:space="preserve">и применяют </w:t>
      </w:r>
      <w:r w:rsidR="00BC3073" w:rsidRPr="004D1155">
        <w:rPr>
          <w:sz w:val="24"/>
          <w:szCs w:val="24"/>
          <w:lang w:val="ru-RU"/>
        </w:rPr>
        <w:t>для заполнения межплиточных швов облицовки, выполненной из керамической плитки, плитки</w:t>
      </w:r>
      <w:r w:rsidR="00940BE3" w:rsidRPr="004D1155">
        <w:rPr>
          <w:sz w:val="24"/>
          <w:szCs w:val="24"/>
          <w:lang w:val="ru-RU"/>
        </w:rPr>
        <w:t>,</w:t>
      </w:r>
      <w:r w:rsidR="00BC3073" w:rsidRPr="004D1155">
        <w:rPr>
          <w:sz w:val="24"/>
          <w:szCs w:val="24"/>
          <w:lang w:val="ru-RU"/>
        </w:rPr>
        <w:t xml:space="preserve"> изготовленной из натурального или искусственного камня</w:t>
      </w:r>
      <w:r w:rsidR="00940BE3" w:rsidRPr="004D1155">
        <w:rPr>
          <w:sz w:val="24"/>
          <w:szCs w:val="24"/>
          <w:lang w:val="ru-RU"/>
        </w:rPr>
        <w:t>,</w:t>
      </w:r>
      <w:r w:rsidR="00BC3073" w:rsidRPr="004D1155">
        <w:rPr>
          <w:sz w:val="24"/>
          <w:szCs w:val="24"/>
          <w:lang w:val="ru-RU"/>
        </w:rPr>
        <w:t xml:space="preserve"> на стенах и полах при</w:t>
      </w:r>
      <w:r w:rsidR="00940BE3" w:rsidRPr="004D1155">
        <w:rPr>
          <w:sz w:val="24"/>
          <w:szCs w:val="24"/>
          <w:lang w:val="ru-RU"/>
        </w:rPr>
        <w:t xml:space="preserve"> внутренних и наружных работах </w:t>
      </w:r>
      <w:r w:rsidR="00BC3073" w:rsidRPr="004D1155">
        <w:rPr>
          <w:sz w:val="24"/>
          <w:szCs w:val="24"/>
          <w:lang w:val="ru-RU"/>
        </w:rPr>
        <w:t>при строительстве, реконструкции и ремонте зданий и сооружений</w:t>
      </w:r>
      <w:r w:rsidR="00256387" w:rsidRPr="004D1155">
        <w:rPr>
          <w:sz w:val="24"/>
          <w:szCs w:val="24"/>
          <w:lang w:val="ru-RU"/>
        </w:rPr>
        <w:t>.</w:t>
      </w:r>
    </w:p>
    <w:p w:rsidR="00F67329" w:rsidRPr="00330DCE" w:rsidRDefault="0041536E" w:rsidP="00F451D4">
      <w:pPr>
        <w:pStyle w:val="ConsPlusNormal"/>
        <w:spacing w:line="360" w:lineRule="auto"/>
        <w:ind w:firstLine="510"/>
        <w:jc w:val="both"/>
        <w:rPr>
          <w:lang w:val="ru-RU"/>
        </w:rPr>
      </w:pPr>
      <w:r w:rsidRPr="004D1155">
        <w:rPr>
          <w:sz w:val="24"/>
          <w:szCs w:val="24"/>
          <w:lang w:val="ru-RU"/>
        </w:rPr>
        <w:t>9.2</w:t>
      </w:r>
      <w:r w:rsidR="004D1155">
        <w:rPr>
          <w:sz w:val="24"/>
          <w:szCs w:val="24"/>
          <w:lang w:val="ru-RU"/>
        </w:rPr>
        <w:t xml:space="preserve"> </w:t>
      </w:r>
      <w:r w:rsidRPr="004D1155">
        <w:rPr>
          <w:sz w:val="24"/>
          <w:szCs w:val="24"/>
          <w:lang w:val="ru-RU"/>
        </w:rPr>
        <w:t xml:space="preserve">Производство работ с использованием </w:t>
      </w:r>
      <w:r w:rsidR="00BC3073" w:rsidRPr="004D1155">
        <w:rPr>
          <w:sz w:val="24"/>
          <w:szCs w:val="24"/>
          <w:lang w:val="ru-RU"/>
        </w:rPr>
        <w:t>затирочных</w:t>
      </w:r>
      <w:r w:rsidRPr="004D1155">
        <w:rPr>
          <w:sz w:val="24"/>
          <w:szCs w:val="24"/>
          <w:lang w:val="ru-RU"/>
        </w:rPr>
        <w:t xml:space="preserve"> смесей осуществляют в соответствии с инструкцией производителя (см. </w:t>
      </w:r>
      <w:hyperlink w:anchor="P135" w:history="1">
        <w:r w:rsidRPr="004D1155">
          <w:rPr>
            <w:sz w:val="24"/>
            <w:szCs w:val="24"/>
            <w:lang w:val="ru-RU"/>
          </w:rPr>
          <w:t>4.8.4</w:t>
        </w:r>
      </w:hyperlink>
      <w:r w:rsidR="009708E5" w:rsidRPr="004D1155">
        <w:rPr>
          <w:sz w:val="24"/>
          <w:szCs w:val="24"/>
          <w:lang w:val="ru-RU"/>
        </w:rPr>
        <w:t>)</w:t>
      </w:r>
      <w:r w:rsidR="004D1155">
        <w:rPr>
          <w:sz w:val="24"/>
          <w:szCs w:val="24"/>
          <w:lang w:val="ru-RU"/>
        </w:rPr>
        <w:t>.</w:t>
      </w:r>
      <w:r w:rsidR="00F67329" w:rsidRPr="00330DCE">
        <w:rPr>
          <w:lang w:val="ru-RU"/>
        </w:rPr>
        <w:br w:type="page"/>
      </w:r>
    </w:p>
    <w:p w:rsidR="007155BB" w:rsidRPr="00330DCE" w:rsidRDefault="007155BB" w:rsidP="00E75BC6">
      <w:pPr>
        <w:pStyle w:val="ConsPlusNormal"/>
        <w:ind w:firstLine="540"/>
        <w:jc w:val="both"/>
        <w:rPr>
          <w:lang w:val="ru-RU"/>
        </w:rPr>
      </w:pPr>
    </w:p>
    <w:p w:rsidR="004D7FD1" w:rsidRPr="004D1155" w:rsidRDefault="0070618A" w:rsidP="00084CC8">
      <w:pPr>
        <w:pStyle w:val="ConsPlusNormal"/>
        <w:ind w:firstLine="540"/>
        <w:jc w:val="center"/>
        <w:rPr>
          <w:b/>
          <w:sz w:val="24"/>
          <w:szCs w:val="24"/>
          <w:lang w:val="ru-RU"/>
        </w:rPr>
      </w:pPr>
      <w:r w:rsidRPr="004D1155">
        <w:rPr>
          <w:b/>
          <w:sz w:val="24"/>
          <w:szCs w:val="24"/>
          <w:lang w:val="ru-RU"/>
        </w:rPr>
        <w:t>Приложение А</w:t>
      </w:r>
      <w:r w:rsidR="00084CC8" w:rsidRPr="004D1155">
        <w:rPr>
          <w:b/>
          <w:sz w:val="24"/>
          <w:szCs w:val="24"/>
          <w:lang w:val="ru-RU"/>
        </w:rPr>
        <w:t xml:space="preserve"> </w:t>
      </w:r>
    </w:p>
    <w:p w:rsidR="00084CC8" w:rsidRPr="004D1155" w:rsidRDefault="00084CC8" w:rsidP="004D7FD1">
      <w:pPr>
        <w:pStyle w:val="ConsPlusNormal"/>
        <w:spacing w:after="120"/>
        <w:ind w:firstLine="539"/>
        <w:jc w:val="center"/>
        <w:rPr>
          <w:b/>
          <w:sz w:val="24"/>
          <w:szCs w:val="24"/>
          <w:lang w:val="ru-RU"/>
        </w:rPr>
      </w:pPr>
      <w:r w:rsidRPr="004D1155">
        <w:rPr>
          <w:b/>
          <w:sz w:val="24"/>
          <w:szCs w:val="24"/>
          <w:lang w:val="ru-RU"/>
        </w:rPr>
        <w:t>(обязательное)</w:t>
      </w:r>
    </w:p>
    <w:p w:rsidR="00E75BC6" w:rsidRPr="004D1155" w:rsidRDefault="00084CC8" w:rsidP="00084CC8">
      <w:pPr>
        <w:pStyle w:val="ConsPlusNormal"/>
        <w:ind w:firstLine="540"/>
        <w:jc w:val="center"/>
        <w:rPr>
          <w:b/>
          <w:sz w:val="24"/>
          <w:szCs w:val="24"/>
          <w:lang w:val="ru-RU"/>
        </w:rPr>
      </w:pPr>
      <w:r w:rsidRPr="004D1155">
        <w:rPr>
          <w:b/>
          <w:sz w:val="24"/>
          <w:szCs w:val="24"/>
          <w:lang w:val="ru-RU"/>
        </w:rPr>
        <w:t xml:space="preserve">Метод определения </w:t>
      </w:r>
      <w:r w:rsidR="00E75BC6" w:rsidRPr="004D1155">
        <w:rPr>
          <w:b/>
          <w:sz w:val="24"/>
          <w:szCs w:val="24"/>
          <w:lang w:val="ru-RU"/>
        </w:rPr>
        <w:t>истираемости</w:t>
      </w:r>
    </w:p>
    <w:p w:rsidR="00084CC8" w:rsidRPr="00330DCE" w:rsidRDefault="00084CC8" w:rsidP="00084CC8">
      <w:pPr>
        <w:pStyle w:val="ConsPlusNormal"/>
        <w:ind w:firstLine="540"/>
        <w:jc w:val="center"/>
        <w:rPr>
          <w:lang w:val="ru-RU"/>
        </w:rPr>
      </w:pPr>
    </w:p>
    <w:p w:rsidR="00E75BC6" w:rsidRPr="00330DCE" w:rsidRDefault="00786C50" w:rsidP="000805C1">
      <w:pPr>
        <w:pStyle w:val="ConsPlusNormal"/>
        <w:spacing w:line="360" w:lineRule="auto"/>
        <w:ind w:firstLine="709"/>
        <w:jc w:val="both"/>
        <w:rPr>
          <w:lang w:val="ru-RU"/>
        </w:rPr>
      </w:pPr>
      <w:r w:rsidRPr="00330DCE">
        <w:rPr>
          <w:lang w:val="ru-RU"/>
        </w:rPr>
        <w:t xml:space="preserve">Истираемость затвердевшего раствора </w:t>
      </w:r>
      <w:r w:rsidR="00E75BC6" w:rsidRPr="00330DCE">
        <w:rPr>
          <w:lang w:val="ru-RU"/>
        </w:rPr>
        <w:t xml:space="preserve">определяют по объему истёртого материала образца под действием трения стального диска с использованием абразивного порошка. </w:t>
      </w:r>
    </w:p>
    <w:p w:rsidR="00E75BC6" w:rsidRPr="00330DCE" w:rsidRDefault="0070618A" w:rsidP="000805C1">
      <w:pPr>
        <w:pStyle w:val="ConsPlusNormal"/>
        <w:spacing w:line="360" w:lineRule="auto"/>
        <w:ind w:firstLine="709"/>
        <w:jc w:val="both"/>
        <w:rPr>
          <w:b/>
          <w:lang w:val="ru-RU"/>
        </w:rPr>
      </w:pPr>
      <w:r w:rsidRPr="00330DCE">
        <w:rPr>
          <w:b/>
          <w:bCs/>
          <w:lang w:val="ru-RU"/>
        </w:rPr>
        <w:t>А</w:t>
      </w:r>
      <w:r w:rsidR="00A4221B" w:rsidRPr="00330DCE">
        <w:rPr>
          <w:b/>
          <w:bCs/>
          <w:lang w:val="ru-RU"/>
        </w:rPr>
        <w:t>.1</w:t>
      </w:r>
      <w:r w:rsidR="00587F43">
        <w:rPr>
          <w:b/>
          <w:bCs/>
          <w:lang w:val="ru-RU"/>
        </w:rPr>
        <w:t xml:space="preserve"> </w:t>
      </w:r>
      <w:r w:rsidR="00E75BC6" w:rsidRPr="00330DCE">
        <w:rPr>
          <w:b/>
          <w:lang w:val="ru-RU"/>
        </w:rPr>
        <w:t>Средства испытания и вспомогательные устройства:</w:t>
      </w:r>
    </w:p>
    <w:p w:rsidR="00E75BC6" w:rsidRPr="00330DCE" w:rsidRDefault="00E75BC6" w:rsidP="000805C1">
      <w:pPr>
        <w:pStyle w:val="ConsPlusNormal"/>
        <w:spacing w:line="360" w:lineRule="auto"/>
        <w:ind w:firstLine="709"/>
        <w:jc w:val="both"/>
        <w:rPr>
          <w:lang w:val="ru-RU"/>
        </w:rPr>
      </w:pPr>
      <w:r w:rsidRPr="00330DCE">
        <w:rPr>
          <w:lang w:val="ru-RU"/>
        </w:rPr>
        <w:t xml:space="preserve">Абразивный порошок </w:t>
      </w:r>
      <w:r w:rsidR="00FA1199" w:rsidRPr="00FA1199">
        <w:rPr>
          <w:lang w:val="ru-RU"/>
        </w:rPr>
        <w:t>―</w:t>
      </w:r>
      <w:r w:rsidRPr="00330DCE">
        <w:rPr>
          <w:lang w:val="ru-RU"/>
        </w:rPr>
        <w:t xml:space="preserve"> </w:t>
      </w:r>
      <w:r w:rsidR="00844E8A" w:rsidRPr="00330DCE">
        <w:rPr>
          <w:lang w:val="ru-RU"/>
        </w:rPr>
        <w:t>шлиф</w:t>
      </w:r>
      <w:r w:rsidRPr="00330DCE">
        <w:rPr>
          <w:lang w:val="ru-RU"/>
        </w:rPr>
        <w:t xml:space="preserve">зерно 80 согласно </w:t>
      </w:r>
      <w:r w:rsidR="00844E8A" w:rsidRPr="00330DCE">
        <w:rPr>
          <w:lang w:val="ru-RU"/>
        </w:rPr>
        <w:t>ГОСТ 3647.</w:t>
      </w:r>
    </w:p>
    <w:p w:rsidR="00E75BC6" w:rsidRPr="00330DCE" w:rsidRDefault="00E75BC6" w:rsidP="000805C1">
      <w:pPr>
        <w:pStyle w:val="ConsPlusNormal"/>
        <w:spacing w:line="360" w:lineRule="auto"/>
        <w:ind w:firstLine="709"/>
        <w:jc w:val="both"/>
        <w:rPr>
          <w:lang w:val="ru-RU"/>
        </w:rPr>
      </w:pPr>
      <w:r w:rsidRPr="00330DCE">
        <w:rPr>
          <w:lang w:val="ru-RU"/>
        </w:rPr>
        <w:t xml:space="preserve">Механизм для определения истираемости, состоящий из вращающегося стального диска, воронки абразивного порошка, вентиля, воронки-уровня для равномерной подачи порошка, приспособлений для удерживания образца и системы противовесов (рисунок </w:t>
      </w:r>
      <w:r w:rsidR="00C57A09" w:rsidRPr="00330DCE">
        <w:rPr>
          <w:lang w:val="ru-RU"/>
        </w:rPr>
        <w:t>А</w:t>
      </w:r>
      <w:r w:rsidR="00256387" w:rsidRPr="00330DCE">
        <w:rPr>
          <w:lang w:val="ru-RU"/>
        </w:rPr>
        <w:t>.1</w:t>
      </w:r>
      <w:r w:rsidRPr="00330DCE">
        <w:rPr>
          <w:lang w:val="ru-RU"/>
        </w:rPr>
        <w:t>).</w:t>
      </w:r>
    </w:p>
    <w:p w:rsidR="00E75BC6" w:rsidRPr="00330DCE" w:rsidRDefault="00E03247" w:rsidP="000805C1">
      <w:pPr>
        <w:pStyle w:val="ConsPlusNormal"/>
        <w:spacing w:line="360" w:lineRule="auto"/>
        <w:ind w:firstLine="709"/>
        <w:jc w:val="both"/>
        <w:rPr>
          <w:lang w:val="ru-RU"/>
        </w:rPr>
      </w:pPr>
      <w:r>
        <w:rPr>
          <w:lang w:val="ru-RU"/>
        </w:rPr>
        <w:t>Гладкий же</w:t>
      </w:r>
      <w:r w:rsidR="00E75BC6" w:rsidRPr="00330DCE">
        <w:rPr>
          <w:lang w:val="ru-RU"/>
        </w:rPr>
        <w:t xml:space="preserve">сткий невпитывающий шаблон из пластика или металла с внутренними размерами </w:t>
      </w:r>
      <w:r>
        <w:rPr>
          <w:lang w:val="ru-RU"/>
        </w:rPr>
        <w:t>(</w:t>
      </w:r>
      <w:r w:rsidR="0062036E" w:rsidRPr="00330DCE">
        <w:rPr>
          <w:lang w:val="ru-RU"/>
        </w:rPr>
        <w:t>100</w:t>
      </w:r>
      <w:r w:rsidR="00587F43">
        <w:rPr>
          <w:lang w:val="ru-RU"/>
        </w:rPr>
        <w:t xml:space="preserve"> </w:t>
      </w:r>
      <w:r w:rsidR="0062036E" w:rsidRPr="00330DCE">
        <w:rPr>
          <w:lang w:val="ru-RU"/>
        </w:rPr>
        <w:t>±</w:t>
      </w:r>
      <w:r w:rsidR="00587F43">
        <w:rPr>
          <w:lang w:val="ru-RU"/>
        </w:rPr>
        <w:t xml:space="preserve"> </w:t>
      </w:r>
      <w:r w:rsidR="0062036E" w:rsidRPr="00330DCE">
        <w:rPr>
          <w:lang w:val="ru-RU"/>
        </w:rPr>
        <w:t>1</w:t>
      </w:r>
      <w:r>
        <w:rPr>
          <w:lang w:val="ru-RU"/>
        </w:rPr>
        <w:t xml:space="preserve">) </w:t>
      </w:r>
      <w:r w:rsidR="00587F43">
        <w:rPr>
          <w:lang w:val="ru-RU"/>
        </w:rPr>
        <w:t>х</w:t>
      </w:r>
      <w:r w:rsidR="0062036E" w:rsidRPr="00330DCE">
        <w:rPr>
          <w:lang w:val="ru-RU"/>
        </w:rPr>
        <w:t xml:space="preserve"> </w:t>
      </w:r>
      <w:r>
        <w:rPr>
          <w:lang w:val="ru-RU"/>
        </w:rPr>
        <w:t>(</w:t>
      </w:r>
      <w:r w:rsidR="0062036E" w:rsidRPr="00330DCE">
        <w:rPr>
          <w:lang w:val="ru-RU"/>
        </w:rPr>
        <w:t>100</w:t>
      </w:r>
      <w:r w:rsidR="00587F43">
        <w:rPr>
          <w:lang w:val="ru-RU"/>
        </w:rPr>
        <w:t xml:space="preserve"> </w:t>
      </w:r>
      <w:r w:rsidR="0062036E" w:rsidRPr="00330DCE">
        <w:rPr>
          <w:lang w:val="ru-RU"/>
        </w:rPr>
        <w:t>±</w:t>
      </w:r>
      <w:r w:rsidR="00587F43">
        <w:rPr>
          <w:lang w:val="ru-RU"/>
        </w:rPr>
        <w:t xml:space="preserve"> </w:t>
      </w:r>
      <w:r w:rsidR="0062036E" w:rsidRPr="00330DCE">
        <w:rPr>
          <w:lang w:val="ru-RU"/>
        </w:rPr>
        <w:t>1</w:t>
      </w:r>
      <w:r>
        <w:rPr>
          <w:lang w:val="ru-RU"/>
        </w:rPr>
        <w:t xml:space="preserve">) </w:t>
      </w:r>
      <w:r w:rsidR="00587F43">
        <w:rPr>
          <w:lang w:val="ru-RU"/>
        </w:rPr>
        <w:t>х</w:t>
      </w:r>
      <w:r w:rsidR="00E75BC6" w:rsidRPr="00330DCE">
        <w:rPr>
          <w:lang w:val="ru-RU"/>
        </w:rPr>
        <w:t xml:space="preserve"> </w:t>
      </w:r>
      <w:r>
        <w:rPr>
          <w:lang w:val="ru-RU"/>
        </w:rPr>
        <w:t>(</w:t>
      </w:r>
      <w:r w:rsidR="00E75BC6" w:rsidRPr="00330DCE">
        <w:rPr>
          <w:lang w:val="ru-RU"/>
        </w:rPr>
        <w:t>10</w:t>
      </w:r>
      <w:r w:rsidR="00587F43">
        <w:rPr>
          <w:lang w:val="ru-RU"/>
        </w:rPr>
        <w:t xml:space="preserve"> </w:t>
      </w:r>
      <w:r w:rsidR="00E75BC6" w:rsidRPr="00330DCE">
        <w:rPr>
          <w:lang w:val="ru-RU"/>
        </w:rPr>
        <w:t>±</w:t>
      </w:r>
      <w:r w:rsidR="00587F43">
        <w:rPr>
          <w:lang w:val="ru-RU"/>
        </w:rPr>
        <w:t xml:space="preserve"> </w:t>
      </w:r>
      <w:r w:rsidR="00E75BC6" w:rsidRPr="00330DCE">
        <w:rPr>
          <w:lang w:val="ru-RU"/>
        </w:rPr>
        <w:t>1</w:t>
      </w:r>
      <w:r>
        <w:rPr>
          <w:lang w:val="ru-RU"/>
        </w:rPr>
        <w:t>)</w:t>
      </w:r>
      <w:r w:rsidR="00E75BC6" w:rsidRPr="00330DCE">
        <w:rPr>
          <w:lang w:val="ru-RU"/>
        </w:rPr>
        <w:t xml:space="preserve"> мм, имеющий в прямоугольной проекции вид квадрата.</w:t>
      </w:r>
    </w:p>
    <w:p w:rsidR="00E75BC6" w:rsidRPr="00330DCE" w:rsidRDefault="00E75BC6" w:rsidP="000805C1">
      <w:pPr>
        <w:pStyle w:val="ConsPlusNormal"/>
        <w:spacing w:line="360" w:lineRule="auto"/>
        <w:ind w:firstLine="709"/>
        <w:jc w:val="both"/>
        <w:rPr>
          <w:lang w:val="ru-RU"/>
        </w:rPr>
      </w:pPr>
      <w:r w:rsidRPr="00330DCE">
        <w:rPr>
          <w:lang w:val="ru-RU"/>
        </w:rPr>
        <w:t>Штангенциркуль</w:t>
      </w:r>
      <w:r w:rsidR="00E03247">
        <w:rPr>
          <w:lang w:val="ru-RU"/>
        </w:rPr>
        <w:t>,</w:t>
      </w:r>
      <w:r w:rsidRPr="00330DCE">
        <w:rPr>
          <w:lang w:val="ru-RU"/>
        </w:rPr>
        <w:t xml:space="preserve"> обеспечивающий точность измерений до 0,1 мм по ГОСТ 166.</w:t>
      </w:r>
    </w:p>
    <w:p w:rsidR="00E75BC6" w:rsidRPr="00330DCE" w:rsidRDefault="00E03247" w:rsidP="000805C1">
      <w:pPr>
        <w:pStyle w:val="ConsPlusNormal"/>
        <w:spacing w:line="360" w:lineRule="auto"/>
        <w:ind w:firstLine="709"/>
        <w:jc w:val="both"/>
        <w:rPr>
          <w:lang w:val="ru-RU"/>
        </w:rPr>
      </w:pPr>
      <w:r>
        <w:rPr>
          <w:lang w:val="ru-RU"/>
        </w:rPr>
        <w:t>Гладкая же</w:t>
      </w:r>
      <w:r w:rsidR="00E75BC6" w:rsidRPr="00330DCE">
        <w:rPr>
          <w:lang w:val="ru-RU"/>
        </w:rPr>
        <w:t>сткая твердая невпитывающая пластина размер</w:t>
      </w:r>
      <w:r w:rsidR="005C69FB">
        <w:rPr>
          <w:lang w:val="ru-RU"/>
        </w:rPr>
        <w:t>ами</w:t>
      </w:r>
      <w:r w:rsidR="00E75BC6" w:rsidRPr="00330DCE">
        <w:rPr>
          <w:lang w:val="ru-RU"/>
        </w:rPr>
        <w:t xml:space="preserve"> не менее </w:t>
      </w:r>
      <w:r>
        <w:rPr>
          <w:lang w:val="ru-RU"/>
        </w:rPr>
        <w:t>(</w:t>
      </w:r>
      <w:r w:rsidR="00E75BC6" w:rsidRPr="00330DCE">
        <w:rPr>
          <w:lang w:val="ru-RU"/>
        </w:rPr>
        <w:t>120</w:t>
      </w:r>
      <w:r w:rsidR="00587F43">
        <w:rPr>
          <w:lang w:val="ru-RU"/>
        </w:rPr>
        <w:t xml:space="preserve"> </w:t>
      </w:r>
      <w:r w:rsidR="00E75BC6" w:rsidRPr="00330DCE">
        <w:rPr>
          <w:lang w:val="ru-RU"/>
        </w:rPr>
        <w:t>±</w:t>
      </w:r>
      <w:r w:rsidR="00587F43">
        <w:rPr>
          <w:lang w:val="ru-RU"/>
        </w:rPr>
        <w:t xml:space="preserve"> </w:t>
      </w:r>
      <w:r w:rsidR="00E75BC6" w:rsidRPr="00330DCE">
        <w:rPr>
          <w:lang w:val="ru-RU"/>
        </w:rPr>
        <w:t>1</w:t>
      </w:r>
      <w:r>
        <w:rPr>
          <w:lang w:val="ru-RU"/>
        </w:rPr>
        <w:t xml:space="preserve">) </w:t>
      </w:r>
      <w:r w:rsidR="00587F43">
        <w:rPr>
          <w:lang w:val="ru-RU"/>
        </w:rPr>
        <w:t>х</w:t>
      </w:r>
      <w:r w:rsidR="0062036E" w:rsidRPr="00330DCE">
        <w:rPr>
          <w:lang w:val="ru-RU"/>
        </w:rPr>
        <w:t xml:space="preserve"> </w:t>
      </w:r>
      <w:r>
        <w:rPr>
          <w:lang w:val="ru-RU"/>
        </w:rPr>
        <w:t>(</w:t>
      </w:r>
      <w:r w:rsidR="0062036E" w:rsidRPr="00330DCE">
        <w:rPr>
          <w:lang w:val="ru-RU"/>
        </w:rPr>
        <w:t>120</w:t>
      </w:r>
      <w:r w:rsidR="00587F43">
        <w:rPr>
          <w:lang w:val="ru-RU"/>
        </w:rPr>
        <w:t xml:space="preserve"> </w:t>
      </w:r>
      <w:r w:rsidR="0062036E" w:rsidRPr="00330DCE">
        <w:rPr>
          <w:lang w:val="ru-RU"/>
        </w:rPr>
        <w:t>±</w:t>
      </w:r>
      <w:r w:rsidR="00587F43">
        <w:rPr>
          <w:lang w:val="ru-RU"/>
        </w:rPr>
        <w:t xml:space="preserve"> </w:t>
      </w:r>
      <w:r w:rsidR="0062036E" w:rsidRPr="00330DCE">
        <w:rPr>
          <w:lang w:val="ru-RU"/>
        </w:rPr>
        <w:t>1</w:t>
      </w:r>
      <w:r>
        <w:rPr>
          <w:lang w:val="ru-RU"/>
        </w:rPr>
        <w:t xml:space="preserve">) </w:t>
      </w:r>
      <w:r w:rsidR="00587F43">
        <w:rPr>
          <w:lang w:val="ru-RU"/>
        </w:rPr>
        <w:t>х</w:t>
      </w:r>
      <w:r w:rsidR="00E75BC6" w:rsidRPr="00330DCE">
        <w:rPr>
          <w:lang w:val="ru-RU"/>
        </w:rPr>
        <w:t xml:space="preserve"> </w:t>
      </w:r>
      <w:r>
        <w:rPr>
          <w:lang w:val="ru-RU"/>
        </w:rPr>
        <w:t>(</w:t>
      </w:r>
      <w:r w:rsidR="00E75BC6" w:rsidRPr="00330DCE">
        <w:rPr>
          <w:lang w:val="ru-RU"/>
        </w:rPr>
        <w:t>10</w:t>
      </w:r>
      <w:r w:rsidR="00587F43">
        <w:rPr>
          <w:lang w:val="ru-RU"/>
        </w:rPr>
        <w:t xml:space="preserve"> </w:t>
      </w:r>
      <w:r w:rsidR="00E75BC6" w:rsidRPr="00330DCE">
        <w:rPr>
          <w:lang w:val="ru-RU"/>
        </w:rPr>
        <w:t>±</w:t>
      </w:r>
      <w:r w:rsidR="00587F43">
        <w:rPr>
          <w:lang w:val="ru-RU"/>
        </w:rPr>
        <w:t xml:space="preserve"> </w:t>
      </w:r>
      <w:r w:rsidR="00E75BC6" w:rsidRPr="00330DCE">
        <w:rPr>
          <w:lang w:val="ru-RU"/>
        </w:rPr>
        <w:t>1</w:t>
      </w:r>
      <w:r>
        <w:rPr>
          <w:lang w:val="ru-RU"/>
        </w:rPr>
        <w:t>)</w:t>
      </w:r>
      <w:r w:rsidR="00E75BC6" w:rsidRPr="00330DCE">
        <w:rPr>
          <w:lang w:val="ru-RU"/>
        </w:rPr>
        <w:t xml:space="preserve"> мм.</w:t>
      </w:r>
    </w:p>
    <w:p w:rsidR="00E75BC6" w:rsidRPr="00330DCE" w:rsidRDefault="00E03247" w:rsidP="000805C1">
      <w:pPr>
        <w:pStyle w:val="ConsPlusNormal"/>
        <w:spacing w:line="360" w:lineRule="auto"/>
        <w:ind w:firstLine="709"/>
        <w:jc w:val="both"/>
        <w:rPr>
          <w:lang w:val="ru-RU"/>
        </w:rPr>
      </w:pPr>
      <w:r>
        <w:rPr>
          <w:lang w:val="ru-RU"/>
        </w:rPr>
        <w:t>Полиэтиленовая пле</w:t>
      </w:r>
      <w:r w:rsidR="00E75BC6" w:rsidRPr="00330DCE">
        <w:rPr>
          <w:lang w:val="ru-RU"/>
        </w:rPr>
        <w:t>нка.</w:t>
      </w:r>
    </w:p>
    <w:p w:rsidR="00E75BC6" w:rsidRPr="00330DCE" w:rsidRDefault="00E75BC6" w:rsidP="000805C1">
      <w:pPr>
        <w:pStyle w:val="ConsPlusNormal"/>
        <w:spacing w:line="360" w:lineRule="auto"/>
        <w:ind w:firstLine="709"/>
        <w:jc w:val="both"/>
        <w:rPr>
          <w:lang w:val="ru-RU"/>
        </w:rPr>
      </w:pPr>
      <w:r w:rsidRPr="00330DCE">
        <w:rPr>
          <w:lang w:val="ru-RU"/>
        </w:rPr>
        <w:t>Стеклянная пластина размер</w:t>
      </w:r>
      <w:r w:rsidR="005C69FB">
        <w:rPr>
          <w:lang w:val="ru-RU"/>
        </w:rPr>
        <w:t>ами</w:t>
      </w:r>
      <w:r w:rsidRPr="00330DCE">
        <w:rPr>
          <w:lang w:val="ru-RU"/>
        </w:rPr>
        <w:t xml:space="preserve"> не менее </w:t>
      </w:r>
      <w:r w:rsidR="00E03247">
        <w:rPr>
          <w:lang w:val="ru-RU"/>
        </w:rPr>
        <w:t>(</w:t>
      </w:r>
      <w:r w:rsidR="0062036E" w:rsidRPr="00330DCE">
        <w:rPr>
          <w:lang w:val="ru-RU"/>
        </w:rPr>
        <w:t>100</w:t>
      </w:r>
      <w:r w:rsidR="00587F43">
        <w:rPr>
          <w:lang w:val="ru-RU"/>
        </w:rPr>
        <w:t xml:space="preserve"> </w:t>
      </w:r>
      <w:r w:rsidR="0062036E" w:rsidRPr="00330DCE">
        <w:rPr>
          <w:lang w:val="ru-RU"/>
        </w:rPr>
        <w:t>±</w:t>
      </w:r>
      <w:r w:rsidR="00587F43">
        <w:rPr>
          <w:lang w:val="ru-RU"/>
        </w:rPr>
        <w:t xml:space="preserve"> </w:t>
      </w:r>
      <w:r w:rsidR="0062036E" w:rsidRPr="00330DCE">
        <w:rPr>
          <w:lang w:val="ru-RU"/>
        </w:rPr>
        <w:t>1</w:t>
      </w:r>
      <w:r w:rsidR="00E03247">
        <w:rPr>
          <w:lang w:val="ru-RU"/>
        </w:rPr>
        <w:t xml:space="preserve">) </w:t>
      </w:r>
      <w:r w:rsidR="00587F43">
        <w:rPr>
          <w:lang w:val="ru-RU"/>
        </w:rPr>
        <w:t>х</w:t>
      </w:r>
      <w:r w:rsidRPr="00330DCE">
        <w:rPr>
          <w:lang w:val="ru-RU"/>
        </w:rPr>
        <w:t xml:space="preserve"> </w:t>
      </w:r>
      <w:r w:rsidR="00E03247">
        <w:rPr>
          <w:lang w:val="ru-RU"/>
        </w:rPr>
        <w:t>(</w:t>
      </w:r>
      <w:r w:rsidRPr="00330DCE">
        <w:rPr>
          <w:lang w:val="ru-RU"/>
        </w:rPr>
        <w:t>100</w:t>
      </w:r>
      <w:r w:rsidR="00587F43">
        <w:rPr>
          <w:lang w:val="ru-RU"/>
        </w:rPr>
        <w:t xml:space="preserve"> </w:t>
      </w:r>
      <w:r w:rsidR="0062036E" w:rsidRPr="00330DCE">
        <w:rPr>
          <w:lang w:val="ru-RU"/>
        </w:rPr>
        <w:t>±</w:t>
      </w:r>
      <w:r w:rsidR="00587F43">
        <w:rPr>
          <w:lang w:val="ru-RU"/>
        </w:rPr>
        <w:t xml:space="preserve"> </w:t>
      </w:r>
      <w:r w:rsidR="0062036E" w:rsidRPr="00330DCE">
        <w:rPr>
          <w:lang w:val="ru-RU"/>
        </w:rPr>
        <w:t>1</w:t>
      </w:r>
      <w:r w:rsidR="00E03247">
        <w:rPr>
          <w:lang w:val="ru-RU"/>
        </w:rPr>
        <w:t>)</w:t>
      </w:r>
      <w:r w:rsidR="0062036E" w:rsidRPr="00330DCE">
        <w:rPr>
          <w:lang w:val="ru-RU"/>
        </w:rPr>
        <w:t xml:space="preserve"> </w:t>
      </w:r>
      <w:r w:rsidR="00587F43">
        <w:rPr>
          <w:lang w:val="ru-RU"/>
        </w:rPr>
        <w:t>х</w:t>
      </w:r>
      <w:r w:rsidRPr="00330DCE">
        <w:rPr>
          <w:lang w:val="ru-RU"/>
        </w:rPr>
        <w:t xml:space="preserve"> </w:t>
      </w:r>
      <w:r w:rsidR="00E03247">
        <w:rPr>
          <w:lang w:val="ru-RU"/>
        </w:rPr>
        <w:t>(</w:t>
      </w:r>
      <w:r w:rsidRPr="00330DCE">
        <w:rPr>
          <w:lang w:val="ru-RU"/>
        </w:rPr>
        <w:t>6</w:t>
      </w:r>
      <w:r w:rsidR="00587F43">
        <w:rPr>
          <w:lang w:val="ru-RU"/>
        </w:rPr>
        <w:t xml:space="preserve"> </w:t>
      </w:r>
      <w:r w:rsidRPr="00330DCE">
        <w:rPr>
          <w:lang w:val="ru-RU"/>
        </w:rPr>
        <w:t>±</w:t>
      </w:r>
      <w:r w:rsidR="00587F43">
        <w:rPr>
          <w:lang w:val="ru-RU"/>
        </w:rPr>
        <w:t xml:space="preserve"> </w:t>
      </w:r>
      <w:r w:rsidRPr="00330DCE">
        <w:rPr>
          <w:lang w:val="ru-RU"/>
        </w:rPr>
        <w:t>1</w:t>
      </w:r>
      <w:r w:rsidR="00E03247">
        <w:rPr>
          <w:lang w:val="ru-RU"/>
        </w:rPr>
        <w:t>)</w:t>
      </w:r>
      <w:r w:rsidRPr="00330DCE">
        <w:rPr>
          <w:lang w:val="ru-RU"/>
        </w:rPr>
        <w:t xml:space="preserve"> мм.</w:t>
      </w:r>
    </w:p>
    <w:p w:rsidR="00E75BC6" w:rsidRPr="00330DCE" w:rsidRDefault="00E75BC6" w:rsidP="000805C1">
      <w:pPr>
        <w:pStyle w:val="ConsPlusNormal"/>
        <w:spacing w:line="360" w:lineRule="auto"/>
        <w:ind w:firstLine="709"/>
        <w:jc w:val="both"/>
        <w:rPr>
          <w:lang w:val="ru-RU"/>
        </w:rPr>
      </w:pPr>
      <w:r w:rsidRPr="00330DCE">
        <w:rPr>
          <w:lang w:val="ru-RU"/>
        </w:rPr>
        <w:t xml:space="preserve">Шкаф для выдержки образцов в условиях естественного твердения, обеспечивающий поддержание температуры окружающей среды </w:t>
      </w:r>
      <w:r w:rsidR="001B1439">
        <w:rPr>
          <w:lang w:val="ru-RU"/>
        </w:rPr>
        <w:t>(</w:t>
      </w:r>
      <w:r w:rsidR="00E404D8" w:rsidRPr="00330DCE">
        <w:rPr>
          <w:lang w:val="ru-RU"/>
        </w:rPr>
        <w:t>20</w:t>
      </w:r>
      <w:r w:rsidR="00587F43">
        <w:rPr>
          <w:lang w:val="ru-RU"/>
        </w:rPr>
        <w:t xml:space="preserve"> </w:t>
      </w:r>
      <w:r w:rsidR="00E404D8" w:rsidRPr="00330DCE">
        <w:rPr>
          <w:lang w:val="ru-RU"/>
        </w:rPr>
        <w:t>±</w:t>
      </w:r>
      <w:r w:rsidR="00587F43">
        <w:rPr>
          <w:lang w:val="ru-RU"/>
        </w:rPr>
        <w:t xml:space="preserve"> </w:t>
      </w:r>
      <w:r w:rsidR="00E404D8" w:rsidRPr="00330DCE">
        <w:rPr>
          <w:lang w:val="ru-RU"/>
        </w:rPr>
        <w:t>2</w:t>
      </w:r>
      <w:r w:rsidR="001B1439">
        <w:rPr>
          <w:lang w:val="ru-RU"/>
        </w:rPr>
        <w:t>)</w:t>
      </w:r>
      <w:r w:rsidR="00587F43">
        <w:rPr>
          <w:lang w:val="ru-RU"/>
        </w:rPr>
        <w:t xml:space="preserve"> </w:t>
      </w:r>
      <w:r w:rsidRPr="00330DCE">
        <w:rPr>
          <w:lang w:val="ru-RU"/>
        </w:rPr>
        <w:t>°С, о</w:t>
      </w:r>
      <w:r w:rsidR="00E404D8" w:rsidRPr="00330DCE">
        <w:rPr>
          <w:lang w:val="ru-RU"/>
        </w:rPr>
        <w:t xml:space="preserve">тносительной влажности воздуха </w:t>
      </w:r>
      <w:r w:rsidR="001B1439">
        <w:rPr>
          <w:lang w:val="ru-RU"/>
        </w:rPr>
        <w:t>(</w:t>
      </w:r>
      <w:r w:rsidR="00E404D8" w:rsidRPr="00330DCE">
        <w:rPr>
          <w:lang w:val="ru-RU"/>
        </w:rPr>
        <w:t>60</w:t>
      </w:r>
      <w:r w:rsidR="00587F43">
        <w:rPr>
          <w:lang w:val="ru-RU"/>
        </w:rPr>
        <w:t xml:space="preserve"> </w:t>
      </w:r>
      <w:r w:rsidRPr="00330DCE">
        <w:rPr>
          <w:lang w:val="ru-RU"/>
        </w:rPr>
        <w:t>±</w:t>
      </w:r>
      <w:r w:rsidR="00587F43">
        <w:rPr>
          <w:lang w:val="ru-RU"/>
        </w:rPr>
        <w:t xml:space="preserve"> </w:t>
      </w:r>
      <w:r w:rsidRPr="00330DCE">
        <w:rPr>
          <w:lang w:val="ru-RU"/>
        </w:rPr>
        <w:t>10</w:t>
      </w:r>
      <w:r w:rsidR="001B1439">
        <w:rPr>
          <w:lang w:val="ru-RU"/>
        </w:rPr>
        <w:t>)</w:t>
      </w:r>
      <w:r w:rsidR="00587F43">
        <w:rPr>
          <w:lang w:val="ru-RU"/>
        </w:rPr>
        <w:t xml:space="preserve"> </w:t>
      </w:r>
      <w:r w:rsidRPr="00330DCE">
        <w:rPr>
          <w:lang w:val="ru-RU"/>
        </w:rPr>
        <w:t xml:space="preserve">% и скорости циркуляции воздуха менее 2 м/с. </w:t>
      </w:r>
    </w:p>
    <w:p w:rsidR="00E404D8" w:rsidRPr="00330DCE" w:rsidRDefault="00E404D8" w:rsidP="000805C1">
      <w:pPr>
        <w:pStyle w:val="ConsPlusNormal"/>
        <w:spacing w:line="360" w:lineRule="auto"/>
        <w:ind w:firstLine="709"/>
        <w:jc w:val="both"/>
        <w:rPr>
          <w:lang w:val="ru-RU"/>
        </w:rPr>
      </w:pPr>
      <w:r w:rsidRPr="00330DCE">
        <w:rPr>
          <w:lang w:val="ru-RU"/>
        </w:rPr>
        <w:t xml:space="preserve">Камера нормального твердения, обеспечивающая поддержание температуры окружающей среды </w:t>
      </w:r>
      <w:r w:rsidR="001B1439">
        <w:rPr>
          <w:lang w:val="ru-RU"/>
        </w:rPr>
        <w:t>(</w:t>
      </w:r>
      <w:r w:rsidRPr="00330DCE">
        <w:rPr>
          <w:lang w:val="ru-RU"/>
        </w:rPr>
        <w:t>20</w:t>
      </w:r>
      <w:r w:rsidR="00587F43">
        <w:rPr>
          <w:lang w:val="ru-RU"/>
        </w:rPr>
        <w:t xml:space="preserve"> </w:t>
      </w:r>
      <w:r w:rsidRPr="00330DCE">
        <w:rPr>
          <w:lang w:val="ru-RU"/>
        </w:rPr>
        <w:t>±</w:t>
      </w:r>
      <w:r w:rsidR="00587F43">
        <w:rPr>
          <w:lang w:val="ru-RU"/>
        </w:rPr>
        <w:t xml:space="preserve"> </w:t>
      </w:r>
      <w:r w:rsidRPr="00330DCE">
        <w:rPr>
          <w:lang w:val="ru-RU"/>
        </w:rPr>
        <w:t>2</w:t>
      </w:r>
      <w:r w:rsidR="001B1439">
        <w:rPr>
          <w:lang w:val="ru-RU"/>
        </w:rPr>
        <w:t>)</w:t>
      </w:r>
      <w:r w:rsidR="00587F43">
        <w:rPr>
          <w:lang w:val="ru-RU"/>
        </w:rPr>
        <w:t xml:space="preserve"> </w:t>
      </w:r>
      <w:r w:rsidRPr="00330DCE">
        <w:rPr>
          <w:lang w:val="ru-RU"/>
        </w:rPr>
        <w:t xml:space="preserve">°С и относительной влажности воздуха </w:t>
      </w:r>
      <w:r w:rsidR="001B1439">
        <w:rPr>
          <w:lang w:val="ru-RU"/>
        </w:rPr>
        <w:t>(</w:t>
      </w:r>
      <w:r w:rsidRPr="00330DCE">
        <w:rPr>
          <w:lang w:val="ru-RU"/>
        </w:rPr>
        <w:t>95</w:t>
      </w:r>
      <w:r w:rsidR="00587F43">
        <w:rPr>
          <w:lang w:val="ru-RU"/>
        </w:rPr>
        <w:t xml:space="preserve"> </w:t>
      </w:r>
      <w:r w:rsidRPr="00330DCE">
        <w:rPr>
          <w:lang w:val="ru-RU"/>
        </w:rPr>
        <w:t>±</w:t>
      </w:r>
      <w:r w:rsidR="00587F43">
        <w:rPr>
          <w:lang w:val="ru-RU"/>
        </w:rPr>
        <w:t xml:space="preserve"> </w:t>
      </w:r>
      <w:r w:rsidRPr="00330DCE">
        <w:rPr>
          <w:lang w:val="ru-RU"/>
        </w:rPr>
        <w:t>5</w:t>
      </w:r>
      <w:r w:rsidR="001B1439">
        <w:rPr>
          <w:lang w:val="ru-RU"/>
        </w:rPr>
        <w:t>)</w:t>
      </w:r>
      <w:r w:rsidR="00587F43">
        <w:rPr>
          <w:lang w:val="ru-RU"/>
        </w:rPr>
        <w:t xml:space="preserve"> </w:t>
      </w:r>
      <w:r w:rsidRPr="00330DCE">
        <w:rPr>
          <w:lang w:val="ru-RU"/>
        </w:rPr>
        <w:t xml:space="preserve">%. </w:t>
      </w:r>
    </w:p>
    <w:p w:rsidR="00E75BC6" w:rsidRPr="00330DCE" w:rsidRDefault="0070618A" w:rsidP="000805C1">
      <w:pPr>
        <w:pStyle w:val="ConsPlusNormal"/>
        <w:spacing w:line="360" w:lineRule="auto"/>
        <w:ind w:firstLine="709"/>
        <w:jc w:val="both"/>
        <w:rPr>
          <w:b/>
          <w:lang w:val="ru-RU"/>
        </w:rPr>
      </w:pPr>
      <w:r w:rsidRPr="00330DCE">
        <w:rPr>
          <w:b/>
          <w:bCs/>
          <w:lang w:val="ru-RU"/>
        </w:rPr>
        <w:t>А</w:t>
      </w:r>
      <w:r w:rsidR="00A4221B" w:rsidRPr="00330DCE">
        <w:rPr>
          <w:b/>
          <w:bCs/>
          <w:lang w:val="ru-RU"/>
        </w:rPr>
        <w:t>.2</w:t>
      </w:r>
      <w:r w:rsidR="004D1155">
        <w:rPr>
          <w:b/>
          <w:bCs/>
          <w:lang w:val="ru-RU"/>
        </w:rPr>
        <w:t xml:space="preserve"> </w:t>
      </w:r>
      <w:r w:rsidR="00E75BC6" w:rsidRPr="00330DCE">
        <w:rPr>
          <w:b/>
          <w:lang w:val="ru-RU"/>
        </w:rPr>
        <w:t xml:space="preserve">Подготовка к испытанию </w:t>
      </w:r>
    </w:p>
    <w:p w:rsidR="00E75BC6" w:rsidRPr="00330DCE" w:rsidRDefault="0070618A" w:rsidP="000805C1">
      <w:pPr>
        <w:pStyle w:val="ConsPlusNormal"/>
        <w:spacing w:line="360" w:lineRule="auto"/>
        <w:ind w:firstLine="709"/>
        <w:jc w:val="both"/>
        <w:rPr>
          <w:lang w:val="ru-RU"/>
        </w:rPr>
      </w:pPr>
      <w:r w:rsidRPr="00330DCE">
        <w:rPr>
          <w:lang w:val="ru-RU"/>
        </w:rPr>
        <w:t>А</w:t>
      </w:r>
      <w:r w:rsidR="00DD1A16" w:rsidRPr="00330DCE">
        <w:rPr>
          <w:lang w:val="ru-RU"/>
        </w:rPr>
        <w:t xml:space="preserve">.2.1 </w:t>
      </w:r>
      <w:r w:rsidR="00786C50" w:rsidRPr="00330DCE">
        <w:rPr>
          <w:lang w:val="ru-RU"/>
        </w:rPr>
        <w:t>Растворную смесь готовят по ГОСТ 31356</w:t>
      </w:r>
      <w:r w:rsidR="00256387" w:rsidRPr="00330DCE">
        <w:rPr>
          <w:lang w:val="ru-RU"/>
        </w:rPr>
        <w:t>.</w:t>
      </w:r>
    </w:p>
    <w:p w:rsidR="00E75BC6" w:rsidRPr="00330DCE" w:rsidRDefault="0070618A" w:rsidP="000805C1">
      <w:pPr>
        <w:pStyle w:val="ConsPlusNormal"/>
        <w:spacing w:line="360" w:lineRule="auto"/>
        <w:ind w:firstLine="709"/>
        <w:jc w:val="both"/>
        <w:rPr>
          <w:lang w:val="ru-RU"/>
        </w:rPr>
      </w:pPr>
      <w:r w:rsidRPr="00330DCE">
        <w:rPr>
          <w:lang w:val="ru-RU"/>
        </w:rPr>
        <w:t>А</w:t>
      </w:r>
      <w:r w:rsidR="00DD1A16" w:rsidRPr="00330DCE">
        <w:rPr>
          <w:lang w:val="ru-RU"/>
        </w:rPr>
        <w:t xml:space="preserve">.2.2 </w:t>
      </w:r>
      <w:r w:rsidR="00E75BC6" w:rsidRPr="00330DCE">
        <w:rPr>
          <w:lang w:val="ru-RU"/>
        </w:rPr>
        <w:t>На твердой ровной жесткой пластине выстила</w:t>
      </w:r>
      <w:r w:rsidR="005549E8" w:rsidRPr="00330DCE">
        <w:rPr>
          <w:lang w:val="ru-RU"/>
        </w:rPr>
        <w:t xml:space="preserve">ют </w:t>
      </w:r>
      <w:r w:rsidR="00E75BC6" w:rsidRPr="00330DCE">
        <w:rPr>
          <w:lang w:val="ru-RU"/>
        </w:rPr>
        <w:t>полиэтиленов</w:t>
      </w:r>
      <w:r w:rsidR="005549E8" w:rsidRPr="00330DCE">
        <w:rPr>
          <w:lang w:val="ru-RU"/>
        </w:rPr>
        <w:t>ую</w:t>
      </w:r>
      <w:r w:rsidR="001B1439">
        <w:rPr>
          <w:lang w:val="ru-RU"/>
        </w:rPr>
        <w:t xml:space="preserve"> пле</w:t>
      </w:r>
      <w:r w:rsidR="00E75BC6" w:rsidRPr="00330DCE">
        <w:rPr>
          <w:lang w:val="ru-RU"/>
        </w:rPr>
        <w:t>нк</w:t>
      </w:r>
      <w:r w:rsidR="005549E8" w:rsidRPr="00330DCE">
        <w:rPr>
          <w:lang w:val="ru-RU"/>
        </w:rPr>
        <w:t xml:space="preserve">у и </w:t>
      </w:r>
      <w:r w:rsidR="00E75BC6" w:rsidRPr="00330DCE">
        <w:rPr>
          <w:lang w:val="ru-RU"/>
        </w:rPr>
        <w:t>устанавлива</w:t>
      </w:r>
      <w:r w:rsidR="005549E8" w:rsidRPr="00330DCE">
        <w:rPr>
          <w:lang w:val="ru-RU"/>
        </w:rPr>
        <w:t>ют</w:t>
      </w:r>
      <w:r w:rsidR="00E75BC6" w:rsidRPr="00330DCE">
        <w:rPr>
          <w:lang w:val="ru-RU"/>
        </w:rPr>
        <w:t xml:space="preserve"> </w:t>
      </w:r>
      <w:r w:rsidR="005549E8" w:rsidRPr="00330DCE">
        <w:rPr>
          <w:lang w:val="ru-RU"/>
        </w:rPr>
        <w:t xml:space="preserve">на нее </w:t>
      </w:r>
      <w:r w:rsidR="00E75BC6" w:rsidRPr="00330DCE">
        <w:rPr>
          <w:lang w:val="ru-RU"/>
        </w:rPr>
        <w:t>ш</w:t>
      </w:r>
      <w:r w:rsidR="00DD1A16" w:rsidRPr="00330DCE">
        <w:rPr>
          <w:lang w:val="ru-RU"/>
        </w:rPr>
        <w:t xml:space="preserve">аблон, </w:t>
      </w:r>
      <w:r w:rsidR="00E75BC6" w:rsidRPr="00330DCE">
        <w:rPr>
          <w:lang w:val="ru-RU"/>
        </w:rPr>
        <w:t>который заполня</w:t>
      </w:r>
      <w:r w:rsidR="005549E8" w:rsidRPr="00330DCE">
        <w:rPr>
          <w:lang w:val="ru-RU"/>
        </w:rPr>
        <w:t>ют растворной смесью. Избыток смеси срезают тонкой металлической линейкой</w:t>
      </w:r>
      <w:r w:rsidR="00E404D8" w:rsidRPr="00330DCE">
        <w:rPr>
          <w:lang w:val="ru-RU"/>
        </w:rPr>
        <w:t xml:space="preserve"> для достижения ровной поверхности</w:t>
      </w:r>
      <w:r w:rsidR="005549E8" w:rsidRPr="00330DCE">
        <w:rPr>
          <w:lang w:val="ru-RU"/>
        </w:rPr>
        <w:t xml:space="preserve">. </w:t>
      </w:r>
      <w:r w:rsidR="00E75BC6" w:rsidRPr="00330DCE">
        <w:rPr>
          <w:lang w:val="ru-RU"/>
        </w:rPr>
        <w:t xml:space="preserve"> </w:t>
      </w:r>
      <w:r w:rsidR="00E404D8" w:rsidRPr="00330DCE">
        <w:rPr>
          <w:lang w:val="ru-RU"/>
        </w:rPr>
        <w:t>После начала с</w:t>
      </w:r>
      <w:r w:rsidR="00DF07B8" w:rsidRPr="00330DCE">
        <w:rPr>
          <w:lang w:val="ru-RU"/>
        </w:rPr>
        <w:t>хватывания смеси проводят тонким узким</w:t>
      </w:r>
      <w:r w:rsidR="00E404D8" w:rsidRPr="00330DCE">
        <w:rPr>
          <w:lang w:val="ru-RU"/>
        </w:rPr>
        <w:t xml:space="preserve"> шпателем между стенками шаблона и образцом</w:t>
      </w:r>
      <w:r w:rsidR="00E75BC6" w:rsidRPr="00330DCE">
        <w:rPr>
          <w:lang w:val="ru-RU"/>
        </w:rPr>
        <w:t>.</w:t>
      </w:r>
      <w:r w:rsidR="00E404D8" w:rsidRPr="00330DCE">
        <w:rPr>
          <w:lang w:val="ru-RU"/>
        </w:rPr>
        <w:t xml:space="preserve"> Образцы помещают в камеру нормального твердения.</w:t>
      </w:r>
      <w:r w:rsidR="00E75BC6" w:rsidRPr="00330DCE">
        <w:rPr>
          <w:lang w:val="ru-RU"/>
        </w:rPr>
        <w:t xml:space="preserve"> Число образцов должно быть не менее двух.</w:t>
      </w:r>
    </w:p>
    <w:p w:rsidR="00E75BC6" w:rsidRPr="00330DCE" w:rsidRDefault="0070618A" w:rsidP="000805C1">
      <w:pPr>
        <w:pStyle w:val="ConsPlusNormal"/>
        <w:spacing w:line="360" w:lineRule="auto"/>
        <w:ind w:firstLine="709"/>
        <w:jc w:val="both"/>
        <w:rPr>
          <w:lang w:val="ru-RU"/>
        </w:rPr>
      </w:pPr>
      <w:r w:rsidRPr="00330DCE">
        <w:rPr>
          <w:lang w:val="ru-RU"/>
        </w:rPr>
        <w:t>А</w:t>
      </w:r>
      <w:r w:rsidR="00DD1A16" w:rsidRPr="00330DCE">
        <w:rPr>
          <w:lang w:val="ru-RU"/>
        </w:rPr>
        <w:t xml:space="preserve">.2.3 </w:t>
      </w:r>
      <w:r w:rsidR="001B1439">
        <w:rPr>
          <w:lang w:val="ru-RU"/>
        </w:rPr>
        <w:t>Через 24 ч</w:t>
      </w:r>
      <w:r w:rsidR="00E75BC6" w:rsidRPr="00330DCE">
        <w:rPr>
          <w:lang w:val="ru-RU"/>
        </w:rPr>
        <w:t xml:space="preserve"> образец осторожно извлекается из шаблона и хранится в шкафу для выдержки образцов в условиях естественн</w:t>
      </w:r>
      <w:r w:rsidR="001B1439">
        <w:rPr>
          <w:lang w:val="ru-RU"/>
        </w:rPr>
        <w:t>ого твердения в течение 27 сут</w:t>
      </w:r>
      <w:r w:rsidR="00E75BC6" w:rsidRPr="00330DCE">
        <w:rPr>
          <w:lang w:val="ru-RU"/>
        </w:rPr>
        <w:t>.</w:t>
      </w:r>
    </w:p>
    <w:p w:rsidR="00E75BC6" w:rsidRPr="00330DCE" w:rsidRDefault="0070618A" w:rsidP="000805C1">
      <w:pPr>
        <w:pStyle w:val="ConsPlusNormal"/>
        <w:spacing w:line="360" w:lineRule="auto"/>
        <w:ind w:firstLine="709"/>
        <w:jc w:val="both"/>
        <w:rPr>
          <w:b/>
          <w:lang w:val="ru-RU"/>
        </w:rPr>
      </w:pPr>
      <w:r w:rsidRPr="00330DCE">
        <w:rPr>
          <w:b/>
          <w:lang w:val="ru-RU"/>
        </w:rPr>
        <w:t>А</w:t>
      </w:r>
      <w:r w:rsidR="00A4221B" w:rsidRPr="00330DCE">
        <w:rPr>
          <w:b/>
          <w:lang w:val="ru-RU"/>
        </w:rPr>
        <w:t xml:space="preserve">.3 </w:t>
      </w:r>
      <w:r w:rsidR="00E75BC6" w:rsidRPr="00330DCE">
        <w:rPr>
          <w:b/>
          <w:lang w:val="ru-RU"/>
        </w:rPr>
        <w:t>Проведение испытания.</w:t>
      </w:r>
    </w:p>
    <w:p w:rsidR="00E75BC6" w:rsidRPr="00330DCE" w:rsidRDefault="0070618A" w:rsidP="000805C1">
      <w:pPr>
        <w:pStyle w:val="ConsPlusNormal"/>
        <w:spacing w:line="360" w:lineRule="auto"/>
        <w:ind w:firstLine="709"/>
        <w:jc w:val="both"/>
        <w:rPr>
          <w:lang w:val="ru-RU"/>
        </w:rPr>
      </w:pPr>
      <w:r w:rsidRPr="00330DCE">
        <w:rPr>
          <w:lang w:val="ru-RU"/>
        </w:rPr>
        <w:t>А</w:t>
      </w:r>
      <w:r w:rsidR="00DD1A16" w:rsidRPr="00330DCE">
        <w:rPr>
          <w:lang w:val="ru-RU"/>
        </w:rPr>
        <w:t xml:space="preserve">.3.1 </w:t>
      </w:r>
      <w:r w:rsidR="00E75BC6" w:rsidRPr="00330DCE">
        <w:rPr>
          <w:lang w:val="ru-RU"/>
        </w:rPr>
        <w:t>Перед проведением испытания все тестируемые материалы должны выдерживаться в условиях естествен</w:t>
      </w:r>
      <w:r w:rsidR="003B50A7">
        <w:rPr>
          <w:lang w:val="ru-RU"/>
        </w:rPr>
        <w:t>ного твердения не менее 24 ч</w:t>
      </w:r>
      <w:r w:rsidR="00E75BC6" w:rsidRPr="00330DCE">
        <w:rPr>
          <w:lang w:val="ru-RU"/>
        </w:rPr>
        <w:t>.</w:t>
      </w:r>
    </w:p>
    <w:p w:rsidR="00E75BC6" w:rsidRPr="00330DCE" w:rsidRDefault="0070618A" w:rsidP="000805C1">
      <w:pPr>
        <w:pStyle w:val="ConsPlusNormal"/>
        <w:spacing w:line="360" w:lineRule="auto"/>
        <w:ind w:firstLine="709"/>
        <w:jc w:val="both"/>
        <w:rPr>
          <w:lang w:val="ru-RU"/>
        </w:rPr>
      </w:pPr>
      <w:r w:rsidRPr="00330DCE">
        <w:rPr>
          <w:lang w:val="ru-RU"/>
        </w:rPr>
        <w:t>А</w:t>
      </w:r>
      <w:r w:rsidR="00DD1A16" w:rsidRPr="00330DCE">
        <w:rPr>
          <w:lang w:val="ru-RU"/>
        </w:rPr>
        <w:t xml:space="preserve">.3.2 </w:t>
      </w:r>
      <w:r w:rsidR="00E75BC6" w:rsidRPr="00330DCE">
        <w:rPr>
          <w:lang w:val="ru-RU"/>
        </w:rPr>
        <w:t xml:space="preserve">Образец фиксируют зажимным приспособлением таким образом, чтобы он </w:t>
      </w:r>
      <w:r w:rsidR="00E75BC6" w:rsidRPr="00330DCE">
        <w:rPr>
          <w:lang w:val="ru-RU"/>
        </w:rPr>
        <w:lastRenderedPageBreak/>
        <w:t>центральной частью касался вращающегося стального диска. Подачу абразивного материала настраивают таким образом, чтобы за 100 оборотов диска на зону истирания</w:t>
      </w:r>
      <w:r w:rsidR="00330DCE">
        <w:rPr>
          <w:lang w:val="ru-RU"/>
        </w:rPr>
        <w:t xml:space="preserve"> равномерно подавалось </w:t>
      </w:r>
      <w:r w:rsidR="003B50A7">
        <w:rPr>
          <w:lang w:val="ru-RU"/>
        </w:rPr>
        <w:t>(</w:t>
      </w:r>
      <w:r w:rsidR="00330DCE">
        <w:rPr>
          <w:lang w:val="ru-RU"/>
        </w:rPr>
        <w:t>200</w:t>
      </w:r>
      <w:r w:rsidR="00587F43">
        <w:rPr>
          <w:lang w:val="ru-RU"/>
        </w:rPr>
        <w:t xml:space="preserve"> </w:t>
      </w:r>
      <w:r w:rsidR="00330DCE">
        <w:rPr>
          <w:lang w:val="ru-RU"/>
        </w:rPr>
        <w:t>±</w:t>
      </w:r>
      <w:r w:rsidR="00587F43">
        <w:rPr>
          <w:lang w:val="ru-RU"/>
        </w:rPr>
        <w:t xml:space="preserve"> </w:t>
      </w:r>
      <w:r w:rsidR="00330DCE">
        <w:rPr>
          <w:lang w:val="ru-RU"/>
        </w:rPr>
        <w:t>10</w:t>
      </w:r>
      <w:r w:rsidR="003B50A7">
        <w:rPr>
          <w:lang w:val="ru-RU"/>
        </w:rPr>
        <w:t>)</w:t>
      </w:r>
      <w:r w:rsidR="00330DCE">
        <w:rPr>
          <w:lang w:val="ru-RU"/>
        </w:rPr>
        <w:t xml:space="preserve"> г</w:t>
      </w:r>
      <w:r w:rsidR="00E75BC6" w:rsidRPr="00330DCE">
        <w:rPr>
          <w:lang w:val="ru-RU"/>
        </w:rPr>
        <w:t xml:space="preserve"> абразивного порошка.</w:t>
      </w:r>
    </w:p>
    <w:p w:rsidR="00E75BC6" w:rsidRPr="00330DCE" w:rsidRDefault="0070618A" w:rsidP="000805C1">
      <w:pPr>
        <w:pStyle w:val="ConsPlusNormal"/>
        <w:spacing w:line="360" w:lineRule="auto"/>
        <w:ind w:firstLine="709"/>
        <w:jc w:val="both"/>
        <w:rPr>
          <w:lang w:val="ru-RU"/>
        </w:rPr>
      </w:pPr>
      <w:r w:rsidRPr="00330DCE">
        <w:rPr>
          <w:lang w:val="ru-RU"/>
        </w:rPr>
        <w:t>А</w:t>
      </w:r>
      <w:r w:rsidR="00DD1A16" w:rsidRPr="00330DCE">
        <w:rPr>
          <w:lang w:val="ru-RU"/>
        </w:rPr>
        <w:t xml:space="preserve">.3.3 </w:t>
      </w:r>
      <w:r w:rsidR="00E75BC6" w:rsidRPr="00330DCE">
        <w:rPr>
          <w:lang w:val="ru-RU"/>
        </w:rPr>
        <w:t>Испытательная машина запускается на цикл в 50 оборотов стального диска. После этого образец из</w:t>
      </w:r>
      <w:r w:rsidR="003B50A7">
        <w:rPr>
          <w:lang w:val="ru-RU"/>
        </w:rPr>
        <w:t>влекают</w:t>
      </w:r>
      <w:r w:rsidR="00E75BC6" w:rsidRPr="00330DCE">
        <w:rPr>
          <w:lang w:val="ru-RU"/>
        </w:rPr>
        <w:t xml:space="preserve"> из зажимов и с п</w:t>
      </w:r>
      <w:r w:rsidR="003B50A7">
        <w:rPr>
          <w:lang w:val="ru-RU"/>
        </w:rPr>
        <w:t>омощью штангенциркуля измеряют длину</w:t>
      </w:r>
      <w:r w:rsidR="00E75BC6" w:rsidRPr="00330DCE">
        <w:rPr>
          <w:lang w:val="ru-RU"/>
        </w:rPr>
        <w:t xml:space="preserve"> хорды с точностью до 0,5 мм. Для каждого образца проводится </w:t>
      </w:r>
      <w:r w:rsidR="003B50A7">
        <w:rPr>
          <w:lang w:val="ru-RU"/>
        </w:rPr>
        <w:t>два</w:t>
      </w:r>
      <w:r w:rsidR="00E75BC6" w:rsidRPr="00330DCE">
        <w:rPr>
          <w:lang w:val="ru-RU"/>
        </w:rPr>
        <w:t xml:space="preserve"> цикла по 50 оборотов </w:t>
      </w:r>
      <w:r w:rsidR="00FA1199" w:rsidRPr="00FA1199">
        <w:rPr>
          <w:lang w:val="ru-RU"/>
        </w:rPr>
        <w:t>―</w:t>
      </w:r>
      <w:r w:rsidR="00E75BC6" w:rsidRPr="00330DCE">
        <w:rPr>
          <w:lang w:val="ru-RU"/>
        </w:rPr>
        <w:t xml:space="preserve"> по одному на верхней и нижней поверхности образца.</w:t>
      </w:r>
    </w:p>
    <w:p w:rsidR="00E75BC6" w:rsidRPr="00330DCE" w:rsidRDefault="0070618A" w:rsidP="000805C1">
      <w:pPr>
        <w:pStyle w:val="ConsPlusNormal"/>
        <w:spacing w:line="360" w:lineRule="auto"/>
        <w:ind w:firstLine="709"/>
        <w:jc w:val="both"/>
        <w:rPr>
          <w:b/>
          <w:lang w:val="ru-RU"/>
        </w:rPr>
      </w:pPr>
      <w:r w:rsidRPr="00330DCE">
        <w:rPr>
          <w:b/>
          <w:lang w:val="ru-RU"/>
        </w:rPr>
        <w:t>А</w:t>
      </w:r>
      <w:r w:rsidR="00A4221B" w:rsidRPr="00330DCE">
        <w:rPr>
          <w:b/>
          <w:lang w:val="ru-RU"/>
        </w:rPr>
        <w:t>.4</w:t>
      </w:r>
      <w:r w:rsidR="00E75BC6" w:rsidRPr="00330DCE">
        <w:rPr>
          <w:b/>
          <w:lang w:val="ru-RU"/>
        </w:rPr>
        <w:t xml:space="preserve"> Обработка результатов испытания. </w:t>
      </w:r>
    </w:p>
    <w:p w:rsidR="00E75BC6" w:rsidRPr="003C3A33" w:rsidRDefault="00E75BC6" w:rsidP="000805C1">
      <w:pPr>
        <w:pStyle w:val="ConsPlusNormal"/>
        <w:spacing w:line="360" w:lineRule="auto"/>
        <w:ind w:firstLine="709"/>
        <w:jc w:val="both"/>
        <w:rPr>
          <w:lang w:val="ru-RU"/>
        </w:rPr>
      </w:pPr>
      <w:r w:rsidRPr="00330DCE">
        <w:rPr>
          <w:lang w:val="ru-RU"/>
        </w:rPr>
        <w:t>Истираемость мате</w:t>
      </w:r>
      <w:r w:rsidR="0051587E">
        <w:rPr>
          <w:lang w:val="ru-RU"/>
        </w:rPr>
        <w:t>риала определяется как объем материала, стертого (удале</w:t>
      </w:r>
      <w:r w:rsidRPr="00330DCE">
        <w:rPr>
          <w:lang w:val="ru-RU"/>
        </w:rPr>
        <w:t>нного) с поверхности образца стальным диском при помощи абразивного порошка в к</w:t>
      </w:r>
      <w:r w:rsidR="0051587E">
        <w:rPr>
          <w:lang w:val="ru-RU"/>
        </w:rPr>
        <w:t>убических миллиметрах. Этот объе</w:t>
      </w:r>
      <w:r w:rsidRPr="00330DCE">
        <w:rPr>
          <w:lang w:val="ru-RU"/>
        </w:rPr>
        <w:t xml:space="preserve">м </w:t>
      </w:r>
      <w:r w:rsidRPr="003C3A33">
        <w:rPr>
          <w:lang w:val="ru-RU"/>
        </w:rPr>
        <w:t xml:space="preserve">рассчитывается исходя из длины хорды шлифовальной дорожки </w:t>
      </w:r>
      <w:r w:rsidR="00E404D8" w:rsidRPr="003C3A33">
        <w:rPr>
          <w:lang w:val="ru-RU"/>
        </w:rPr>
        <w:t>по</w:t>
      </w:r>
      <w:r w:rsidRPr="003C3A33">
        <w:rPr>
          <w:lang w:val="ru-RU"/>
        </w:rPr>
        <w:t xml:space="preserve"> формул</w:t>
      </w:r>
      <w:r w:rsidR="00E404D8" w:rsidRPr="003C3A33">
        <w:rPr>
          <w:lang w:val="ru-RU"/>
        </w:rPr>
        <w:t>е</w:t>
      </w:r>
    </w:p>
    <w:p w:rsidR="004D1155" w:rsidRPr="003C3A33" w:rsidRDefault="004D1155" w:rsidP="004D1155">
      <w:pPr>
        <w:pStyle w:val="ConsPlusNormal"/>
        <w:spacing w:line="360" w:lineRule="auto"/>
        <w:ind w:firstLine="709"/>
        <w:jc w:val="center"/>
      </w:pPr>
      <w:r w:rsidRPr="003C3A33">
        <w:rPr>
          <w:lang w:val="ru-RU"/>
        </w:rPr>
        <w:tab/>
      </w:r>
      <w:r w:rsidRPr="003C3A33">
        <w:rPr>
          <w:lang w:val="ru-RU"/>
        </w:rPr>
        <w:tab/>
      </w:r>
      <w:r w:rsidRPr="003C3A33">
        <w:rPr>
          <w:lang w:val="ru-RU"/>
        </w:rPr>
        <w:tab/>
        <w:t xml:space="preserve">     </w:t>
      </w:r>
      <w:r w:rsidRPr="003C3A33">
        <w:rPr>
          <w:lang w:val="ru-RU"/>
        </w:rPr>
        <w:tab/>
        <w:t xml:space="preserve">        </w:t>
      </w:r>
      <w:r w:rsidR="00E75BC6" w:rsidRPr="003C3A33">
        <w:rPr>
          <w:i/>
          <w:lang w:val="pt-BR"/>
        </w:rPr>
        <w:t>V</w:t>
      </w:r>
      <w:r w:rsidR="00E75BC6" w:rsidRPr="003C3A33">
        <w:rPr>
          <w:lang w:val="pt-BR"/>
        </w:rPr>
        <w:t xml:space="preserve"> = (</w:t>
      </w:r>
      <w:r w:rsidR="00E75BC6" w:rsidRPr="003C3A33">
        <w:t>απ</w:t>
      </w:r>
      <w:r w:rsidRPr="003C3A33">
        <w:rPr>
          <w:lang w:val="pt-BR"/>
        </w:rPr>
        <w:t xml:space="preserve">/180 – </w:t>
      </w:r>
      <w:r w:rsidR="0051587E" w:rsidRPr="003C3A33">
        <w:t>s</w:t>
      </w:r>
      <w:r w:rsidR="00E75BC6" w:rsidRPr="003C3A33">
        <w:rPr>
          <w:lang w:val="pt-BR"/>
        </w:rPr>
        <w:t>in</w:t>
      </w:r>
      <w:r w:rsidR="00E75BC6" w:rsidRPr="003C3A33">
        <w:t>α</w:t>
      </w:r>
      <w:r w:rsidR="00E75BC6" w:rsidRPr="003C3A33">
        <w:rPr>
          <w:lang w:val="pt-BR"/>
        </w:rPr>
        <w:t>)</w:t>
      </w:r>
      <w:r w:rsidR="008923A7" w:rsidRPr="003C3A33">
        <w:rPr>
          <w:lang w:val="pt-BR"/>
        </w:rPr>
        <w:t>·(</w:t>
      </w:r>
      <w:r w:rsidR="008923A7" w:rsidRPr="003C3A33">
        <w:rPr>
          <w:i/>
          <w:lang w:val="pt-BR"/>
        </w:rPr>
        <w:t>h</w:t>
      </w:r>
      <w:r w:rsidR="00E75BC6" w:rsidRPr="003C3A33">
        <w:rPr>
          <w:i/>
          <w:lang w:val="pt-BR"/>
        </w:rPr>
        <w:t>d</w:t>
      </w:r>
      <w:r w:rsidR="00E75BC6" w:rsidRPr="003C3A33">
        <w:rPr>
          <w:vertAlign w:val="superscript"/>
          <w:lang w:val="pt-BR"/>
        </w:rPr>
        <w:t>2</w:t>
      </w:r>
      <w:r w:rsidR="00E75BC6" w:rsidRPr="003C3A33">
        <w:rPr>
          <w:lang w:val="pt-BR"/>
        </w:rPr>
        <w:t xml:space="preserve">/8), </w:t>
      </w:r>
      <w:r w:rsidRPr="003C3A33">
        <w:t xml:space="preserve">   </w:t>
      </w:r>
      <w:r w:rsidRPr="003C3A33">
        <w:tab/>
      </w:r>
      <w:r w:rsidRPr="003C3A33">
        <w:tab/>
      </w:r>
      <w:r w:rsidRPr="003C3A33">
        <w:tab/>
      </w:r>
      <w:r w:rsidRPr="003C3A33">
        <w:tab/>
        <w:t xml:space="preserve">     (</w:t>
      </w:r>
      <w:r w:rsidRPr="003C3A33">
        <w:rPr>
          <w:lang w:val="ru-RU"/>
        </w:rPr>
        <w:t>А</w:t>
      </w:r>
      <w:r w:rsidRPr="003C3A33">
        <w:t>.1)</w:t>
      </w:r>
    </w:p>
    <w:p w:rsidR="00E75BC6" w:rsidRPr="003C3A33" w:rsidRDefault="004D1155" w:rsidP="004D1155">
      <w:pPr>
        <w:pStyle w:val="ConsPlusNormal"/>
        <w:spacing w:line="360" w:lineRule="auto"/>
        <w:jc w:val="both"/>
        <w:rPr>
          <w:lang w:val="ru-RU"/>
        </w:rPr>
      </w:pPr>
      <w:r w:rsidRPr="003C3A33">
        <w:rPr>
          <w:lang w:val="ru-RU"/>
        </w:rPr>
        <w:t xml:space="preserve">где </w:t>
      </w:r>
      <w:r w:rsidR="0051587E" w:rsidRPr="003C3A33">
        <w:t>s</w:t>
      </w:r>
      <w:r w:rsidR="00E75BC6" w:rsidRPr="003C3A33">
        <w:t>in</w:t>
      </w:r>
      <w:r w:rsidR="00CA0CE4">
        <w:rPr>
          <w:lang w:val="ru-RU"/>
        </w:rPr>
        <w:t>(</w:t>
      </w:r>
      <w:r w:rsidR="00E75BC6" w:rsidRPr="003C3A33">
        <w:t>α</w:t>
      </w:r>
      <w:r w:rsidR="00E75BC6" w:rsidRPr="003C3A33">
        <w:rPr>
          <w:lang w:val="ru-RU"/>
        </w:rPr>
        <w:t>/2</w:t>
      </w:r>
      <w:r w:rsidR="00CA0CE4">
        <w:rPr>
          <w:lang w:val="ru-RU"/>
        </w:rPr>
        <w:t>)</w:t>
      </w:r>
      <w:r w:rsidR="00E75BC6" w:rsidRPr="003C3A33">
        <w:rPr>
          <w:lang w:val="ru-RU"/>
        </w:rPr>
        <w:t xml:space="preserve"> = </w:t>
      </w:r>
      <w:r w:rsidR="00E75BC6" w:rsidRPr="003C3A33">
        <w:rPr>
          <w:i/>
        </w:rPr>
        <w:t>L</w:t>
      </w:r>
      <w:r w:rsidR="00E75BC6" w:rsidRPr="003C3A33">
        <w:rPr>
          <w:i/>
          <w:lang w:val="ru-RU"/>
        </w:rPr>
        <w:t>/</w:t>
      </w:r>
      <w:r w:rsidR="00E75BC6" w:rsidRPr="003C3A33">
        <w:rPr>
          <w:i/>
        </w:rPr>
        <w:t>d</w:t>
      </w:r>
      <w:r w:rsidR="00247053">
        <w:rPr>
          <w:i/>
          <w:lang w:val="ru-RU"/>
        </w:rPr>
        <w:t xml:space="preserve"> </w:t>
      </w:r>
      <w:r w:rsidR="002007D6" w:rsidRPr="002007D6">
        <w:rPr>
          <w:lang w:val="ru-RU"/>
        </w:rPr>
        <w:t>(значение α определяют в градусах по таблицам Брадиса</w:t>
      </w:r>
      <w:r w:rsidR="002007D6">
        <w:rPr>
          <w:lang w:val="ru-RU"/>
        </w:rPr>
        <w:t>)</w:t>
      </w:r>
      <w:r w:rsidR="0051587E" w:rsidRPr="003C3A33">
        <w:rPr>
          <w:lang w:val="ru-RU"/>
        </w:rPr>
        <w:t>;</w:t>
      </w:r>
    </w:p>
    <w:p w:rsidR="00E75BC6" w:rsidRPr="003C3A33" w:rsidRDefault="00E75BC6" w:rsidP="000805C1">
      <w:pPr>
        <w:pStyle w:val="ConsPlusNormal"/>
        <w:spacing w:line="360" w:lineRule="auto"/>
        <w:ind w:firstLine="709"/>
        <w:jc w:val="both"/>
        <w:rPr>
          <w:lang w:val="ru-RU"/>
        </w:rPr>
      </w:pPr>
      <w:r w:rsidRPr="003C3A33">
        <w:rPr>
          <w:i/>
        </w:rPr>
        <w:t>d</w:t>
      </w:r>
      <w:r w:rsidRPr="003C3A33">
        <w:rPr>
          <w:lang w:val="ru-RU"/>
        </w:rPr>
        <w:t xml:space="preserve"> </w:t>
      </w:r>
      <w:r w:rsidR="00FA1199" w:rsidRPr="003C3A33">
        <w:rPr>
          <w:lang w:val="ru-RU"/>
        </w:rPr>
        <w:t>―</w:t>
      </w:r>
      <w:r w:rsidRPr="003C3A33">
        <w:rPr>
          <w:lang w:val="ru-RU"/>
        </w:rPr>
        <w:t xml:space="preserve"> диаме</w:t>
      </w:r>
      <w:r w:rsidR="00330DCE" w:rsidRPr="003C3A33">
        <w:rPr>
          <w:lang w:val="ru-RU"/>
        </w:rPr>
        <w:t>тр вращающегося стального диска,</w:t>
      </w:r>
      <w:r w:rsidRPr="003C3A33">
        <w:rPr>
          <w:lang w:val="ru-RU"/>
        </w:rPr>
        <w:t xml:space="preserve"> мм;</w:t>
      </w:r>
    </w:p>
    <w:p w:rsidR="00E75BC6" w:rsidRPr="003C3A33" w:rsidRDefault="00E75BC6" w:rsidP="000805C1">
      <w:pPr>
        <w:pStyle w:val="ConsPlusNormal"/>
        <w:spacing w:line="360" w:lineRule="auto"/>
        <w:ind w:firstLine="709"/>
        <w:jc w:val="both"/>
        <w:rPr>
          <w:lang w:val="ru-RU"/>
        </w:rPr>
      </w:pPr>
      <w:r w:rsidRPr="003C3A33">
        <w:rPr>
          <w:i/>
        </w:rPr>
        <w:t>h</w:t>
      </w:r>
      <w:r w:rsidRPr="003C3A33">
        <w:rPr>
          <w:lang w:val="ru-RU"/>
        </w:rPr>
        <w:t xml:space="preserve"> </w:t>
      </w:r>
      <w:r w:rsidR="00FA1199" w:rsidRPr="003C3A33">
        <w:rPr>
          <w:lang w:val="ru-RU"/>
        </w:rPr>
        <w:t>―</w:t>
      </w:r>
      <w:r w:rsidRPr="003C3A33">
        <w:rPr>
          <w:lang w:val="ru-RU"/>
        </w:rPr>
        <w:t xml:space="preserve"> толщин</w:t>
      </w:r>
      <w:r w:rsidR="00330DCE" w:rsidRPr="003C3A33">
        <w:rPr>
          <w:lang w:val="ru-RU"/>
        </w:rPr>
        <w:t>а вращающегося стального диска,</w:t>
      </w:r>
      <w:r w:rsidRPr="003C3A33">
        <w:rPr>
          <w:lang w:val="ru-RU"/>
        </w:rPr>
        <w:t xml:space="preserve"> мм;</w:t>
      </w:r>
    </w:p>
    <w:p w:rsidR="00E75BC6" w:rsidRPr="003C3A33" w:rsidRDefault="00E75BC6" w:rsidP="000805C1">
      <w:pPr>
        <w:pStyle w:val="ConsPlusNormal"/>
        <w:spacing w:line="360" w:lineRule="auto"/>
        <w:ind w:firstLine="709"/>
        <w:jc w:val="both"/>
        <w:rPr>
          <w:lang w:val="ru-RU"/>
        </w:rPr>
      </w:pPr>
      <w:r w:rsidRPr="002007D6">
        <w:t>α</w:t>
      </w:r>
      <w:r w:rsidRPr="003C3A33">
        <w:rPr>
          <w:lang w:val="ru-RU"/>
        </w:rPr>
        <w:t xml:space="preserve"> </w:t>
      </w:r>
      <w:r w:rsidR="00FA1199" w:rsidRPr="003C3A33">
        <w:rPr>
          <w:lang w:val="ru-RU"/>
        </w:rPr>
        <w:t>―</w:t>
      </w:r>
      <w:r w:rsidRPr="003C3A33">
        <w:rPr>
          <w:lang w:val="ru-RU"/>
        </w:rPr>
        <w:t xml:space="preserve"> угол в центре диска, противолежащи</w:t>
      </w:r>
      <w:r w:rsidR="00DD1A16" w:rsidRPr="003C3A33">
        <w:rPr>
          <w:lang w:val="ru-RU"/>
        </w:rPr>
        <w:t>й хорде</w:t>
      </w:r>
      <w:r w:rsidR="00330DCE" w:rsidRPr="003C3A33">
        <w:rPr>
          <w:lang w:val="ru-RU"/>
        </w:rPr>
        <w:t>, градусы</w:t>
      </w:r>
      <w:r w:rsidR="00DD1A16" w:rsidRPr="003C3A33">
        <w:rPr>
          <w:lang w:val="ru-RU"/>
        </w:rPr>
        <w:t xml:space="preserve"> (</w:t>
      </w:r>
      <w:r w:rsidR="006F300B" w:rsidRPr="003C3A33">
        <w:rPr>
          <w:lang w:val="ru-RU"/>
        </w:rPr>
        <w:t>рис</w:t>
      </w:r>
      <w:r w:rsidR="008923A7" w:rsidRPr="003C3A33">
        <w:rPr>
          <w:lang w:val="ru-RU"/>
        </w:rPr>
        <w:t>унок</w:t>
      </w:r>
      <w:r w:rsidR="006F300B" w:rsidRPr="003C3A33">
        <w:rPr>
          <w:lang w:val="ru-RU"/>
        </w:rPr>
        <w:t xml:space="preserve"> А</w:t>
      </w:r>
      <w:r w:rsidR="00DD1A16" w:rsidRPr="003C3A33">
        <w:rPr>
          <w:lang w:val="ru-RU"/>
        </w:rPr>
        <w:t>.2</w:t>
      </w:r>
      <w:r w:rsidRPr="003C3A33">
        <w:rPr>
          <w:lang w:val="ru-RU"/>
        </w:rPr>
        <w:t>);</w:t>
      </w:r>
    </w:p>
    <w:p w:rsidR="00E75BC6" w:rsidRPr="003C3A33" w:rsidRDefault="00E75BC6" w:rsidP="000805C1">
      <w:pPr>
        <w:pStyle w:val="ConsPlusNormal"/>
        <w:spacing w:line="360" w:lineRule="auto"/>
        <w:ind w:firstLine="709"/>
        <w:jc w:val="both"/>
        <w:rPr>
          <w:lang w:val="ru-RU"/>
        </w:rPr>
      </w:pPr>
      <w:r w:rsidRPr="003C3A33">
        <w:rPr>
          <w:i/>
        </w:rPr>
        <w:t>L</w:t>
      </w:r>
      <w:r w:rsidR="00330DCE" w:rsidRPr="003C3A33">
        <w:rPr>
          <w:lang w:val="ru-RU"/>
        </w:rPr>
        <w:t xml:space="preserve"> </w:t>
      </w:r>
      <w:r w:rsidR="00FA1199" w:rsidRPr="003C3A33">
        <w:rPr>
          <w:lang w:val="ru-RU"/>
        </w:rPr>
        <w:t>―</w:t>
      </w:r>
      <w:r w:rsidR="00330DCE" w:rsidRPr="003C3A33">
        <w:rPr>
          <w:lang w:val="ru-RU"/>
        </w:rPr>
        <w:t xml:space="preserve"> длина хорды,</w:t>
      </w:r>
      <w:r w:rsidRPr="003C3A33">
        <w:rPr>
          <w:lang w:val="ru-RU"/>
        </w:rPr>
        <w:t xml:space="preserve"> мм.</w:t>
      </w:r>
    </w:p>
    <w:p w:rsidR="00E75BC6" w:rsidRPr="003C3A33" w:rsidRDefault="00E75BC6" w:rsidP="000805C1">
      <w:pPr>
        <w:pStyle w:val="ConsPlusNormal"/>
        <w:spacing w:line="360" w:lineRule="auto"/>
        <w:ind w:firstLine="709"/>
        <w:jc w:val="both"/>
        <w:rPr>
          <w:lang w:val="ru-RU"/>
        </w:rPr>
      </w:pPr>
      <w:r w:rsidRPr="003C3A33">
        <w:rPr>
          <w:lang w:val="ru-RU"/>
        </w:rPr>
        <w:t xml:space="preserve">В таблице </w:t>
      </w:r>
      <w:r w:rsidR="006F300B" w:rsidRPr="003C3A33">
        <w:rPr>
          <w:lang w:val="ru-RU"/>
        </w:rPr>
        <w:t>А</w:t>
      </w:r>
      <w:r w:rsidR="006F710F" w:rsidRPr="003C3A33">
        <w:rPr>
          <w:lang w:val="ru-RU"/>
        </w:rPr>
        <w:t>.</w:t>
      </w:r>
      <w:r w:rsidRPr="003C3A33">
        <w:rPr>
          <w:lang w:val="ru-RU"/>
        </w:rPr>
        <w:t>1 приведены некоторые приблизит</w:t>
      </w:r>
      <w:r w:rsidR="0051587E" w:rsidRPr="003C3A33">
        <w:rPr>
          <w:lang w:val="ru-RU"/>
        </w:rPr>
        <w:t>ельные значения зависимости объема исте</w:t>
      </w:r>
      <w:r w:rsidRPr="003C3A33">
        <w:rPr>
          <w:lang w:val="ru-RU"/>
        </w:rPr>
        <w:t xml:space="preserve">ртого материала </w:t>
      </w:r>
      <w:r w:rsidRPr="003C3A33">
        <w:rPr>
          <w:i/>
        </w:rPr>
        <w:t>V</w:t>
      </w:r>
      <w:r w:rsidRPr="003C3A33">
        <w:rPr>
          <w:lang w:val="ru-RU"/>
        </w:rPr>
        <w:t xml:space="preserve"> от длины хорды </w:t>
      </w:r>
      <w:r w:rsidRPr="003C3A33">
        <w:rPr>
          <w:i/>
        </w:rPr>
        <w:t>L</w:t>
      </w:r>
      <w:r w:rsidRPr="003C3A33">
        <w:rPr>
          <w:lang w:val="ru-RU"/>
        </w:rPr>
        <w:t>.</w:t>
      </w:r>
    </w:p>
    <w:p w:rsidR="00E75BC6" w:rsidRPr="003C3A33" w:rsidRDefault="00E75BC6" w:rsidP="000805C1">
      <w:pPr>
        <w:pStyle w:val="ConsPlusNormal"/>
        <w:spacing w:line="360" w:lineRule="auto"/>
        <w:ind w:firstLine="709"/>
        <w:jc w:val="both"/>
        <w:rPr>
          <w:lang w:val="ru-RU"/>
        </w:rPr>
      </w:pPr>
      <w:r w:rsidRPr="003C3A33">
        <w:rPr>
          <w:lang w:val="ru-RU"/>
        </w:rPr>
        <w:t>Для каждого образца определя</w:t>
      </w:r>
      <w:r w:rsidR="006F300B" w:rsidRPr="003C3A33">
        <w:rPr>
          <w:lang w:val="ru-RU"/>
        </w:rPr>
        <w:t>ют</w:t>
      </w:r>
      <w:r w:rsidR="0051587E" w:rsidRPr="003C3A33">
        <w:rPr>
          <w:lang w:val="ru-RU"/>
        </w:rPr>
        <w:t xml:space="preserve"> объе</w:t>
      </w:r>
      <w:r w:rsidRPr="003C3A33">
        <w:rPr>
          <w:lang w:val="ru-RU"/>
        </w:rPr>
        <w:t xml:space="preserve">м </w:t>
      </w:r>
      <w:r w:rsidR="0051587E" w:rsidRPr="003C3A33">
        <w:rPr>
          <w:lang w:val="ru-RU"/>
        </w:rPr>
        <w:t>исте</w:t>
      </w:r>
      <w:r w:rsidR="00BE11E4" w:rsidRPr="003C3A33">
        <w:rPr>
          <w:lang w:val="ru-RU"/>
        </w:rPr>
        <w:t>ртого материала</w:t>
      </w:r>
      <w:r w:rsidRPr="003C3A33">
        <w:rPr>
          <w:lang w:val="ru-RU"/>
        </w:rPr>
        <w:t xml:space="preserve"> по каждой дорожке</w:t>
      </w:r>
      <w:r w:rsidR="000368F2" w:rsidRPr="003C3A33">
        <w:rPr>
          <w:lang w:val="ru-RU"/>
        </w:rPr>
        <w:t xml:space="preserve"> и вычисляют среднее значение</w:t>
      </w:r>
      <w:r w:rsidRPr="003C3A33">
        <w:rPr>
          <w:lang w:val="ru-RU"/>
        </w:rPr>
        <w:t xml:space="preserve">. </w:t>
      </w:r>
      <w:r w:rsidR="000368F2" w:rsidRPr="003C3A33">
        <w:rPr>
          <w:lang w:val="ru-RU"/>
        </w:rPr>
        <w:t>За истираемость испытуемого материала</w:t>
      </w:r>
      <w:r w:rsidR="00B722A0" w:rsidRPr="003C3A33">
        <w:rPr>
          <w:lang w:val="ru-RU"/>
        </w:rPr>
        <w:t xml:space="preserve"> принимают среднее арифметическое значение истираемости двух образцов.</w:t>
      </w:r>
    </w:p>
    <w:p w:rsidR="002C2CA7" w:rsidRPr="003C3A33" w:rsidRDefault="002C2CA7" w:rsidP="004D7FD1">
      <w:pPr>
        <w:pStyle w:val="ConsPlusNormal"/>
        <w:jc w:val="both"/>
        <w:rPr>
          <w:lang w:val="ru-RU"/>
        </w:rPr>
      </w:pPr>
    </w:p>
    <w:p w:rsidR="00E75BC6" w:rsidRPr="004D1155" w:rsidRDefault="00E75BC6" w:rsidP="004D1155">
      <w:pPr>
        <w:pStyle w:val="ConsPlusNormal"/>
        <w:spacing w:line="360" w:lineRule="auto"/>
        <w:jc w:val="both"/>
        <w:rPr>
          <w:sz w:val="20"/>
          <w:lang w:val="ru-RU"/>
        </w:rPr>
      </w:pPr>
      <w:r w:rsidRPr="003C3A33">
        <w:rPr>
          <w:spacing w:val="40"/>
          <w:sz w:val="20"/>
          <w:lang w:val="ru-RU"/>
        </w:rPr>
        <w:t>Таблица</w:t>
      </w:r>
      <w:r w:rsidRPr="003C3A33">
        <w:rPr>
          <w:sz w:val="20"/>
          <w:lang w:val="ru-RU"/>
        </w:rPr>
        <w:t xml:space="preserve"> </w:t>
      </w:r>
      <w:r w:rsidR="006F300B" w:rsidRPr="003C3A33">
        <w:rPr>
          <w:sz w:val="20"/>
          <w:lang w:val="ru-RU"/>
        </w:rPr>
        <w:t>А</w:t>
      </w:r>
      <w:r w:rsidR="006F710F" w:rsidRPr="003C3A33">
        <w:rPr>
          <w:sz w:val="20"/>
          <w:lang w:val="ru-RU"/>
        </w:rPr>
        <w:t>.</w:t>
      </w:r>
      <w:r w:rsidR="004D7FD1" w:rsidRPr="003C3A33">
        <w:rPr>
          <w:sz w:val="20"/>
          <w:lang w:val="ru-RU"/>
        </w:rPr>
        <w:t xml:space="preserve">1 ― </w:t>
      </w:r>
      <w:r w:rsidRPr="003C3A33">
        <w:rPr>
          <w:sz w:val="20"/>
          <w:lang w:val="ru-RU"/>
        </w:rPr>
        <w:t>Примерные значения зависимости</w:t>
      </w:r>
      <w:r w:rsidRPr="004D1155">
        <w:rPr>
          <w:sz w:val="20"/>
          <w:lang w:val="ru-RU"/>
        </w:rPr>
        <w:t xml:space="preserve"> объ</w:t>
      </w:r>
      <w:r w:rsidR="002007D6">
        <w:rPr>
          <w:sz w:val="20"/>
          <w:lang w:val="ru-RU"/>
        </w:rPr>
        <w:t>е</w:t>
      </w:r>
      <w:r w:rsidRPr="004D1155">
        <w:rPr>
          <w:sz w:val="20"/>
          <w:lang w:val="ru-RU"/>
        </w:rPr>
        <w:t>ма ист</w:t>
      </w:r>
      <w:r w:rsidR="00CA0CE4">
        <w:rPr>
          <w:sz w:val="20"/>
          <w:lang w:val="ru-RU"/>
        </w:rPr>
        <w:t>е</w:t>
      </w:r>
      <w:r w:rsidRPr="004D1155">
        <w:rPr>
          <w:sz w:val="20"/>
          <w:lang w:val="ru-RU"/>
        </w:rPr>
        <w:t>ртого материала от длины хорды.</w:t>
      </w:r>
    </w:p>
    <w:p w:rsidR="004D1155" w:rsidRPr="00330DCE" w:rsidRDefault="004D1155" w:rsidP="004D7FD1">
      <w:pPr>
        <w:pStyle w:val="ConsPlusNormal"/>
        <w:jc w:val="both"/>
        <w:rPr>
          <w:lang w:val="ru-RU"/>
        </w:rPr>
      </w:pPr>
    </w:p>
    <w:tbl>
      <w:tblPr>
        <w:tblStyle w:val="aa"/>
        <w:tblW w:w="0" w:type="auto"/>
        <w:jc w:val="center"/>
        <w:tblLook w:val="04A0" w:firstRow="1" w:lastRow="0" w:firstColumn="1" w:lastColumn="0" w:noHBand="0" w:noVBand="1"/>
      </w:tblPr>
      <w:tblGrid>
        <w:gridCol w:w="1106"/>
        <w:gridCol w:w="943"/>
        <w:gridCol w:w="909"/>
        <w:gridCol w:w="944"/>
        <w:gridCol w:w="910"/>
        <w:gridCol w:w="944"/>
        <w:gridCol w:w="910"/>
        <w:gridCol w:w="919"/>
        <w:gridCol w:w="910"/>
        <w:gridCol w:w="945"/>
      </w:tblGrid>
      <w:tr w:rsidR="00BE11E4" w:rsidRPr="00330DCE" w:rsidTr="0051587E">
        <w:trPr>
          <w:jc w:val="center"/>
        </w:trPr>
        <w:tc>
          <w:tcPr>
            <w:tcW w:w="1106" w:type="dxa"/>
            <w:tcBorders>
              <w:bottom w:val="double" w:sz="4" w:space="0" w:color="auto"/>
              <w:right w:val="single" w:sz="4" w:space="0" w:color="auto"/>
            </w:tcBorders>
          </w:tcPr>
          <w:p w:rsidR="00E75BC6" w:rsidRPr="004D1155" w:rsidRDefault="0051587E" w:rsidP="000805C1">
            <w:pPr>
              <w:pStyle w:val="ConsPlusNormal"/>
              <w:jc w:val="center"/>
              <w:rPr>
                <w:sz w:val="20"/>
              </w:rPr>
            </w:pPr>
            <w:r w:rsidRPr="0051587E">
              <w:rPr>
                <w:i/>
                <w:sz w:val="20"/>
              </w:rPr>
              <w:t>L</w:t>
            </w:r>
            <w:r>
              <w:rPr>
                <w:sz w:val="20"/>
              </w:rPr>
              <w:t>, мм</w:t>
            </w:r>
          </w:p>
        </w:tc>
        <w:tc>
          <w:tcPr>
            <w:tcW w:w="943" w:type="dxa"/>
            <w:tcBorders>
              <w:left w:val="single" w:sz="4" w:space="0" w:color="auto"/>
              <w:bottom w:val="double" w:sz="4" w:space="0" w:color="auto"/>
              <w:right w:val="double" w:sz="4" w:space="0" w:color="auto"/>
            </w:tcBorders>
          </w:tcPr>
          <w:p w:rsidR="00E75BC6" w:rsidRPr="004D1155" w:rsidRDefault="0051587E" w:rsidP="000805C1">
            <w:pPr>
              <w:pStyle w:val="ConsPlusNormal"/>
              <w:jc w:val="center"/>
              <w:rPr>
                <w:sz w:val="20"/>
              </w:rPr>
            </w:pPr>
            <w:r w:rsidRPr="0051587E">
              <w:rPr>
                <w:i/>
                <w:sz w:val="20"/>
              </w:rPr>
              <w:t>V</w:t>
            </w:r>
            <w:r>
              <w:rPr>
                <w:sz w:val="20"/>
              </w:rPr>
              <w:t>,</w:t>
            </w:r>
            <w:r w:rsidR="002007D6">
              <w:rPr>
                <w:sz w:val="20"/>
                <w:lang w:val="ru-RU"/>
              </w:rPr>
              <w:t xml:space="preserve"> </w:t>
            </w:r>
            <w:r>
              <w:rPr>
                <w:sz w:val="20"/>
              </w:rPr>
              <w:t>мм</w:t>
            </w:r>
            <w:r w:rsidR="00E75BC6" w:rsidRPr="004D1155">
              <w:rPr>
                <w:sz w:val="20"/>
                <w:vertAlign w:val="superscript"/>
              </w:rPr>
              <w:t>3</w:t>
            </w:r>
          </w:p>
        </w:tc>
        <w:tc>
          <w:tcPr>
            <w:tcW w:w="909" w:type="dxa"/>
            <w:tcBorders>
              <w:left w:val="double" w:sz="4" w:space="0" w:color="auto"/>
              <w:bottom w:val="double" w:sz="4" w:space="0" w:color="auto"/>
              <w:right w:val="single" w:sz="4" w:space="0" w:color="auto"/>
            </w:tcBorders>
          </w:tcPr>
          <w:p w:rsidR="00E75BC6" w:rsidRPr="004D1155" w:rsidRDefault="0051587E" w:rsidP="000805C1">
            <w:pPr>
              <w:pStyle w:val="ConsPlusNormal"/>
              <w:jc w:val="center"/>
              <w:rPr>
                <w:sz w:val="20"/>
                <w:lang w:val="ru-RU"/>
              </w:rPr>
            </w:pPr>
            <w:r w:rsidRPr="0051587E">
              <w:rPr>
                <w:i/>
                <w:sz w:val="20"/>
              </w:rPr>
              <w:t>L</w:t>
            </w:r>
            <w:r>
              <w:rPr>
                <w:sz w:val="20"/>
              </w:rPr>
              <w:t>, мм</w:t>
            </w:r>
          </w:p>
        </w:tc>
        <w:tc>
          <w:tcPr>
            <w:tcW w:w="944" w:type="dxa"/>
            <w:tcBorders>
              <w:left w:val="single" w:sz="4" w:space="0" w:color="auto"/>
              <w:bottom w:val="double" w:sz="4" w:space="0" w:color="auto"/>
              <w:right w:val="double" w:sz="4" w:space="0" w:color="auto"/>
            </w:tcBorders>
          </w:tcPr>
          <w:p w:rsidR="00E75BC6" w:rsidRPr="004D1155" w:rsidRDefault="0051587E" w:rsidP="000805C1">
            <w:pPr>
              <w:pStyle w:val="ConsPlusNormal"/>
              <w:jc w:val="center"/>
              <w:rPr>
                <w:sz w:val="20"/>
                <w:lang w:val="ru-RU"/>
              </w:rPr>
            </w:pPr>
            <w:r w:rsidRPr="0051587E">
              <w:rPr>
                <w:i/>
                <w:sz w:val="20"/>
              </w:rPr>
              <w:t>V</w:t>
            </w:r>
            <w:r>
              <w:rPr>
                <w:sz w:val="20"/>
              </w:rPr>
              <w:t>,</w:t>
            </w:r>
            <w:r w:rsidR="002007D6">
              <w:rPr>
                <w:sz w:val="20"/>
                <w:lang w:val="ru-RU"/>
              </w:rPr>
              <w:t xml:space="preserve"> </w:t>
            </w:r>
            <w:r>
              <w:rPr>
                <w:sz w:val="20"/>
              </w:rPr>
              <w:t>мм</w:t>
            </w:r>
            <w:r w:rsidR="00E75BC6" w:rsidRPr="004D1155">
              <w:rPr>
                <w:sz w:val="20"/>
                <w:vertAlign w:val="superscript"/>
              </w:rPr>
              <w:t>3</w:t>
            </w:r>
          </w:p>
        </w:tc>
        <w:tc>
          <w:tcPr>
            <w:tcW w:w="910" w:type="dxa"/>
            <w:tcBorders>
              <w:left w:val="double" w:sz="4" w:space="0" w:color="auto"/>
              <w:bottom w:val="double" w:sz="4" w:space="0" w:color="auto"/>
              <w:right w:val="single" w:sz="4" w:space="0" w:color="auto"/>
            </w:tcBorders>
          </w:tcPr>
          <w:p w:rsidR="00E75BC6" w:rsidRPr="004D1155" w:rsidRDefault="0051587E" w:rsidP="000805C1">
            <w:pPr>
              <w:pStyle w:val="ConsPlusNormal"/>
              <w:jc w:val="center"/>
              <w:rPr>
                <w:sz w:val="20"/>
                <w:lang w:val="ru-RU"/>
              </w:rPr>
            </w:pPr>
            <w:r w:rsidRPr="0051587E">
              <w:rPr>
                <w:i/>
                <w:sz w:val="20"/>
              </w:rPr>
              <w:t>L</w:t>
            </w:r>
            <w:r>
              <w:rPr>
                <w:sz w:val="20"/>
              </w:rPr>
              <w:t>, мм</w:t>
            </w:r>
          </w:p>
        </w:tc>
        <w:tc>
          <w:tcPr>
            <w:tcW w:w="944" w:type="dxa"/>
            <w:tcBorders>
              <w:left w:val="single" w:sz="4" w:space="0" w:color="auto"/>
              <w:bottom w:val="double" w:sz="4" w:space="0" w:color="auto"/>
              <w:right w:val="double" w:sz="4" w:space="0" w:color="auto"/>
            </w:tcBorders>
          </w:tcPr>
          <w:p w:rsidR="00E75BC6" w:rsidRPr="004D1155" w:rsidRDefault="0051587E" w:rsidP="000805C1">
            <w:pPr>
              <w:pStyle w:val="ConsPlusNormal"/>
              <w:jc w:val="center"/>
              <w:rPr>
                <w:sz w:val="20"/>
                <w:lang w:val="ru-RU"/>
              </w:rPr>
            </w:pPr>
            <w:r w:rsidRPr="0051587E">
              <w:rPr>
                <w:i/>
                <w:sz w:val="20"/>
              </w:rPr>
              <w:t>V</w:t>
            </w:r>
            <w:r>
              <w:rPr>
                <w:sz w:val="20"/>
              </w:rPr>
              <w:t>,</w:t>
            </w:r>
            <w:r w:rsidR="002007D6">
              <w:rPr>
                <w:sz w:val="20"/>
                <w:lang w:val="ru-RU"/>
              </w:rPr>
              <w:t xml:space="preserve"> </w:t>
            </w:r>
            <w:r>
              <w:rPr>
                <w:sz w:val="20"/>
              </w:rPr>
              <w:t>мм</w:t>
            </w:r>
            <w:r w:rsidR="00E75BC6" w:rsidRPr="004D1155">
              <w:rPr>
                <w:sz w:val="20"/>
                <w:vertAlign w:val="superscript"/>
              </w:rPr>
              <w:t>3</w:t>
            </w:r>
          </w:p>
        </w:tc>
        <w:tc>
          <w:tcPr>
            <w:tcW w:w="910" w:type="dxa"/>
            <w:tcBorders>
              <w:left w:val="double" w:sz="4" w:space="0" w:color="auto"/>
              <w:bottom w:val="double" w:sz="4" w:space="0" w:color="auto"/>
              <w:right w:val="single" w:sz="4" w:space="0" w:color="auto"/>
            </w:tcBorders>
          </w:tcPr>
          <w:p w:rsidR="00E75BC6" w:rsidRPr="004D1155" w:rsidRDefault="0051587E" w:rsidP="000805C1">
            <w:pPr>
              <w:pStyle w:val="ConsPlusNormal"/>
              <w:jc w:val="center"/>
              <w:rPr>
                <w:sz w:val="20"/>
                <w:lang w:val="ru-RU"/>
              </w:rPr>
            </w:pPr>
            <w:r w:rsidRPr="0051587E">
              <w:rPr>
                <w:i/>
                <w:sz w:val="20"/>
              </w:rPr>
              <w:t>L</w:t>
            </w:r>
            <w:r>
              <w:rPr>
                <w:sz w:val="20"/>
              </w:rPr>
              <w:t>, мм</w:t>
            </w:r>
          </w:p>
        </w:tc>
        <w:tc>
          <w:tcPr>
            <w:tcW w:w="919" w:type="dxa"/>
            <w:tcBorders>
              <w:left w:val="single" w:sz="4" w:space="0" w:color="auto"/>
              <w:bottom w:val="double" w:sz="4" w:space="0" w:color="auto"/>
              <w:right w:val="double" w:sz="4" w:space="0" w:color="auto"/>
            </w:tcBorders>
          </w:tcPr>
          <w:p w:rsidR="00E75BC6" w:rsidRPr="003C3A33" w:rsidRDefault="0051587E" w:rsidP="000805C1">
            <w:pPr>
              <w:pStyle w:val="ConsPlusNormal"/>
              <w:jc w:val="center"/>
              <w:rPr>
                <w:sz w:val="20"/>
                <w:lang w:val="ru-RU"/>
              </w:rPr>
            </w:pPr>
            <w:r w:rsidRPr="003C3A33">
              <w:rPr>
                <w:i/>
                <w:sz w:val="20"/>
              </w:rPr>
              <w:t>V</w:t>
            </w:r>
            <w:r w:rsidRPr="003C3A33">
              <w:rPr>
                <w:sz w:val="20"/>
              </w:rPr>
              <w:t>, мм</w:t>
            </w:r>
            <w:r w:rsidR="00E75BC6" w:rsidRPr="003C3A33">
              <w:rPr>
                <w:sz w:val="20"/>
                <w:vertAlign w:val="superscript"/>
              </w:rPr>
              <w:t>3</w:t>
            </w:r>
          </w:p>
        </w:tc>
        <w:tc>
          <w:tcPr>
            <w:tcW w:w="910" w:type="dxa"/>
            <w:tcBorders>
              <w:left w:val="double" w:sz="4" w:space="0" w:color="auto"/>
              <w:bottom w:val="double" w:sz="4" w:space="0" w:color="auto"/>
              <w:right w:val="single" w:sz="4" w:space="0" w:color="auto"/>
            </w:tcBorders>
          </w:tcPr>
          <w:p w:rsidR="00E75BC6" w:rsidRPr="003C3A33" w:rsidRDefault="0051587E" w:rsidP="000805C1">
            <w:pPr>
              <w:pStyle w:val="ConsPlusNormal"/>
              <w:jc w:val="center"/>
              <w:rPr>
                <w:sz w:val="20"/>
                <w:lang w:val="ru-RU"/>
              </w:rPr>
            </w:pPr>
            <w:r w:rsidRPr="003C3A33">
              <w:rPr>
                <w:i/>
                <w:sz w:val="20"/>
              </w:rPr>
              <w:t>L</w:t>
            </w:r>
            <w:r w:rsidRPr="003C3A33">
              <w:rPr>
                <w:sz w:val="20"/>
              </w:rPr>
              <w:t>, мм</w:t>
            </w:r>
          </w:p>
        </w:tc>
        <w:tc>
          <w:tcPr>
            <w:tcW w:w="945" w:type="dxa"/>
            <w:tcBorders>
              <w:left w:val="single" w:sz="4" w:space="0" w:color="auto"/>
              <w:bottom w:val="double" w:sz="4" w:space="0" w:color="auto"/>
            </w:tcBorders>
          </w:tcPr>
          <w:p w:rsidR="00E75BC6" w:rsidRPr="004D1155" w:rsidRDefault="0051587E" w:rsidP="000805C1">
            <w:pPr>
              <w:pStyle w:val="ConsPlusNormal"/>
              <w:jc w:val="center"/>
              <w:rPr>
                <w:sz w:val="20"/>
                <w:lang w:val="ru-RU"/>
              </w:rPr>
            </w:pPr>
            <w:r w:rsidRPr="0051587E">
              <w:rPr>
                <w:i/>
                <w:sz w:val="20"/>
              </w:rPr>
              <w:t>V</w:t>
            </w:r>
            <w:r>
              <w:rPr>
                <w:sz w:val="20"/>
              </w:rPr>
              <w:t>,</w:t>
            </w:r>
            <w:r w:rsidR="002007D6">
              <w:rPr>
                <w:sz w:val="20"/>
                <w:lang w:val="ru-RU"/>
              </w:rPr>
              <w:t xml:space="preserve"> </w:t>
            </w:r>
            <w:r>
              <w:rPr>
                <w:sz w:val="20"/>
              </w:rPr>
              <w:t>мм</w:t>
            </w:r>
            <w:r w:rsidR="00E75BC6" w:rsidRPr="004D1155">
              <w:rPr>
                <w:sz w:val="20"/>
                <w:vertAlign w:val="superscript"/>
              </w:rPr>
              <w:t>3</w:t>
            </w:r>
          </w:p>
        </w:tc>
      </w:tr>
      <w:tr w:rsidR="00BE11E4" w:rsidRPr="00330DCE" w:rsidTr="0051587E">
        <w:trPr>
          <w:jc w:val="center"/>
        </w:trPr>
        <w:tc>
          <w:tcPr>
            <w:tcW w:w="1106" w:type="dxa"/>
            <w:tcBorders>
              <w:top w:val="double" w:sz="4" w:space="0" w:color="auto"/>
              <w:bottom w:val="single" w:sz="4" w:space="0" w:color="auto"/>
              <w:right w:val="single" w:sz="4" w:space="0" w:color="auto"/>
            </w:tcBorders>
          </w:tcPr>
          <w:p w:rsidR="00E75BC6" w:rsidRPr="00330DCE" w:rsidRDefault="00E75BC6" w:rsidP="000805C1">
            <w:pPr>
              <w:pStyle w:val="ConsPlusNormal"/>
              <w:jc w:val="center"/>
              <w:rPr>
                <w:lang w:val="ru-RU"/>
              </w:rPr>
            </w:pPr>
            <w:r w:rsidRPr="00330DCE">
              <w:rPr>
                <w:lang w:val="ru-RU"/>
              </w:rPr>
              <w:t>20,0</w:t>
            </w:r>
          </w:p>
        </w:tc>
        <w:tc>
          <w:tcPr>
            <w:tcW w:w="943" w:type="dxa"/>
            <w:tcBorders>
              <w:top w:val="doub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67</w:t>
            </w:r>
          </w:p>
        </w:tc>
        <w:tc>
          <w:tcPr>
            <w:tcW w:w="909" w:type="dxa"/>
            <w:tcBorders>
              <w:top w:val="doub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30,0</w:t>
            </w:r>
          </w:p>
        </w:tc>
        <w:tc>
          <w:tcPr>
            <w:tcW w:w="944" w:type="dxa"/>
            <w:tcBorders>
              <w:top w:val="doub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227</w:t>
            </w:r>
          </w:p>
        </w:tc>
        <w:tc>
          <w:tcPr>
            <w:tcW w:w="910" w:type="dxa"/>
            <w:tcBorders>
              <w:top w:val="doub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40,0</w:t>
            </w:r>
          </w:p>
        </w:tc>
        <w:tc>
          <w:tcPr>
            <w:tcW w:w="944" w:type="dxa"/>
            <w:tcBorders>
              <w:top w:val="doub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540</w:t>
            </w:r>
          </w:p>
        </w:tc>
        <w:tc>
          <w:tcPr>
            <w:tcW w:w="910" w:type="dxa"/>
            <w:tcBorders>
              <w:top w:val="doub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50,0</w:t>
            </w:r>
          </w:p>
        </w:tc>
        <w:tc>
          <w:tcPr>
            <w:tcW w:w="919" w:type="dxa"/>
            <w:tcBorders>
              <w:top w:val="doub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1062</w:t>
            </w:r>
          </w:p>
        </w:tc>
        <w:tc>
          <w:tcPr>
            <w:tcW w:w="910" w:type="dxa"/>
            <w:tcBorders>
              <w:top w:val="doub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60,0</w:t>
            </w:r>
          </w:p>
        </w:tc>
        <w:tc>
          <w:tcPr>
            <w:tcW w:w="945" w:type="dxa"/>
            <w:tcBorders>
              <w:top w:val="double" w:sz="4" w:space="0" w:color="auto"/>
              <w:left w:val="single" w:sz="4" w:space="0" w:color="auto"/>
              <w:bottom w:val="single" w:sz="4" w:space="0" w:color="auto"/>
            </w:tcBorders>
          </w:tcPr>
          <w:p w:rsidR="00E75BC6" w:rsidRPr="00330DCE" w:rsidRDefault="00E75BC6" w:rsidP="000805C1">
            <w:pPr>
              <w:pStyle w:val="ConsPlusNormal"/>
              <w:jc w:val="center"/>
            </w:pPr>
            <w:r w:rsidRPr="00330DCE">
              <w:t>1851</w:t>
            </w:r>
          </w:p>
        </w:tc>
      </w:tr>
      <w:tr w:rsidR="00BE11E4" w:rsidRPr="00330DCE" w:rsidTr="0051587E">
        <w:trPr>
          <w:jc w:val="center"/>
        </w:trPr>
        <w:tc>
          <w:tcPr>
            <w:tcW w:w="1106" w:type="dxa"/>
            <w:tcBorders>
              <w:top w:val="single" w:sz="4" w:space="0" w:color="auto"/>
              <w:bottom w:val="single" w:sz="4" w:space="0" w:color="auto"/>
              <w:right w:val="single" w:sz="4" w:space="0" w:color="auto"/>
            </w:tcBorders>
          </w:tcPr>
          <w:p w:rsidR="00E75BC6" w:rsidRPr="00330DCE" w:rsidRDefault="00E75BC6" w:rsidP="000805C1">
            <w:pPr>
              <w:pStyle w:val="ConsPlusNormal"/>
              <w:jc w:val="center"/>
              <w:rPr>
                <w:lang w:val="ru-RU"/>
              </w:rPr>
            </w:pPr>
            <w:r w:rsidRPr="00330DCE">
              <w:rPr>
                <w:lang w:val="ru-RU"/>
              </w:rPr>
              <w:t>20,5</w:t>
            </w:r>
          </w:p>
        </w:tc>
        <w:tc>
          <w:tcPr>
            <w:tcW w:w="943"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72</w:t>
            </w:r>
          </w:p>
        </w:tc>
        <w:tc>
          <w:tcPr>
            <w:tcW w:w="909"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30,5</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238</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40,5</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561</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50,5</w:t>
            </w:r>
          </w:p>
        </w:tc>
        <w:tc>
          <w:tcPr>
            <w:tcW w:w="919"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1094</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60,5</w:t>
            </w:r>
          </w:p>
        </w:tc>
        <w:tc>
          <w:tcPr>
            <w:tcW w:w="945" w:type="dxa"/>
            <w:tcBorders>
              <w:top w:val="single" w:sz="4" w:space="0" w:color="auto"/>
              <w:left w:val="single" w:sz="4" w:space="0" w:color="auto"/>
              <w:bottom w:val="single" w:sz="4" w:space="0" w:color="auto"/>
            </w:tcBorders>
          </w:tcPr>
          <w:p w:rsidR="00E75BC6" w:rsidRPr="00330DCE" w:rsidRDefault="00E75BC6" w:rsidP="000805C1">
            <w:pPr>
              <w:pStyle w:val="ConsPlusNormal"/>
              <w:jc w:val="center"/>
            </w:pPr>
            <w:r w:rsidRPr="00330DCE">
              <w:t>1899</w:t>
            </w:r>
          </w:p>
        </w:tc>
      </w:tr>
      <w:tr w:rsidR="00BE11E4" w:rsidRPr="00330DCE" w:rsidTr="0051587E">
        <w:trPr>
          <w:jc w:val="center"/>
        </w:trPr>
        <w:tc>
          <w:tcPr>
            <w:tcW w:w="1106" w:type="dxa"/>
            <w:tcBorders>
              <w:top w:val="single" w:sz="4" w:space="0" w:color="auto"/>
              <w:bottom w:val="single" w:sz="4" w:space="0" w:color="auto"/>
              <w:right w:val="single" w:sz="4" w:space="0" w:color="auto"/>
            </w:tcBorders>
          </w:tcPr>
          <w:p w:rsidR="00E75BC6" w:rsidRPr="00330DCE" w:rsidRDefault="00E75BC6" w:rsidP="000805C1">
            <w:pPr>
              <w:pStyle w:val="ConsPlusNormal"/>
              <w:jc w:val="center"/>
              <w:rPr>
                <w:lang w:val="ru-RU"/>
              </w:rPr>
            </w:pPr>
            <w:r w:rsidRPr="00330DCE">
              <w:rPr>
                <w:lang w:val="ru-RU"/>
              </w:rPr>
              <w:t>21,0</w:t>
            </w:r>
          </w:p>
        </w:tc>
        <w:tc>
          <w:tcPr>
            <w:tcW w:w="943"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77</w:t>
            </w:r>
          </w:p>
        </w:tc>
        <w:tc>
          <w:tcPr>
            <w:tcW w:w="909"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31,0</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250</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41,0</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582</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51,0</w:t>
            </w:r>
          </w:p>
        </w:tc>
        <w:tc>
          <w:tcPr>
            <w:tcW w:w="919"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1128</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61,0</w:t>
            </w:r>
          </w:p>
        </w:tc>
        <w:tc>
          <w:tcPr>
            <w:tcW w:w="945" w:type="dxa"/>
            <w:tcBorders>
              <w:top w:val="single" w:sz="4" w:space="0" w:color="auto"/>
              <w:left w:val="single" w:sz="4" w:space="0" w:color="auto"/>
              <w:bottom w:val="single" w:sz="4" w:space="0" w:color="auto"/>
            </w:tcBorders>
          </w:tcPr>
          <w:p w:rsidR="00E75BC6" w:rsidRPr="00330DCE" w:rsidRDefault="00E75BC6" w:rsidP="000805C1">
            <w:pPr>
              <w:pStyle w:val="ConsPlusNormal"/>
              <w:jc w:val="center"/>
            </w:pPr>
            <w:r w:rsidRPr="00330DCE">
              <w:t>1947</w:t>
            </w:r>
          </w:p>
        </w:tc>
      </w:tr>
      <w:tr w:rsidR="00BE11E4" w:rsidRPr="00330DCE" w:rsidTr="0051587E">
        <w:trPr>
          <w:jc w:val="center"/>
        </w:trPr>
        <w:tc>
          <w:tcPr>
            <w:tcW w:w="1106" w:type="dxa"/>
            <w:tcBorders>
              <w:top w:val="single" w:sz="4" w:space="0" w:color="auto"/>
              <w:bottom w:val="single" w:sz="4" w:space="0" w:color="auto"/>
              <w:right w:val="single" w:sz="4" w:space="0" w:color="auto"/>
            </w:tcBorders>
          </w:tcPr>
          <w:p w:rsidR="00E75BC6" w:rsidRPr="00330DCE" w:rsidRDefault="00BE11E4" w:rsidP="000805C1">
            <w:pPr>
              <w:pStyle w:val="ConsPlusNormal"/>
              <w:jc w:val="center"/>
              <w:rPr>
                <w:lang w:val="ru-RU"/>
              </w:rPr>
            </w:pPr>
            <w:r w:rsidRPr="00330DCE">
              <w:rPr>
                <w:lang w:val="ru-RU"/>
              </w:rPr>
              <w:t>21,</w:t>
            </w:r>
            <w:r w:rsidR="00E75BC6" w:rsidRPr="00330DCE">
              <w:rPr>
                <w:lang w:val="ru-RU"/>
              </w:rPr>
              <w:t>5</w:t>
            </w:r>
          </w:p>
        </w:tc>
        <w:tc>
          <w:tcPr>
            <w:tcW w:w="943"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83</w:t>
            </w:r>
          </w:p>
        </w:tc>
        <w:tc>
          <w:tcPr>
            <w:tcW w:w="909"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31,5</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262</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41,5</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603</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51,5</w:t>
            </w:r>
          </w:p>
        </w:tc>
        <w:tc>
          <w:tcPr>
            <w:tcW w:w="919"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1162</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61,5</w:t>
            </w:r>
          </w:p>
        </w:tc>
        <w:tc>
          <w:tcPr>
            <w:tcW w:w="945" w:type="dxa"/>
            <w:tcBorders>
              <w:top w:val="single" w:sz="4" w:space="0" w:color="auto"/>
              <w:left w:val="single" w:sz="4" w:space="0" w:color="auto"/>
              <w:bottom w:val="single" w:sz="4" w:space="0" w:color="auto"/>
            </w:tcBorders>
          </w:tcPr>
          <w:p w:rsidR="00E75BC6" w:rsidRPr="00330DCE" w:rsidRDefault="00E75BC6" w:rsidP="000805C1">
            <w:pPr>
              <w:pStyle w:val="ConsPlusNormal"/>
              <w:jc w:val="center"/>
            </w:pPr>
            <w:r w:rsidRPr="00330DCE">
              <w:t>1996</w:t>
            </w:r>
          </w:p>
        </w:tc>
      </w:tr>
      <w:tr w:rsidR="00BE11E4" w:rsidRPr="00330DCE" w:rsidTr="0051587E">
        <w:trPr>
          <w:jc w:val="center"/>
        </w:trPr>
        <w:tc>
          <w:tcPr>
            <w:tcW w:w="1106" w:type="dxa"/>
            <w:tcBorders>
              <w:top w:val="single" w:sz="4" w:space="0" w:color="auto"/>
              <w:bottom w:val="single" w:sz="4" w:space="0" w:color="auto"/>
              <w:right w:val="single" w:sz="4" w:space="0" w:color="auto"/>
            </w:tcBorders>
          </w:tcPr>
          <w:p w:rsidR="00E75BC6" w:rsidRPr="00330DCE" w:rsidRDefault="00E75BC6" w:rsidP="000805C1">
            <w:pPr>
              <w:pStyle w:val="ConsPlusNormal"/>
              <w:jc w:val="center"/>
              <w:rPr>
                <w:lang w:val="ru-RU"/>
              </w:rPr>
            </w:pPr>
            <w:r w:rsidRPr="00330DCE">
              <w:rPr>
                <w:lang w:val="ru-RU"/>
              </w:rPr>
              <w:t>22,0</w:t>
            </w:r>
          </w:p>
        </w:tc>
        <w:tc>
          <w:tcPr>
            <w:tcW w:w="943"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rPr>
                <w:lang w:val="ru-RU"/>
              </w:rPr>
            </w:pPr>
            <w:r w:rsidRPr="00330DCE">
              <w:t>9</w:t>
            </w:r>
            <w:r w:rsidR="00C17B71" w:rsidRPr="00330DCE">
              <w:rPr>
                <w:lang w:val="ru-RU"/>
              </w:rPr>
              <w:t>0</w:t>
            </w:r>
          </w:p>
        </w:tc>
        <w:tc>
          <w:tcPr>
            <w:tcW w:w="909"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32,0</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275</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42,0</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626</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rPr>
                <w:lang w:val="ru-RU"/>
              </w:rPr>
            </w:pPr>
            <w:r w:rsidRPr="00330DCE">
              <w:t>5</w:t>
            </w:r>
            <w:r w:rsidR="00BE11E4" w:rsidRPr="00330DCE">
              <w:t>2,</w:t>
            </w:r>
            <w:r w:rsidR="00C17B71" w:rsidRPr="00330DCE">
              <w:rPr>
                <w:lang w:val="ru-RU"/>
              </w:rPr>
              <w:t>0</w:t>
            </w:r>
          </w:p>
        </w:tc>
        <w:tc>
          <w:tcPr>
            <w:tcW w:w="919"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1196</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62,0</w:t>
            </w:r>
          </w:p>
        </w:tc>
        <w:tc>
          <w:tcPr>
            <w:tcW w:w="945" w:type="dxa"/>
            <w:tcBorders>
              <w:top w:val="single" w:sz="4" w:space="0" w:color="auto"/>
              <w:left w:val="single" w:sz="4" w:space="0" w:color="auto"/>
              <w:bottom w:val="single" w:sz="4" w:space="0" w:color="auto"/>
            </w:tcBorders>
          </w:tcPr>
          <w:p w:rsidR="00E75BC6" w:rsidRPr="00330DCE" w:rsidRDefault="00E75BC6" w:rsidP="000805C1">
            <w:pPr>
              <w:pStyle w:val="ConsPlusNormal"/>
              <w:jc w:val="center"/>
            </w:pPr>
            <w:r w:rsidRPr="00330DCE">
              <w:t>2046</w:t>
            </w:r>
          </w:p>
        </w:tc>
      </w:tr>
      <w:tr w:rsidR="00BE11E4" w:rsidRPr="00330DCE" w:rsidTr="0051587E">
        <w:trPr>
          <w:jc w:val="center"/>
        </w:trPr>
        <w:tc>
          <w:tcPr>
            <w:tcW w:w="1106" w:type="dxa"/>
            <w:tcBorders>
              <w:top w:val="single" w:sz="4" w:space="0" w:color="auto"/>
              <w:bottom w:val="single" w:sz="4" w:space="0" w:color="auto"/>
              <w:right w:val="single" w:sz="4" w:space="0" w:color="auto"/>
            </w:tcBorders>
          </w:tcPr>
          <w:p w:rsidR="00E75BC6" w:rsidRPr="00330DCE" w:rsidRDefault="00E75BC6" w:rsidP="000805C1">
            <w:pPr>
              <w:pStyle w:val="ConsPlusNormal"/>
              <w:jc w:val="center"/>
              <w:rPr>
                <w:lang w:val="ru-RU"/>
              </w:rPr>
            </w:pPr>
            <w:r w:rsidRPr="00330DCE">
              <w:rPr>
                <w:lang w:val="ru-RU"/>
              </w:rPr>
              <w:t>22,5</w:t>
            </w:r>
          </w:p>
        </w:tc>
        <w:tc>
          <w:tcPr>
            <w:tcW w:w="943"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95</w:t>
            </w:r>
          </w:p>
        </w:tc>
        <w:tc>
          <w:tcPr>
            <w:tcW w:w="909"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32,5</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288</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42,5</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649</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52,5</w:t>
            </w:r>
          </w:p>
        </w:tc>
        <w:tc>
          <w:tcPr>
            <w:tcW w:w="919"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1232</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62,5</w:t>
            </w:r>
          </w:p>
        </w:tc>
        <w:tc>
          <w:tcPr>
            <w:tcW w:w="945" w:type="dxa"/>
            <w:tcBorders>
              <w:top w:val="single" w:sz="4" w:space="0" w:color="auto"/>
              <w:left w:val="single" w:sz="4" w:space="0" w:color="auto"/>
              <w:bottom w:val="single" w:sz="4" w:space="0" w:color="auto"/>
            </w:tcBorders>
          </w:tcPr>
          <w:p w:rsidR="00E75BC6" w:rsidRPr="00330DCE" w:rsidRDefault="00E75BC6" w:rsidP="000805C1">
            <w:pPr>
              <w:pStyle w:val="ConsPlusNormal"/>
              <w:jc w:val="center"/>
            </w:pPr>
            <w:r w:rsidRPr="00330DCE">
              <w:t>2097</w:t>
            </w:r>
          </w:p>
        </w:tc>
      </w:tr>
      <w:tr w:rsidR="00BE11E4" w:rsidRPr="00330DCE" w:rsidTr="0051587E">
        <w:trPr>
          <w:jc w:val="center"/>
        </w:trPr>
        <w:tc>
          <w:tcPr>
            <w:tcW w:w="1106" w:type="dxa"/>
            <w:tcBorders>
              <w:top w:val="single" w:sz="4" w:space="0" w:color="auto"/>
              <w:bottom w:val="single" w:sz="4" w:space="0" w:color="auto"/>
              <w:right w:val="single" w:sz="4" w:space="0" w:color="auto"/>
            </w:tcBorders>
          </w:tcPr>
          <w:p w:rsidR="00E75BC6" w:rsidRPr="00330DCE" w:rsidRDefault="00E75BC6" w:rsidP="000805C1">
            <w:pPr>
              <w:pStyle w:val="ConsPlusNormal"/>
              <w:jc w:val="center"/>
              <w:rPr>
                <w:lang w:val="ru-RU"/>
              </w:rPr>
            </w:pPr>
            <w:r w:rsidRPr="00330DCE">
              <w:rPr>
                <w:lang w:val="ru-RU"/>
              </w:rPr>
              <w:t>23,0</w:t>
            </w:r>
          </w:p>
        </w:tc>
        <w:tc>
          <w:tcPr>
            <w:tcW w:w="943"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102</w:t>
            </w:r>
          </w:p>
        </w:tc>
        <w:tc>
          <w:tcPr>
            <w:tcW w:w="909"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33,0</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302</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43,0</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672</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53,0</w:t>
            </w:r>
          </w:p>
        </w:tc>
        <w:tc>
          <w:tcPr>
            <w:tcW w:w="919"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1268</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63,0</w:t>
            </w:r>
          </w:p>
        </w:tc>
        <w:tc>
          <w:tcPr>
            <w:tcW w:w="945" w:type="dxa"/>
            <w:tcBorders>
              <w:top w:val="single" w:sz="4" w:space="0" w:color="auto"/>
              <w:left w:val="single" w:sz="4" w:space="0" w:color="auto"/>
              <w:bottom w:val="single" w:sz="4" w:space="0" w:color="auto"/>
            </w:tcBorders>
          </w:tcPr>
          <w:p w:rsidR="00E75BC6" w:rsidRPr="00330DCE" w:rsidRDefault="00E75BC6" w:rsidP="000805C1">
            <w:pPr>
              <w:pStyle w:val="ConsPlusNormal"/>
              <w:jc w:val="center"/>
            </w:pPr>
            <w:r w:rsidRPr="00330DCE">
              <w:t>2149</w:t>
            </w:r>
          </w:p>
        </w:tc>
      </w:tr>
      <w:tr w:rsidR="00BE11E4" w:rsidRPr="00330DCE" w:rsidTr="0051587E">
        <w:trPr>
          <w:jc w:val="center"/>
        </w:trPr>
        <w:tc>
          <w:tcPr>
            <w:tcW w:w="1106" w:type="dxa"/>
            <w:tcBorders>
              <w:top w:val="single" w:sz="4" w:space="0" w:color="auto"/>
              <w:bottom w:val="single" w:sz="4" w:space="0" w:color="auto"/>
              <w:right w:val="single" w:sz="4" w:space="0" w:color="auto"/>
            </w:tcBorders>
          </w:tcPr>
          <w:p w:rsidR="00E75BC6" w:rsidRPr="00330DCE" w:rsidRDefault="00E75BC6" w:rsidP="000805C1">
            <w:pPr>
              <w:pStyle w:val="ConsPlusNormal"/>
              <w:jc w:val="center"/>
              <w:rPr>
                <w:lang w:val="ru-RU"/>
              </w:rPr>
            </w:pPr>
            <w:r w:rsidRPr="00330DCE">
              <w:rPr>
                <w:lang w:val="ru-RU"/>
              </w:rPr>
              <w:t>23,5</w:t>
            </w:r>
          </w:p>
        </w:tc>
        <w:tc>
          <w:tcPr>
            <w:tcW w:w="943"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109</w:t>
            </w:r>
          </w:p>
        </w:tc>
        <w:tc>
          <w:tcPr>
            <w:tcW w:w="909"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33,5</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316</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43,5</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696</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53,5</w:t>
            </w:r>
          </w:p>
        </w:tc>
        <w:tc>
          <w:tcPr>
            <w:tcW w:w="919"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1305</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63,5</w:t>
            </w:r>
          </w:p>
        </w:tc>
        <w:tc>
          <w:tcPr>
            <w:tcW w:w="945" w:type="dxa"/>
            <w:tcBorders>
              <w:top w:val="single" w:sz="4" w:space="0" w:color="auto"/>
              <w:left w:val="single" w:sz="4" w:space="0" w:color="auto"/>
              <w:bottom w:val="single" w:sz="4" w:space="0" w:color="auto"/>
            </w:tcBorders>
          </w:tcPr>
          <w:p w:rsidR="00E75BC6" w:rsidRPr="00330DCE" w:rsidRDefault="00E75BC6" w:rsidP="000805C1">
            <w:pPr>
              <w:pStyle w:val="ConsPlusNormal"/>
              <w:jc w:val="center"/>
            </w:pPr>
            <w:r w:rsidRPr="00330DCE">
              <w:t>2202</w:t>
            </w:r>
          </w:p>
        </w:tc>
      </w:tr>
      <w:tr w:rsidR="00BE11E4" w:rsidRPr="00330DCE" w:rsidTr="0051587E">
        <w:trPr>
          <w:jc w:val="center"/>
        </w:trPr>
        <w:tc>
          <w:tcPr>
            <w:tcW w:w="1106" w:type="dxa"/>
            <w:tcBorders>
              <w:top w:val="single" w:sz="4" w:space="0" w:color="auto"/>
              <w:bottom w:val="single" w:sz="4" w:space="0" w:color="auto"/>
              <w:right w:val="single" w:sz="4" w:space="0" w:color="auto"/>
            </w:tcBorders>
          </w:tcPr>
          <w:p w:rsidR="00E75BC6" w:rsidRPr="00330DCE" w:rsidRDefault="00E75BC6" w:rsidP="000805C1">
            <w:pPr>
              <w:pStyle w:val="ConsPlusNormal"/>
              <w:jc w:val="center"/>
              <w:rPr>
                <w:lang w:val="ru-RU"/>
              </w:rPr>
            </w:pPr>
            <w:r w:rsidRPr="00330DCE">
              <w:rPr>
                <w:lang w:val="ru-RU"/>
              </w:rPr>
              <w:t>24,0</w:t>
            </w:r>
          </w:p>
        </w:tc>
        <w:tc>
          <w:tcPr>
            <w:tcW w:w="943"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116</w:t>
            </w:r>
          </w:p>
        </w:tc>
        <w:tc>
          <w:tcPr>
            <w:tcW w:w="909"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34,0</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330</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44,0</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720</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54,0</w:t>
            </w:r>
          </w:p>
        </w:tc>
        <w:tc>
          <w:tcPr>
            <w:tcW w:w="919"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1342</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64,0</w:t>
            </w:r>
          </w:p>
        </w:tc>
        <w:tc>
          <w:tcPr>
            <w:tcW w:w="945" w:type="dxa"/>
            <w:tcBorders>
              <w:top w:val="single" w:sz="4" w:space="0" w:color="auto"/>
              <w:left w:val="single" w:sz="4" w:space="0" w:color="auto"/>
              <w:bottom w:val="single" w:sz="4" w:space="0" w:color="auto"/>
            </w:tcBorders>
          </w:tcPr>
          <w:p w:rsidR="00E75BC6" w:rsidRPr="00330DCE" w:rsidRDefault="00E75BC6" w:rsidP="000805C1">
            <w:pPr>
              <w:pStyle w:val="ConsPlusNormal"/>
              <w:jc w:val="center"/>
            </w:pPr>
            <w:r w:rsidRPr="00330DCE">
              <w:t>2256</w:t>
            </w:r>
          </w:p>
        </w:tc>
      </w:tr>
      <w:tr w:rsidR="00BE11E4" w:rsidRPr="00330DCE" w:rsidTr="0051587E">
        <w:trPr>
          <w:jc w:val="center"/>
        </w:trPr>
        <w:tc>
          <w:tcPr>
            <w:tcW w:w="1106" w:type="dxa"/>
            <w:tcBorders>
              <w:top w:val="single" w:sz="4" w:space="0" w:color="auto"/>
              <w:bottom w:val="single" w:sz="4" w:space="0" w:color="auto"/>
              <w:right w:val="single" w:sz="4" w:space="0" w:color="auto"/>
            </w:tcBorders>
          </w:tcPr>
          <w:p w:rsidR="00E75BC6" w:rsidRPr="00330DCE" w:rsidRDefault="00E75BC6" w:rsidP="000805C1">
            <w:pPr>
              <w:pStyle w:val="ConsPlusNormal"/>
              <w:jc w:val="center"/>
              <w:rPr>
                <w:lang w:val="ru-RU"/>
              </w:rPr>
            </w:pPr>
            <w:r w:rsidRPr="00330DCE">
              <w:rPr>
                <w:lang w:val="ru-RU"/>
              </w:rPr>
              <w:t>24,5</w:t>
            </w:r>
          </w:p>
        </w:tc>
        <w:tc>
          <w:tcPr>
            <w:tcW w:w="943"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123</w:t>
            </w:r>
          </w:p>
        </w:tc>
        <w:tc>
          <w:tcPr>
            <w:tcW w:w="909"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34,5</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345</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44,5</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746</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54,5</w:t>
            </w:r>
          </w:p>
        </w:tc>
        <w:tc>
          <w:tcPr>
            <w:tcW w:w="919"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1380</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64,5</w:t>
            </w:r>
          </w:p>
        </w:tc>
        <w:tc>
          <w:tcPr>
            <w:tcW w:w="945" w:type="dxa"/>
            <w:tcBorders>
              <w:top w:val="single" w:sz="4" w:space="0" w:color="auto"/>
              <w:left w:val="single" w:sz="4" w:space="0" w:color="auto"/>
              <w:bottom w:val="single" w:sz="4" w:space="0" w:color="auto"/>
            </w:tcBorders>
          </w:tcPr>
          <w:p w:rsidR="00E75BC6" w:rsidRPr="00330DCE" w:rsidRDefault="00E75BC6" w:rsidP="000805C1">
            <w:pPr>
              <w:pStyle w:val="ConsPlusNormal"/>
              <w:jc w:val="center"/>
            </w:pPr>
            <w:r w:rsidRPr="00330DCE">
              <w:t>2310</w:t>
            </w:r>
          </w:p>
        </w:tc>
      </w:tr>
      <w:tr w:rsidR="00BE11E4" w:rsidRPr="00330DCE" w:rsidTr="0051587E">
        <w:trPr>
          <w:jc w:val="center"/>
        </w:trPr>
        <w:tc>
          <w:tcPr>
            <w:tcW w:w="1106" w:type="dxa"/>
            <w:tcBorders>
              <w:top w:val="single" w:sz="4" w:space="0" w:color="auto"/>
              <w:bottom w:val="single" w:sz="4" w:space="0" w:color="auto"/>
              <w:right w:val="single" w:sz="4" w:space="0" w:color="auto"/>
            </w:tcBorders>
          </w:tcPr>
          <w:p w:rsidR="00E75BC6" w:rsidRPr="00330DCE" w:rsidRDefault="00E75BC6" w:rsidP="000805C1">
            <w:pPr>
              <w:pStyle w:val="ConsPlusNormal"/>
              <w:jc w:val="center"/>
              <w:rPr>
                <w:lang w:val="ru-RU"/>
              </w:rPr>
            </w:pPr>
            <w:r w:rsidRPr="00330DCE">
              <w:rPr>
                <w:lang w:val="ru-RU"/>
              </w:rPr>
              <w:t>25,0</w:t>
            </w:r>
          </w:p>
        </w:tc>
        <w:tc>
          <w:tcPr>
            <w:tcW w:w="943"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131</w:t>
            </w:r>
          </w:p>
        </w:tc>
        <w:tc>
          <w:tcPr>
            <w:tcW w:w="909"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35,0</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361</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45,0</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771</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55,0</w:t>
            </w:r>
          </w:p>
        </w:tc>
        <w:tc>
          <w:tcPr>
            <w:tcW w:w="919"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1419</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65,0</w:t>
            </w:r>
          </w:p>
        </w:tc>
        <w:tc>
          <w:tcPr>
            <w:tcW w:w="945" w:type="dxa"/>
            <w:tcBorders>
              <w:top w:val="single" w:sz="4" w:space="0" w:color="auto"/>
              <w:left w:val="single" w:sz="4" w:space="0" w:color="auto"/>
              <w:bottom w:val="single" w:sz="4" w:space="0" w:color="auto"/>
            </w:tcBorders>
          </w:tcPr>
          <w:p w:rsidR="00E75BC6" w:rsidRPr="00330DCE" w:rsidRDefault="00E75BC6" w:rsidP="000805C1">
            <w:pPr>
              <w:pStyle w:val="ConsPlusNormal"/>
              <w:jc w:val="center"/>
            </w:pPr>
            <w:r w:rsidRPr="00330DCE">
              <w:t>2365</w:t>
            </w:r>
          </w:p>
        </w:tc>
      </w:tr>
      <w:tr w:rsidR="00BE11E4" w:rsidRPr="00330DCE" w:rsidTr="0051587E">
        <w:trPr>
          <w:jc w:val="center"/>
        </w:trPr>
        <w:tc>
          <w:tcPr>
            <w:tcW w:w="1106" w:type="dxa"/>
            <w:tcBorders>
              <w:top w:val="single" w:sz="4" w:space="0" w:color="auto"/>
              <w:bottom w:val="single" w:sz="4" w:space="0" w:color="auto"/>
              <w:right w:val="single" w:sz="4" w:space="0" w:color="auto"/>
            </w:tcBorders>
          </w:tcPr>
          <w:p w:rsidR="00E75BC6" w:rsidRPr="00330DCE" w:rsidRDefault="00E75BC6" w:rsidP="000805C1">
            <w:pPr>
              <w:pStyle w:val="ConsPlusNormal"/>
              <w:jc w:val="center"/>
              <w:rPr>
                <w:lang w:val="ru-RU"/>
              </w:rPr>
            </w:pPr>
            <w:r w:rsidRPr="00330DCE">
              <w:rPr>
                <w:lang w:val="ru-RU"/>
              </w:rPr>
              <w:t>25,5</w:t>
            </w:r>
          </w:p>
        </w:tc>
        <w:tc>
          <w:tcPr>
            <w:tcW w:w="943"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139</w:t>
            </w:r>
          </w:p>
        </w:tc>
        <w:tc>
          <w:tcPr>
            <w:tcW w:w="909"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35,5</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376</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45,5</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798</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55,5</w:t>
            </w:r>
          </w:p>
        </w:tc>
        <w:tc>
          <w:tcPr>
            <w:tcW w:w="919"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1459</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65,5</w:t>
            </w:r>
          </w:p>
        </w:tc>
        <w:tc>
          <w:tcPr>
            <w:tcW w:w="945" w:type="dxa"/>
            <w:tcBorders>
              <w:top w:val="single" w:sz="4" w:space="0" w:color="auto"/>
              <w:left w:val="single" w:sz="4" w:space="0" w:color="auto"/>
              <w:bottom w:val="single" w:sz="4" w:space="0" w:color="auto"/>
            </w:tcBorders>
          </w:tcPr>
          <w:p w:rsidR="00E75BC6" w:rsidRPr="00330DCE" w:rsidRDefault="00E75BC6" w:rsidP="000805C1">
            <w:pPr>
              <w:pStyle w:val="ConsPlusNormal"/>
              <w:jc w:val="center"/>
            </w:pPr>
            <w:r w:rsidRPr="00330DCE">
              <w:t>2422</w:t>
            </w:r>
          </w:p>
        </w:tc>
      </w:tr>
      <w:tr w:rsidR="00BE11E4" w:rsidRPr="00330DCE" w:rsidTr="0051587E">
        <w:trPr>
          <w:jc w:val="center"/>
        </w:trPr>
        <w:tc>
          <w:tcPr>
            <w:tcW w:w="1106" w:type="dxa"/>
            <w:tcBorders>
              <w:top w:val="single" w:sz="4" w:space="0" w:color="auto"/>
              <w:bottom w:val="single" w:sz="4" w:space="0" w:color="auto"/>
              <w:right w:val="single" w:sz="4" w:space="0" w:color="auto"/>
            </w:tcBorders>
          </w:tcPr>
          <w:p w:rsidR="00E75BC6" w:rsidRPr="00330DCE" w:rsidRDefault="00E75BC6" w:rsidP="000805C1">
            <w:pPr>
              <w:pStyle w:val="ConsPlusNormal"/>
              <w:jc w:val="center"/>
              <w:rPr>
                <w:lang w:val="ru-RU"/>
              </w:rPr>
            </w:pPr>
            <w:r w:rsidRPr="00330DCE">
              <w:rPr>
                <w:lang w:val="ru-RU"/>
              </w:rPr>
              <w:t>26,0</w:t>
            </w:r>
          </w:p>
        </w:tc>
        <w:tc>
          <w:tcPr>
            <w:tcW w:w="943"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147</w:t>
            </w:r>
          </w:p>
        </w:tc>
        <w:tc>
          <w:tcPr>
            <w:tcW w:w="909"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36,0</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393</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46,0</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824</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56,0</w:t>
            </w:r>
          </w:p>
        </w:tc>
        <w:tc>
          <w:tcPr>
            <w:tcW w:w="919"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1499</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66,0</w:t>
            </w:r>
          </w:p>
        </w:tc>
        <w:tc>
          <w:tcPr>
            <w:tcW w:w="945" w:type="dxa"/>
            <w:tcBorders>
              <w:top w:val="single" w:sz="4" w:space="0" w:color="auto"/>
              <w:left w:val="single" w:sz="4" w:space="0" w:color="auto"/>
              <w:bottom w:val="single" w:sz="4" w:space="0" w:color="auto"/>
            </w:tcBorders>
          </w:tcPr>
          <w:p w:rsidR="00E75BC6" w:rsidRPr="00330DCE" w:rsidRDefault="00E75BC6" w:rsidP="000805C1">
            <w:pPr>
              <w:pStyle w:val="ConsPlusNormal"/>
              <w:jc w:val="center"/>
            </w:pPr>
            <w:r w:rsidRPr="00330DCE">
              <w:t>2479</w:t>
            </w:r>
          </w:p>
        </w:tc>
      </w:tr>
      <w:tr w:rsidR="00BE11E4" w:rsidRPr="00330DCE" w:rsidTr="0051587E">
        <w:trPr>
          <w:jc w:val="center"/>
        </w:trPr>
        <w:tc>
          <w:tcPr>
            <w:tcW w:w="1106" w:type="dxa"/>
            <w:tcBorders>
              <w:top w:val="single" w:sz="4" w:space="0" w:color="auto"/>
              <w:bottom w:val="single" w:sz="4" w:space="0" w:color="auto"/>
              <w:right w:val="single" w:sz="4" w:space="0" w:color="auto"/>
            </w:tcBorders>
          </w:tcPr>
          <w:p w:rsidR="00E75BC6" w:rsidRPr="00330DCE" w:rsidRDefault="00E75BC6" w:rsidP="000805C1">
            <w:pPr>
              <w:pStyle w:val="ConsPlusNormal"/>
              <w:jc w:val="center"/>
              <w:rPr>
                <w:lang w:val="ru-RU"/>
              </w:rPr>
            </w:pPr>
            <w:r w:rsidRPr="00330DCE">
              <w:rPr>
                <w:lang w:val="ru-RU"/>
              </w:rPr>
              <w:t>26,5</w:t>
            </w:r>
          </w:p>
        </w:tc>
        <w:tc>
          <w:tcPr>
            <w:tcW w:w="943"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156</w:t>
            </w:r>
          </w:p>
        </w:tc>
        <w:tc>
          <w:tcPr>
            <w:tcW w:w="909"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36,5</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409</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46,5</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852</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56,5</w:t>
            </w:r>
          </w:p>
        </w:tc>
        <w:tc>
          <w:tcPr>
            <w:tcW w:w="919"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1541</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66,5</w:t>
            </w:r>
          </w:p>
        </w:tc>
        <w:tc>
          <w:tcPr>
            <w:tcW w:w="945" w:type="dxa"/>
            <w:tcBorders>
              <w:top w:val="single" w:sz="4" w:space="0" w:color="auto"/>
              <w:left w:val="single" w:sz="4" w:space="0" w:color="auto"/>
              <w:bottom w:val="single" w:sz="4" w:space="0" w:color="auto"/>
            </w:tcBorders>
          </w:tcPr>
          <w:p w:rsidR="00E75BC6" w:rsidRPr="00330DCE" w:rsidRDefault="00E75BC6" w:rsidP="000805C1">
            <w:pPr>
              <w:pStyle w:val="ConsPlusNormal"/>
              <w:jc w:val="center"/>
            </w:pPr>
            <w:r w:rsidRPr="00330DCE">
              <w:t>2537</w:t>
            </w:r>
          </w:p>
        </w:tc>
      </w:tr>
    </w:tbl>
    <w:p w:rsidR="004D1155" w:rsidRDefault="004D1155">
      <w:pPr>
        <w:rPr>
          <w:lang w:val="ru-RU"/>
        </w:rPr>
      </w:pPr>
    </w:p>
    <w:p w:rsidR="004D1155" w:rsidRDefault="004D1155">
      <w:pPr>
        <w:rPr>
          <w:lang w:val="ru-RU"/>
        </w:rPr>
      </w:pPr>
    </w:p>
    <w:p w:rsidR="004D1155" w:rsidRPr="004525A4" w:rsidRDefault="004525A4">
      <w:pPr>
        <w:rPr>
          <w:rFonts w:ascii="Arial" w:hAnsi="Arial" w:cs="Arial"/>
          <w:i/>
          <w:lang w:val="ru-RU"/>
        </w:rPr>
      </w:pPr>
      <w:r w:rsidRPr="004525A4">
        <w:rPr>
          <w:rFonts w:ascii="Arial" w:hAnsi="Arial" w:cs="Arial"/>
          <w:i/>
          <w:lang w:val="ru-RU"/>
        </w:rPr>
        <w:lastRenderedPageBreak/>
        <w:t>Окончание таблицы А.1</w:t>
      </w:r>
    </w:p>
    <w:tbl>
      <w:tblPr>
        <w:tblStyle w:val="aa"/>
        <w:tblW w:w="0" w:type="auto"/>
        <w:jc w:val="center"/>
        <w:tblLook w:val="04A0" w:firstRow="1" w:lastRow="0" w:firstColumn="1" w:lastColumn="0" w:noHBand="0" w:noVBand="1"/>
      </w:tblPr>
      <w:tblGrid>
        <w:gridCol w:w="1106"/>
        <w:gridCol w:w="943"/>
        <w:gridCol w:w="909"/>
        <w:gridCol w:w="944"/>
        <w:gridCol w:w="910"/>
        <w:gridCol w:w="944"/>
        <w:gridCol w:w="910"/>
        <w:gridCol w:w="919"/>
        <w:gridCol w:w="910"/>
        <w:gridCol w:w="945"/>
      </w:tblGrid>
      <w:tr w:rsidR="004D1155" w:rsidRPr="00330DCE" w:rsidTr="0051587E">
        <w:trPr>
          <w:jc w:val="center"/>
        </w:trPr>
        <w:tc>
          <w:tcPr>
            <w:tcW w:w="1106" w:type="dxa"/>
            <w:tcBorders>
              <w:top w:val="single" w:sz="4" w:space="0" w:color="auto"/>
              <w:bottom w:val="double" w:sz="4" w:space="0" w:color="auto"/>
              <w:right w:val="single" w:sz="4" w:space="0" w:color="auto"/>
            </w:tcBorders>
          </w:tcPr>
          <w:p w:rsidR="004D1155" w:rsidRPr="004D1155" w:rsidRDefault="0051587E" w:rsidP="00B94326">
            <w:pPr>
              <w:pStyle w:val="ConsPlusNormal"/>
              <w:jc w:val="center"/>
              <w:rPr>
                <w:sz w:val="20"/>
              </w:rPr>
            </w:pPr>
            <w:r w:rsidRPr="0051587E">
              <w:rPr>
                <w:i/>
                <w:sz w:val="20"/>
              </w:rPr>
              <w:t>L</w:t>
            </w:r>
            <w:r>
              <w:rPr>
                <w:sz w:val="20"/>
              </w:rPr>
              <w:t>, мм</w:t>
            </w:r>
          </w:p>
        </w:tc>
        <w:tc>
          <w:tcPr>
            <w:tcW w:w="943" w:type="dxa"/>
            <w:tcBorders>
              <w:top w:val="single" w:sz="4" w:space="0" w:color="auto"/>
              <w:left w:val="single" w:sz="4" w:space="0" w:color="auto"/>
              <w:bottom w:val="double" w:sz="4" w:space="0" w:color="auto"/>
              <w:right w:val="double" w:sz="4" w:space="0" w:color="auto"/>
            </w:tcBorders>
          </w:tcPr>
          <w:p w:rsidR="004D1155" w:rsidRPr="004D1155" w:rsidRDefault="0051587E" w:rsidP="00B94326">
            <w:pPr>
              <w:pStyle w:val="ConsPlusNormal"/>
              <w:jc w:val="center"/>
              <w:rPr>
                <w:sz w:val="20"/>
              </w:rPr>
            </w:pPr>
            <w:r w:rsidRPr="0051587E">
              <w:rPr>
                <w:i/>
                <w:sz w:val="20"/>
              </w:rPr>
              <w:t>V</w:t>
            </w:r>
            <w:r>
              <w:rPr>
                <w:sz w:val="20"/>
              </w:rPr>
              <w:t>,</w:t>
            </w:r>
            <w:r w:rsidR="00754764">
              <w:rPr>
                <w:sz w:val="20"/>
                <w:lang w:val="ru-RU"/>
              </w:rPr>
              <w:t xml:space="preserve"> </w:t>
            </w:r>
            <w:r>
              <w:rPr>
                <w:sz w:val="20"/>
              </w:rPr>
              <w:t>мм</w:t>
            </w:r>
            <w:r w:rsidR="004D1155" w:rsidRPr="004D1155">
              <w:rPr>
                <w:sz w:val="20"/>
                <w:vertAlign w:val="superscript"/>
              </w:rPr>
              <w:t>3</w:t>
            </w:r>
          </w:p>
        </w:tc>
        <w:tc>
          <w:tcPr>
            <w:tcW w:w="909" w:type="dxa"/>
            <w:tcBorders>
              <w:top w:val="single" w:sz="4" w:space="0" w:color="auto"/>
              <w:left w:val="double" w:sz="4" w:space="0" w:color="auto"/>
              <w:bottom w:val="double" w:sz="4" w:space="0" w:color="auto"/>
              <w:right w:val="single" w:sz="4" w:space="0" w:color="auto"/>
            </w:tcBorders>
          </w:tcPr>
          <w:p w:rsidR="004D1155" w:rsidRPr="004D1155" w:rsidRDefault="0051587E" w:rsidP="00B94326">
            <w:pPr>
              <w:pStyle w:val="ConsPlusNormal"/>
              <w:jc w:val="center"/>
              <w:rPr>
                <w:sz w:val="20"/>
                <w:lang w:val="ru-RU"/>
              </w:rPr>
            </w:pPr>
            <w:r w:rsidRPr="0051587E">
              <w:rPr>
                <w:i/>
                <w:sz w:val="20"/>
              </w:rPr>
              <w:t>L</w:t>
            </w:r>
            <w:r>
              <w:rPr>
                <w:sz w:val="20"/>
              </w:rPr>
              <w:t>, мм</w:t>
            </w:r>
          </w:p>
        </w:tc>
        <w:tc>
          <w:tcPr>
            <w:tcW w:w="944" w:type="dxa"/>
            <w:tcBorders>
              <w:top w:val="single" w:sz="4" w:space="0" w:color="auto"/>
              <w:left w:val="single" w:sz="4" w:space="0" w:color="auto"/>
              <w:bottom w:val="double" w:sz="4" w:space="0" w:color="auto"/>
              <w:right w:val="double" w:sz="4" w:space="0" w:color="auto"/>
            </w:tcBorders>
          </w:tcPr>
          <w:p w:rsidR="004D1155" w:rsidRPr="004D1155" w:rsidRDefault="0051587E" w:rsidP="00B94326">
            <w:pPr>
              <w:pStyle w:val="ConsPlusNormal"/>
              <w:jc w:val="center"/>
              <w:rPr>
                <w:sz w:val="20"/>
                <w:lang w:val="ru-RU"/>
              </w:rPr>
            </w:pPr>
            <w:r w:rsidRPr="0051587E">
              <w:rPr>
                <w:i/>
                <w:sz w:val="20"/>
              </w:rPr>
              <w:t>V</w:t>
            </w:r>
            <w:r>
              <w:rPr>
                <w:sz w:val="20"/>
              </w:rPr>
              <w:t>,</w:t>
            </w:r>
            <w:r w:rsidR="00754764">
              <w:rPr>
                <w:sz w:val="20"/>
                <w:lang w:val="ru-RU"/>
              </w:rPr>
              <w:t xml:space="preserve"> </w:t>
            </w:r>
            <w:r>
              <w:rPr>
                <w:sz w:val="20"/>
              </w:rPr>
              <w:t>мм</w:t>
            </w:r>
            <w:r w:rsidR="004D1155" w:rsidRPr="004D1155">
              <w:rPr>
                <w:sz w:val="20"/>
                <w:vertAlign w:val="superscript"/>
              </w:rPr>
              <w:t>3</w:t>
            </w:r>
          </w:p>
        </w:tc>
        <w:tc>
          <w:tcPr>
            <w:tcW w:w="910" w:type="dxa"/>
            <w:tcBorders>
              <w:top w:val="single" w:sz="4" w:space="0" w:color="auto"/>
              <w:left w:val="double" w:sz="4" w:space="0" w:color="auto"/>
              <w:bottom w:val="double" w:sz="4" w:space="0" w:color="auto"/>
              <w:right w:val="single" w:sz="4" w:space="0" w:color="auto"/>
            </w:tcBorders>
          </w:tcPr>
          <w:p w:rsidR="004D1155" w:rsidRPr="004D1155" w:rsidRDefault="0051587E" w:rsidP="00B94326">
            <w:pPr>
              <w:pStyle w:val="ConsPlusNormal"/>
              <w:jc w:val="center"/>
              <w:rPr>
                <w:sz w:val="20"/>
                <w:lang w:val="ru-RU"/>
              </w:rPr>
            </w:pPr>
            <w:r w:rsidRPr="0051587E">
              <w:rPr>
                <w:i/>
                <w:sz w:val="20"/>
              </w:rPr>
              <w:t>L</w:t>
            </w:r>
            <w:r>
              <w:rPr>
                <w:sz w:val="20"/>
              </w:rPr>
              <w:t>, мм</w:t>
            </w:r>
          </w:p>
        </w:tc>
        <w:tc>
          <w:tcPr>
            <w:tcW w:w="944" w:type="dxa"/>
            <w:tcBorders>
              <w:top w:val="single" w:sz="4" w:space="0" w:color="auto"/>
              <w:left w:val="single" w:sz="4" w:space="0" w:color="auto"/>
              <w:bottom w:val="double" w:sz="4" w:space="0" w:color="auto"/>
              <w:right w:val="double" w:sz="4" w:space="0" w:color="auto"/>
            </w:tcBorders>
          </w:tcPr>
          <w:p w:rsidR="004D1155" w:rsidRPr="004D1155" w:rsidRDefault="0051587E" w:rsidP="00B94326">
            <w:pPr>
              <w:pStyle w:val="ConsPlusNormal"/>
              <w:jc w:val="center"/>
              <w:rPr>
                <w:sz w:val="20"/>
                <w:lang w:val="ru-RU"/>
              </w:rPr>
            </w:pPr>
            <w:r w:rsidRPr="0051587E">
              <w:rPr>
                <w:i/>
                <w:sz w:val="20"/>
              </w:rPr>
              <w:t>V</w:t>
            </w:r>
            <w:r>
              <w:rPr>
                <w:sz w:val="20"/>
              </w:rPr>
              <w:t>,</w:t>
            </w:r>
            <w:r w:rsidR="00754764">
              <w:rPr>
                <w:sz w:val="20"/>
                <w:lang w:val="ru-RU"/>
              </w:rPr>
              <w:t xml:space="preserve"> </w:t>
            </w:r>
            <w:r>
              <w:rPr>
                <w:sz w:val="20"/>
              </w:rPr>
              <w:t>мм</w:t>
            </w:r>
            <w:r w:rsidR="004D1155" w:rsidRPr="004D1155">
              <w:rPr>
                <w:sz w:val="20"/>
                <w:vertAlign w:val="superscript"/>
              </w:rPr>
              <w:t>3</w:t>
            </w:r>
          </w:p>
        </w:tc>
        <w:tc>
          <w:tcPr>
            <w:tcW w:w="910" w:type="dxa"/>
            <w:tcBorders>
              <w:top w:val="single" w:sz="4" w:space="0" w:color="auto"/>
              <w:left w:val="double" w:sz="4" w:space="0" w:color="auto"/>
              <w:bottom w:val="double" w:sz="4" w:space="0" w:color="auto"/>
              <w:right w:val="single" w:sz="4" w:space="0" w:color="auto"/>
            </w:tcBorders>
          </w:tcPr>
          <w:p w:rsidR="004D1155" w:rsidRPr="004D1155" w:rsidRDefault="0051587E" w:rsidP="00B94326">
            <w:pPr>
              <w:pStyle w:val="ConsPlusNormal"/>
              <w:jc w:val="center"/>
              <w:rPr>
                <w:sz w:val="20"/>
                <w:lang w:val="ru-RU"/>
              </w:rPr>
            </w:pPr>
            <w:r w:rsidRPr="0051587E">
              <w:rPr>
                <w:i/>
                <w:sz w:val="20"/>
              </w:rPr>
              <w:t>L</w:t>
            </w:r>
            <w:r>
              <w:rPr>
                <w:sz w:val="20"/>
              </w:rPr>
              <w:t>, мм</w:t>
            </w:r>
          </w:p>
        </w:tc>
        <w:tc>
          <w:tcPr>
            <w:tcW w:w="919" w:type="dxa"/>
            <w:tcBorders>
              <w:top w:val="single" w:sz="4" w:space="0" w:color="auto"/>
              <w:left w:val="single" w:sz="4" w:space="0" w:color="auto"/>
              <w:bottom w:val="double" w:sz="4" w:space="0" w:color="auto"/>
              <w:right w:val="double" w:sz="4" w:space="0" w:color="auto"/>
            </w:tcBorders>
          </w:tcPr>
          <w:p w:rsidR="004D1155" w:rsidRPr="003C3A33" w:rsidRDefault="0051587E" w:rsidP="00B94326">
            <w:pPr>
              <w:pStyle w:val="ConsPlusNormal"/>
              <w:jc w:val="center"/>
              <w:rPr>
                <w:sz w:val="20"/>
                <w:lang w:val="ru-RU"/>
              </w:rPr>
            </w:pPr>
            <w:r w:rsidRPr="003C3A33">
              <w:rPr>
                <w:i/>
                <w:sz w:val="20"/>
              </w:rPr>
              <w:t>V</w:t>
            </w:r>
            <w:r w:rsidRPr="003C3A33">
              <w:rPr>
                <w:sz w:val="20"/>
              </w:rPr>
              <w:t>, мм</w:t>
            </w:r>
            <w:r w:rsidR="004D1155" w:rsidRPr="003C3A33">
              <w:rPr>
                <w:sz w:val="20"/>
                <w:vertAlign w:val="superscript"/>
              </w:rPr>
              <w:t>3</w:t>
            </w:r>
          </w:p>
        </w:tc>
        <w:tc>
          <w:tcPr>
            <w:tcW w:w="910" w:type="dxa"/>
            <w:tcBorders>
              <w:top w:val="single" w:sz="4" w:space="0" w:color="auto"/>
              <w:left w:val="double" w:sz="4" w:space="0" w:color="auto"/>
              <w:bottom w:val="double" w:sz="4" w:space="0" w:color="auto"/>
              <w:right w:val="single" w:sz="4" w:space="0" w:color="auto"/>
            </w:tcBorders>
          </w:tcPr>
          <w:p w:rsidR="004D1155" w:rsidRPr="004D1155" w:rsidRDefault="0051587E" w:rsidP="00B94326">
            <w:pPr>
              <w:pStyle w:val="ConsPlusNormal"/>
              <w:jc w:val="center"/>
              <w:rPr>
                <w:sz w:val="20"/>
                <w:lang w:val="ru-RU"/>
              </w:rPr>
            </w:pPr>
            <w:r w:rsidRPr="0051587E">
              <w:rPr>
                <w:i/>
                <w:sz w:val="20"/>
              </w:rPr>
              <w:t>L</w:t>
            </w:r>
            <w:r>
              <w:rPr>
                <w:sz w:val="20"/>
              </w:rPr>
              <w:t>, мм</w:t>
            </w:r>
          </w:p>
        </w:tc>
        <w:tc>
          <w:tcPr>
            <w:tcW w:w="945" w:type="dxa"/>
            <w:tcBorders>
              <w:top w:val="single" w:sz="4" w:space="0" w:color="auto"/>
              <w:left w:val="single" w:sz="4" w:space="0" w:color="auto"/>
              <w:bottom w:val="double" w:sz="4" w:space="0" w:color="auto"/>
            </w:tcBorders>
          </w:tcPr>
          <w:p w:rsidR="004D1155" w:rsidRPr="004D1155" w:rsidRDefault="0051587E" w:rsidP="00B94326">
            <w:pPr>
              <w:pStyle w:val="ConsPlusNormal"/>
              <w:jc w:val="center"/>
              <w:rPr>
                <w:sz w:val="20"/>
                <w:lang w:val="ru-RU"/>
              </w:rPr>
            </w:pPr>
            <w:r w:rsidRPr="0051587E">
              <w:rPr>
                <w:i/>
                <w:sz w:val="20"/>
              </w:rPr>
              <w:t>V</w:t>
            </w:r>
            <w:r>
              <w:rPr>
                <w:sz w:val="20"/>
              </w:rPr>
              <w:t>,</w:t>
            </w:r>
            <w:r w:rsidR="00754764">
              <w:rPr>
                <w:sz w:val="20"/>
                <w:lang w:val="ru-RU"/>
              </w:rPr>
              <w:t xml:space="preserve"> </w:t>
            </w:r>
            <w:r>
              <w:rPr>
                <w:sz w:val="20"/>
              </w:rPr>
              <w:t>мм</w:t>
            </w:r>
            <w:r w:rsidR="004D1155" w:rsidRPr="004D1155">
              <w:rPr>
                <w:sz w:val="20"/>
                <w:vertAlign w:val="superscript"/>
              </w:rPr>
              <w:t>3</w:t>
            </w:r>
          </w:p>
        </w:tc>
      </w:tr>
      <w:tr w:rsidR="00BE11E4" w:rsidRPr="00330DCE" w:rsidTr="0051587E">
        <w:trPr>
          <w:jc w:val="center"/>
        </w:trPr>
        <w:tc>
          <w:tcPr>
            <w:tcW w:w="1106" w:type="dxa"/>
            <w:tcBorders>
              <w:top w:val="double" w:sz="4" w:space="0" w:color="auto"/>
              <w:bottom w:val="single" w:sz="4" w:space="0" w:color="auto"/>
              <w:right w:val="single" w:sz="4" w:space="0" w:color="auto"/>
            </w:tcBorders>
          </w:tcPr>
          <w:p w:rsidR="00E75BC6" w:rsidRPr="00330DCE" w:rsidRDefault="00E75BC6" w:rsidP="000805C1">
            <w:pPr>
              <w:pStyle w:val="ConsPlusNormal"/>
              <w:jc w:val="center"/>
              <w:rPr>
                <w:lang w:val="ru-RU"/>
              </w:rPr>
            </w:pPr>
            <w:r w:rsidRPr="00330DCE">
              <w:rPr>
                <w:lang w:val="ru-RU"/>
              </w:rPr>
              <w:t>27,0</w:t>
            </w:r>
          </w:p>
        </w:tc>
        <w:tc>
          <w:tcPr>
            <w:tcW w:w="943" w:type="dxa"/>
            <w:tcBorders>
              <w:top w:val="doub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165</w:t>
            </w:r>
          </w:p>
        </w:tc>
        <w:tc>
          <w:tcPr>
            <w:tcW w:w="909" w:type="dxa"/>
            <w:tcBorders>
              <w:top w:val="doub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37,0</w:t>
            </w:r>
          </w:p>
        </w:tc>
        <w:tc>
          <w:tcPr>
            <w:tcW w:w="944" w:type="dxa"/>
            <w:tcBorders>
              <w:top w:val="doub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427</w:t>
            </w:r>
          </w:p>
        </w:tc>
        <w:tc>
          <w:tcPr>
            <w:tcW w:w="910" w:type="dxa"/>
            <w:tcBorders>
              <w:top w:val="doub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47,0</w:t>
            </w:r>
          </w:p>
        </w:tc>
        <w:tc>
          <w:tcPr>
            <w:tcW w:w="944" w:type="dxa"/>
            <w:tcBorders>
              <w:top w:val="doub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880</w:t>
            </w:r>
          </w:p>
        </w:tc>
        <w:tc>
          <w:tcPr>
            <w:tcW w:w="910" w:type="dxa"/>
            <w:tcBorders>
              <w:top w:val="doub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57,0</w:t>
            </w:r>
          </w:p>
        </w:tc>
        <w:tc>
          <w:tcPr>
            <w:tcW w:w="919" w:type="dxa"/>
            <w:tcBorders>
              <w:top w:val="doub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1583</w:t>
            </w:r>
          </w:p>
        </w:tc>
        <w:tc>
          <w:tcPr>
            <w:tcW w:w="910" w:type="dxa"/>
            <w:tcBorders>
              <w:top w:val="doub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67,0</w:t>
            </w:r>
          </w:p>
        </w:tc>
        <w:tc>
          <w:tcPr>
            <w:tcW w:w="945" w:type="dxa"/>
            <w:tcBorders>
              <w:top w:val="double" w:sz="4" w:space="0" w:color="auto"/>
              <w:left w:val="single" w:sz="4" w:space="0" w:color="auto"/>
              <w:bottom w:val="single" w:sz="4" w:space="0" w:color="auto"/>
            </w:tcBorders>
          </w:tcPr>
          <w:p w:rsidR="00E75BC6" w:rsidRPr="00330DCE" w:rsidRDefault="00E75BC6" w:rsidP="000805C1">
            <w:pPr>
              <w:pStyle w:val="ConsPlusNormal"/>
              <w:jc w:val="center"/>
            </w:pPr>
            <w:r w:rsidRPr="00330DCE">
              <w:t>2596</w:t>
            </w:r>
          </w:p>
        </w:tc>
      </w:tr>
      <w:tr w:rsidR="00BE11E4" w:rsidRPr="00330DCE" w:rsidTr="0051587E">
        <w:trPr>
          <w:jc w:val="center"/>
        </w:trPr>
        <w:tc>
          <w:tcPr>
            <w:tcW w:w="1106" w:type="dxa"/>
            <w:tcBorders>
              <w:top w:val="single" w:sz="4" w:space="0" w:color="auto"/>
              <w:bottom w:val="single" w:sz="4" w:space="0" w:color="auto"/>
              <w:right w:val="single" w:sz="4" w:space="0" w:color="auto"/>
            </w:tcBorders>
          </w:tcPr>
          <w:p w:rsidR="00E75BC6" w:rsidRPr="00330DCE" w:rsidRDefault="00E75BC6" w:rsidP="000805C1">
            <w:pPr>
              <w:pStyle w:val="ConsPlusNormal"/>
              <w:jc w:val="center"/>
              <w:rPr>
                <w:lang w:val="ru-RU"/>
              </w:rPr>
            </w:pPr>
            <w:r w:rsidRPr="00330DCE">
              <w:rPr>
                <w:lang w:val="ru-RU"/>
              </w:rPr>
              <w:t>27,5</w:t>
            </w:r>
          </w:p>
        </w:tc>
        <w:tc>
          <w:tcPr>
            <w:tcW w:w="943"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174</w:t>
            </w:r>
          </w:p>
        </w:tc>
        <w:tc>
          <w:tcPr>
            <w:tcW w:w="909"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37,5</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444</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47,5</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909</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57,5</w:t>
            </w:r>
          </w:p>
        </w:tc>
        <w:tc>
          <w:tcPr>
            <w:tcW w:w="919"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1625</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67,5</w:t>
            </w:r>
          </w:p>
        </w:tc>
        <w:tc>
          <w:tcPr>
            <w:tcW w:w="945" w:type="dxa"/>
            <w:tcBorders>
              <w:top w:val="single" w:sz="4" w:space="0" w:color="auto"/>
              <w:left w:val="single" w:sz="4" w:space="0" w:color="auto"/>
              <w:bottom w:val="single" w:sz="4" w:space="0" w:color="auto"/>
            </w:tcBorders>
          </w:tcPr>
          <w:p w:rsidR="00E75BC6" w:rsidRPr="00330DCE" w:rsidRDefault="00E75BC6" w:rsidP="000805C1">
            <w:pPr>
              <w:pStyle w:val="ConsPlusNormal"/>
              <w:jc w:val="center"/>
            </w:pPr>
            <w:r w:rsidRPr="00330DCE">
              <w:t>2656</w:t>
            </w:r>
          </w:p>
        </w:tc>
      </w:tr>
      <w:tr w:rsidR="00BE11E4" w:rsidRPr="00330DCE" w:rsidTr="0051587E">
        <w:trPr>
          <w:jc w:val="center"/>
        </w:trPr>
        <w:tc>
          <w:tcPr>
            <w:tcW w:w="1106" w:type="dxa"/>
            <w:tcBorders>
              <w:top w:val="single" w:sz="4" w:space="0" w:color="auto"/>
              <w:bottom w:val="single" w:sz="4" w:space="0" w:color="auto"/>
              <w:right w:val="single" w:sz="4" w:space="0" w:color="auto"/>
            </w:tcBorders>
          </w:tcPr>
          <w:p w:rsidR="00E75BC6" w:rsidRPr="00330DCE" w:rsidRDefault="00E75BC6" w:rsidP="000805C1">
            <w:pPr>
              <w:pStyle w:val="ConsPlusNormal"/>
              <w:jc w:val="center"/>
              <w:rPr>
                <w:lang w:val="ru-RU"/>
              </w:rPr>
            </w:pPr>
            <w:r w:rsidRPr="00330DCE">
              <w:rPr>
                <w:lang w:val="ru-RU"/>
              </w:rPr>
              <w:t>28,0</w:t>
            </w:r>
          </w:p>
        </w:tc>
        <w:tc>
          <w:tcPr>
            <w:tcW w:w="943"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184</w:t>
            </w:r>
          </w:p>
        </w:tc>
        <w:tc>
          <w:tcPr>
            <w:tcW w:w="909"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38,0</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462</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48,0</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938</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58,0</w:t>
            </w:r>
          </w:p>
        </w:tc>
        <w:tc>
          <w:tcPr>
            <w:tcW w:w="919"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1669</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68,0</w:t>
            </w:r>
          </w:p>
        </w:tc>
        <w:tc>
          <w:tcPr>
            <w:tcW w:w="945" w:type="dxa"/>
            <w:tcBorders>
              <w:top w:val="single" w:sz="4" w:space="0" w:color="auto"/>
              <w:left w:val="single" w:sz="4" w:space="0" w:color="auto"/>
              <w:bottom w:val="single" w:sz="4" w:space="0" w:color="auto"/>
            </w:tcBorders>
          </w:tcPr>
          <w:p w:rsidR="00E75BC6" w:rsidRPr="00330DCE" w:rsidRDefault="00E75BC6" w:rsidP="000805C1">
            <w:pPr>
              <w:pStyle w:val="ConsPlusNormal"/>
              <w:jc w:val="center"/>
            </w:pPr>
            <w:r w:rsidRPr="00330DCE">
              <w:t>2717</w:t>
            </w:r>
          </w:p>
        </w:tc>
      </w:tr>
      <w:tr w:rsidR="00BE11E4" w:rsidRPr="00330DCE" w:rsidTr="0051587E">
        <w:trPr>
          <w:jc w:val="center"/>
        </w:trPr>
        <w:tc>
          <w:tcPr>
            <w:tcW w:w="1106" w:type="dxa"/>
            <w:tcBorders>
              <w:top w:val="single" w:sz="4" w:space="0" w:color="auto"/>
              <w:bottom w:val="single" w:sz="4" w:space="0" w:color="auto"/>
              <w:right w:val="single" w:sz="4" w:space="0" w:color="auto"/>
            </w:tcBorders>
          </w:tcPr>
          <w:p w:rsidR="00E75BC6" w:rsidRPr="00330DCE" w:rsidRDefault="00E75BC6" w:rsidP="000805C1">
            <w:pPr>
              <w:pStyle w:val="ConsPlusNormal"/>
              <w:jc w:val="center"/>
              <w:rPr>
                <w:lang w:val="ru-RU"/>
              </w:rPr>
            </w:pPr>
            <w:r w:rsidRPr="00330DCE">
              <w:rPr>
                <w:lang w:val="ru-RU"/>
              </w:rPr>
              <w:t>28,5</w:t>
            </w:r>
          </w:p>
        </w:tc>
        <w:tc>
          <w:tcPr>
            <w:tcW w:w="943"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194</w:t>
            </w:r>
          </w:p>
        </w:tc>
        <w:tc>
          <w:tcPr>
            <w:tcW w:w="909"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38,5</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481</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48,5</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968</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58,5</w:t>
            </w:r>
          </w:p>
        </w:tc>
        <w:tc>
          <w:tcPr>
            <w:tcW w:w="919"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1713</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68,5</w:t>
            </w:r>
          </w:p>
        </w:tc>
        <w:tc>
          <w:tcPr>
            <w:tcW w:w="945" w:type="dxa"/>
            <w:tcBorders>
              <w:top w:val="single" w:sz="4" w:space="0" w:color="auto"/>
              <w:left w:val="single" w:sz="4" w:space="0" w:color="auto"/>
              <w:bottom w:val="single" w:sz="4" w:space="0" w:color="auto"/>
            </w:tcBorders>
          </w:tcPr>
          <w:p w:rsidR="00E75BC6" w:rsidRPr="00330DCE" w:rsidRDefault="00E75BC6" w:rsidP="000805C1">
            <w:pPr>
              <w:pStyle w:val="ConsPlusNormal"/>
              <w:jc w:val="center"/>
            </w:pPr>
            <w:r w:rsidRPr="00330DCE">
              <w:t>2779</w:t>
            </w:r>
          </w:p>
        </w:tc>
      </w:tr>
      <w:tr w:rsidR="00BE11E4" w:rsidRPr="00330DCE" w:rsidTr="0051587E">
        <w:trPr>
          <w:jc w:val="center"/>
        </w:trPr>
        <w:tc>
          <w:tcPr>
            <w:tcW w:w="1106" w:type="dxa"/>
            <w:tcBorders>
              <w:top w:val="single" w:sz="4" w:space="0" w:color="auto"/>
              <w:bottom w:val="single" w:sz="4" w:space="0" w:color="auto"/>
              <w:right w:val="single" w:sz="4" w:space="0" w:color="auto"/>
            </w:tcBorders>
          </w:tcPr>
          <w:p w:rsidR="00E75BC6" w:rsidRPr="00330DCE" w:rsidRDefault="00E75BC6" w:rsidP="000805C1">
            <w:pPr>
              <w:pStyle w:val="ConsPlusNormal"/>
              <w:jc w:val="center"/>
              <w:rPr>
                <w:lang w:val="ru-RU"/>
              </w:rPr>
            </w:pPr>
            <w:r w:rsidRPr="00330DCE">
              <w:rPr>
                <w:lang w:val="ru-RU"/>
              </w:rPr>
              <w:t>29,0</w:t>
            </w:r>
          </w:p>
        </w:tc>
        <w:tc>
          <w:tcPr>
            <w:tcW w:w="943"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205</w:t>
            </w:r>
          </w:p>
        </w:tc>
        <w:tc>
          <w:tcPr>
            <w:tcW w:w="909"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39,0</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500</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49,0</w:t>
            </w:r>
          </w:p>
        </w:tc>
        <w:tc>
          <w:tcPr>
            <w:tcW w:w="944"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999</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59,0</w:t>
            </w:r>
          </w:p>
        </w:tc>
        <w:tc>
          <w:tcPr>
            <w:tcW w:w="919" w:type="dxa"/>
            <w:tcBorders>
              <w:top w:val="single" w:sz="4" w:space="0" w:color="auto"/>
              <w:left w:val="single" w:sz="4" w:space="0" w:color="auto"/>
              <w:bottom w:val="single" w:sz="4" w:space="0" w:color="auto"/>
              <w:right w:val="double" w:sz="4" w:space="0" w:color="auto"/>
            </w:tcBorders>
          </w:tcPr>
          <w:p w:rsidR="00E75BC6" w:rsidRPr="00330DCE" w:rsidRDefault="00E75BC6" w:rsidP="000805C1">
            <w:pPr>
              <w:pStyle w:val="ConsPlusNormal"/>
              <w:jc w:val="center"/>
            </w:pPr>
            <w:r w:rsidRPr="00330DCE">
              <w:t>1758</w:t>
            </w:r>
          </w:p>
        </w:tc>
        <w:tc>
          <w:tcPr>
            <w:tcW w:w="910" w:type="dxa"/>
            <w:tcBorders>
              <w:top w:val="single" w:sz="4" w:space="0" w:color="auto"/>
              <w:left w:val="double" w:sz="4" w:space="0" w:color="auto"/>
              <w:bottom w:val="single" w:sz="4" w:space="0" w:color="auto"/>
              <w:right w:val="single" w:sz="4" w:space="0" w:color="auto"/>
            </w:tcBorders>
          </w:tcPr>
          <w:p w:rsidR="00E75BC6" w:rsidRPr="00330DCE" w:rsidRDefault="00E75BC6" w:rsidP="000805C1">
            <w:pPr>
              <w:pStyle w:val="ConsPlusNormal"/>
              <w:jc w:val="center"/>
            </w:pPr>
            <w:r w:rsidRPr="00330DCE">
              <w:t>69,0</w:t>
            </w:r>
          </w:p>
        </w:tc>
        <w:tc>
          <w:tcPr>
            <w:tcW w:w="945" w:type="dxa"/>
            <w:tcBorders>
              <w:top w:val="single" w:sz="4" w:space="0" w:color="auto"/>
              <w:left w:val="single" w:sz="4" w:space="0" w:color="auto"/>
              <w:bottom w:val="single" w:sz="4" w:space="0" w:color="auto"/>
            </w:tcBorders>
          </w:tcPr>
          <w:p w:rsidR="00E75BC6" w:rsidRPr="00330DCE" w:rsidRDefault="00E75BC6" w:rsidP="000805C1">
            <w:pPr>
              <w:pStyle w:val="ConsPlusNormal"/>
              <w:jc w:val="center"/>
            </w:pPr>
            <w:r w:rsidRPr="00330DCE">
              <w:t>2842</w:t>
            </w:r>
          </w:p>
        </w:tc>
      </w:tr>
      <w:tr w:rsidR="00BE11E4" w:rsidRPr="00330DCE" w:rsidTr="0051587E">
        <w:trPr>
          <w:jc w:val="center"/>
        </w:trPr>
        <w:tc>
          <w:tcPr>
            <w:tcW w:w="1106" w:type="dxa"/>
            <w:tcBorders>
              <w:top w:val="single" w:sz="4" w:space="0" w:color="auto"/>
              <w:right w:val="single" w:sz="4" w:space="0" w:color="auto"/>
            </w:tcBorders>
          </w:tcPr>
          <w:p w:rsidR="00E75BC6" w:rsidRPr="00330DCE" w:rsidRDefault="00E75BC6" w:rsidP="000805C1">
            <w:pPr>
              <w:pStyle w:val="ConsPlusNormal"/>
              <w:jc w:val="center"/>
              <w:rPr>
                <w:lang w:val="ru-RU"/>
              </w:rPr>
            </w:pPr>
            <w:r w:rsidRPr="00330DCE">
              <w:rPr>
                <w:lang w:val="ru-RU"/>
              </w:rPr>
              <w:t>29,5</w:t>
            </w:r>
          </w:p>
        </w:tc>
        <w:tc>
          <w:tcPr>
            <w:tcW w:w="943" w:type="dxa"/>
            <w:tcBorders>
              <w:top w:val="single" w:sz="4" w:space="0" w:color="auto"/>
              <w:left w:val="single" w:sz="4" w:space="0" w:color="auto"/>
              <w:right w:val="double" w:sz="4" w:space="0" w:color="auto"/>
            </w:tcBorders>
          </w:tcPr>
          <w:p w:rsidR="00E75BC6" w:rsidRPr="00330DCE" w:rsidRDefault="00E75BC6" w:rsidP="000805C1">
            <w:pPr>
              <w:pStyle w:val="ConsPlusNormal"/>
              <w:jc w:val="center"/>
            </w:pPr>
            <w:r w:rsidRPr="00330DCE">
              <w:t>215</w:t>
            </w:r>
          </w:p>
        </w:tc>
        <w:tc>
          <w:tcPr>
            <w:tcW w:w="909" w:type="dxa"/>
            <w:tcBorders>
              <w:top w:val="single" w:sz="4" w:space="0" w:color="auto"/>
              <w:left w:val="double" w:sz="4" w:space="0" w:color="auto"/>
              <w:right w:val="single" w:sz="4" w:space="0" w:color="auto"/>
            </w:tcBorders>
          </w:tcPr>
          <w:p w:rsidR="00E75BC6" w:rsidRPr="00330DCE" w:rsidRDefault="00E75BC6" w:rsidP="000805C1">
            <w:pPr>
              <w:pStyle w:val="ConsPlusNormal"/>
              <w:jc w:val="center"/>
            </w:pPr>
            <w:r w:rsidRPr="00330DCE">
              <w:t>39,5</w:t>
            </w:r>
          </w:p>
        </w:tc>
        <w:tc>
          <w:tcPr>
            <w:tcW w:w="944" w:type="dxa"/>
            <w:tcBorders>
              <w:top w:val="single" w:sz="4" w:space="0" w:color="auto"/>
              <w:left w:val="single" w:sz="4" w:space="0" w:color="auto"/>
              <w:right w:val="double" w:sz="4" w:space="0" w:color="auto"/>
            </w:tcBorders>
          </w:tcPr>
          <w:p w:rsidR="00E75BC6" w:rsidRPr="00330DCE" w:rsidRDefault="00E75BC6" w:rsidP="000805C1">
            <w:pPr>
              <w:pStyle w:val="ConsPlusNormal"/>
              <w:jc w:val="center"/>
            </w:pPr>
            <w:r w:rsidRPr="00330DCE">
              <w:t>520</w:t>
            </w:r>
          </w:p>
        </w:tc>
        <w:tc>
          <w:tcPr>
            <w:tcW w:w="910" w:type="dxa"/>
            <w:tcBorders>
              <w:top w:val="single" w:sz="4" w:space="0" w:color="auto"/>
              <w:left w:val="double" w:sz="4" w:space="0" w:color="auto"/>
              <w:right w:val="single" w:sz="4" w:space="0" w:color="auto"/>
            </w:tcBorders>
          </w:tcPr>
          <w:p w:rsidR="00E75BC6" w:rsidRPr="00330DCE" w:rsidRDefault="00E75BC6" w:rsidP="000805C1">
            <w:pPr>
              <w:pStyle w:val="ConsPlusNormal"/>
              <w:jc w:val="center"/>
            </w:pPr>
            <w:r w:rsidRPr="00330DCE">
              <w:t>49,5</w:t>
            </w:r>
          </w:p>
        </w:tc>
        <w:tc>
          <w:tcPr>
            <w:tcW w:w="944" w:type="dxa"/>
            <w:tcBorders>
              <w:top w:val="single" w:sz="4" w:space="0" w:color="auto"/>
              <w:left w:val="single" w:sz="4" w:space="0" w:color="auto"/>
              <w:right w:val="double" w:sz="4" w:space="0" w:color="auto"/>
            </w:tcBorders>
          </w:tcPr>
          <w:p w:rsidR="00E75BC6" w:rsidRPr="00330DCE" w:rsidRDefault="00E75BC6" w:rsidP="000805C1">
            <w:pPr>
              <w:pStyle w:val="ConsPlusNormal"/>
              <w:jc w:val="center"/>
            </w:pPr>
            <w:r w:rsidRPr="00330DCE">
              <w:t>1030</w:t>
            </w:r>
          </w:p>
        </w:tc>
        <w:tc>
          <w:tcPr>
            <w:tcW w:w="910" w:type="dxa"/>
            <w:tcBorders>
              <w:top w:val="single" w:sz="4" w:space="0" w:color="auto"/>
              <w:left w:val="double" w:sz="4" w:space="0" w:color="auto"/>
              <w:right w:val="single" w:sz="4" w:space="0" w:color="auto"/>
            </w:tcBorders>
          </w:tcPr>
          <w:p w:rsidR="00E75BC6" w:rsidRPr="00330DCE" w:rsidRDefault="00E75BC6" w:rsidP="000805C1">
            <w:pPr>
              <w:pStyle w:val="ConsPlusNormal"/>
              <w:jc w:val="center"/>
            </w:pPr>
            <w:r w:rsidRPr="00330DCE">
              <w:t>59,5</w:t>
            </w:r>
          </w:p>
        </w:tc>
        <w:tc>
          <w:tcPr>
            <w:tcW w:w="919" w:type="dxa"/>
            <w:tcBorders>
              <w:top w:val="single" w:sz="4" w:space="0" w:color="auto"/>
              <w:left w:val="single" w:sz="4" w:space="0" w:color="auto"/>
              <w:right w:val="double" w:sz="4" w:space="0" w:color="auto"/>
            </w:tcBorders>
          </w:tcPr>
          <w:p w:rsidR="00E75BC6" w:rsidRPr="00330DCE" w:rsidRDefault="00E75BC6" w:rsidP="000805C1">
            <w:pPr>
              <w:pStyle w:val="ConsPlusNormal"/>
              <w:jc w:val="center"/>
            </w:pPr>
            <w:r w:rsidRPr="00330DCE">
              <w:t>1804</w:t>
            </w:r>
          </w:p>
        </w:tc>
        <w:tc>
          <w:tcPr>
            <w:tcW w:w="910" w:type="dxa"/>
            <w:tcBorders>
              <w:top w:val="single" w:sz="4" w:space="0" w:color="auto"/>
              <w:left w:val="double" w:sz="4" w:space="0" w:color="auto"/>
              <w:right w:val="single" w:sz="4" w:space="0" w:color="auto"/>
            </w:tcBorders>
          </w:tcPr>
          <w:p w:rsidR="00E75BC6" w:rsidRPr="00330DCE" w:rsidRDefault="00E75BC6" w:rsidP="000805C1">
            <w:pPr>
              <w:pStyle w:val="ConsPlusNormal"/>
              <w:jc w:val="center"/>
            </w:pPr>
            <w:r w:rsidRPr="00330DCE">
              <w:t>69,5</w:t>
            </w:r>
          </w:p>
        </w:tc>
        <w:tc>
          <w:tcPr>
            <w:tcW w:w="945" w:type="dxa"/>
            <w:tcBorders>
              <w:top w:val="single" w:sz="4" w:space="0" w:color="auto"/>
              <w:left w:val="single" w:sz="4" w:space="0" w:color="auto"/>
            </w:tcBorders>
          </w:tcPr>
          <w:p w:rsidR="00E75BC6" w:rsidRPr="00330DCE" w:rsidRDefault="00E75BC6" w:rsidP="000805C1">
            <w:pPr>
              <w:pStyle w:val="ConsPlusNormal"/>
              <w:jc w:val="center"/>
            </w:pPr>
            <w:r w:rsidRPr="00330DCE">
              <w:t>2906</w:t>
            </w:r>
          </w:p>
        </w:tc>
      </w:tr>
    </w:tbl>
    <w:p w:rsidR="002C2CA7" w:rsidRDefault="002C2CA7" w:rsidP="00BE11E4">
      <w:pPr>
        <w:pStyle w:val="ConsPlusNormal"/>
        <w:rPr>
          <w:lang w:val="ru-RU"/>
        </w:rPr>
      </w:pPr>
    </w:p>
    <w:p w:rsidR="002C2CA7" w:rsidRPr="00330DCE" w:rsidRDefault="004525A4" w:rsidP="004525A4">
      <w:pPr>
        <w:pStyle w:val="ConsPlusNormal"/>
        <w:jc w:val="center"/>
        <w:rPr>
          <w:lang w:val="ru-RU"/>
        </w:rPr>
      </w:pPr>
      <w:r>
        <w:rPr>
          <w:noProof/>
          <w:lang w:val="ru-RU" w:eastAsia="ru-RU"/>
        </w:rPr>
        <w:drawing>
          <wp:inline distT="0" distB="0" distL="0" distR="0">
            <wp:extent cx="4968802" cy="5715000"/>
            <wp:effectExtent l="19050" t="0" r="3248" b="0"/>
            <wp:docPr id="7" name="Рисунок 7" descr="C:\Users\Андрей\Desktop\мммммм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ндрей\Desktop\ммммммм.jpg"/>
                    <pic:cNvPicPr>
                      <a:picLocks noChangeAspect="1" noChangeArrowheads="1"/>
                    </pic:cNvPicPr>
                  </pic:nvPicPr>
                  <pic:blipFill>
                    <a:blip r:embed="rId30"/>
                    <a:srcRect/>
                    <a:stretch>
                      <a:fillRect/>
                    </a:stretch>
                  </pic:blipFill>
                  <pic:spPr bwMode="auto">
                    <a:xfrm>
                      <a:off x="0" y="0"/>
                      <a:ext cx="4968802" cy="5715000"/>
                    </a:xfrm>
                    <a:prstGeom prst="rect">
                      <a:avLst/>
                    </a:prstGeom>
                    <a:noFill/>
                    <a:ln w="9525">
                      <a:noFill/>
                      <a:miter lim="800000"/>
                      <a:headEnd/>
                      <a:tailEnd/>
                    </a:ln>
                  </pic:spPr>
                </pic:pic>
              </a:graphicData>
            </a:graphic>
          </wp:inline>
        </w:drawing>
      </w:r>
    </w:p>
    <w:p w:rsidR="00330DCE" w:rsidRPr="00330DCE" w:rsidRDefault="0036089E" w:rsidP="00330DCE">
      <w:pPr>
        <w:pStyle w:val="ConsPlusNormal"/>
        <w:ind w:firstLine="540"/>
        <w:jc w:val="center"/>
        <w:rPr>
          <w:lang w:val="ru-RU"/>
        </w:rPr>
      </w:pPr>
      <w:r>
        <w:rPr>
          <w:noProof/>
          <w:lang w:val="ru-RU" w:eastAsia="ru-RU"/>
        </w:rPr>
        <w:pict>
          <v:shapetype id="_x0000_t202" coordsize="21600,21600" o:spt="202" path="m,l,21600r21600,l21600,xe">
            <v:stroke joinstyle="miter"/>
            <v:path gradientshapeok="t" o:connecttype="rect"/>
          </v:shapetype>
          <v:shape id="Надпись 8" o:spid="_x0000_s1035" type="#_x0000_t202" style="position:absolute;left:0;text-align:left;margin-left:230.15pt;margin-top:134.8pt;width:25.5pt;height:2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" stroked="f">
            <v:textbox style="mso-next-textbox:#Надпись 8">
              <w:txbxContent>
                <w:p w:rsidR="00CA0CE4" w:rsidRPr="000468F1" w:rsidRDefault="00CA0CE4" w:rsidP="002500BC">
                  <w:pPr>
                    <w:rPr>
                      <w:i/>
                    </w:rPr>
                  </w:pPr>
                </w:p>
              </w:txbxContent>
            </v:textbox>
          </v:shape>
        </w:pict>
      </w:r>
      <w:r w:rsidR="00330DCE" w:rsidRPr="00DA2254">
        <w:rPr>
          <w:i/>
          <w:lang w:val="ru-RU"/>
        </w:rPr>
        <w:t>1</w:t>
      </w:r>
      <w:r w:rsidR="00330DCE" w:rsidRPr="00330DCE">
        <w:rPr>
          <w:lang w:val="ru-RU"/>
        </w:rPr>
        <w:t xml:space="preserve"> – зажимное приспособление для удерживания (фиксации) образца;</w:t>
      </w:r>
      <w:r w:rsidR="00B96CAD">
        <w:rPr>
          <w:lang w:val="ru-RU"/>
        </w:rPr>
        <w:t xml:space="preserve"> </w:t>
      </w:r>
      <w:r w:rsidR="00330DCE" w:rsidRPr="00DA2254">
        <w:rPr>
          <w:i/>
          <w:lang w:val="ru-RU"/>
        </w:rPr>
        <w:t>2</w:t>
      </w:r>
      <w:r w:rsidR="00330DCE" w:rsidRPr="00330DCE">
        <w:rPr>
          <w:lang w:val="ru-RU"/>
        </w:rPr>
        <w:t xml:space="preserve"> – фиксирующий винт;</w:t>
      </w:r>
      <w:r w:rsidR="00B96CAD">
        <w:rPr>
          <w:lang w:val="ru-RU"/>
        </w:rPr>
        <w:t xml:space="preserve"> </w:t>
      </w:r>
      <w:r w:rsidR="00330DCE" w:rsidRPr="00DA2254">
        <w:rPr>
          <w:i/>
          <w:lang w:val="ru-RU"/>
        </w:rPr>
        <w:t>3</w:t>
      </w:r>
      <w:r w:rsidR="00330DCE" w:rsidRPr="00330DCE">
        <w:rPr>
          <w:lang w:val="ru-RU"/>
        </w:rPr>
        <w:t xml:space="preserve"> – образец материала;</w:t>
      </w:r>
      <w:r w:rsidR="00B96CAD">
        <w:rPr>
          <w:lang w:val="ru-RU"/>
        </w:rPr>
        <w:t xml:space="preserve"> </w:t>
      </w:r>
      <w:r w:rsidR="00330DCE" w:rsidRPr="00DA2254">
        <w:rPr>
          <w:i/>
          <w:lang w:val="ru-RU"/>
        </w:rPr>
        <w:t>4</w:t>
      </w:r>
      <w:r w:rsidR="00330DCE" w:rsidRPr="00330DCE">
        <w:rPr>
          <w:lang w:val="ru-RU"/>
        </w:rPr>
        <w:t xml:space="preserve"> – вентиль регулировки подачи абразивного порошка;</w:t>
      </w:r>
      <w:r w:rsidR="00B96CAD">
        <w:rPr>
          <w:lang w:val="ru-RU"/>
        </w:rPr>
        <w:t xml:space="preserve"> </w:t>
      </w:r>
      <w:r w:rsidR="00330DCE" w:rsidRPr="00DA2254">
        <w:rPr>
          <w:i/>
          <w:lang w:val="ru-RU"/>
        </w:rPr>
        <w:t>5</w:t>
      </w:r>
      <w:r w:rsidR="00330DCE" w:rsidRPr="00330DCE">
        <w:rPr>
          <w:lang w:val="ru-RU"/>
        </w:rPr>
        <w:t xml:space="preserve"> – ёмкость (воронка) для абразивного порошка;</w:t>
      </w:r>
      <w:r w:rsidR="00B96CAD">
        <w:rPr>
          <w:lang w:val="ru-RU"/>
        </w:rPr>
        <w:t xml:space="preserve"> </w:t>
      </w:r>
      <w:r w:rsidR="00330DCE" w:rsidRPr="00DA2254">
        <w:rPr>
          <w:i/>
          <w:lang w:val="ru-RU"/>
        </w:rPr>
        <w:t>6</w:t>
      </w:r>
      <w:r w:rsidR="00330DCE" w:rsidRPr="00330DCE">
        <w:rPr>
          <w:lang w:val="ru-RU"/>
        </w:rPr>
        <w:t xml:space="preserve"> – воронка-уровень для равномерной подачи абразивного порошка;</w:t>
      </w:r>
      <w:r w:rsidR="00B96CAD">
        <w:rPr>
          <w:lang w:val="ru-RU"/>
        </w:rPr>
        <w:t xml:space="preserve"> </w:t>
      </w:r>
      <w:r w:rsidR="00330DCE" w:rsidRPr="00DA2254">
        <w:rPr>
          <w:i/>
          <w:lang w:val="ru-RU"/>
        </w:rPr>
        <w:t>7</w:t>
      </w:r>
      <w:r w:rsidR="00330DCE" w:rsidRPr="00330DCE">
        <w:rPr>
          <w:lang w:val="ru-RU"/>
        </w:rPr>
        <w:t xml:space="preserve"> – стальной диск;</w:t>
      </w:r>
      <w:r w:rsidR="00B96CAD">
        <w:rPr>
          <w:lang w:val="ru-RU"/>
        </w:rPr>
        <w:t xml:space="preserve"> </w:t>
      </w:r>
      <w:r w:rsidR="00330DCE" w:rsidRPr="00DA2254">
        <w:rPr>
          <w:i/>
          <w:lang w:val="ru-RU"/>
        </w:rPr>
        <w:t>8</w:t>
      </w:r>
      <w:r w:rsidR="00C14C9D">
        <w:rPr>
          <w:lang w:val="ru-RU"/>
        </w:rPr>
        <w:t xml:space="preserve"> – противовес</w:t>
      </w:r>
    </w:p>
    <w:p w:rsidR="00330DCE" w:rsidRPr="00330DCE" w:rsidRDefault="00330DCE" w:rsidP="00330DCE">
      <w:pPr>
        <w:pStyle w:val="ConsPlusNormal"/>
        <w:ind w:firstLine="540"/>
        <w:jc w:val="center"/>
        <w:rPr>
          <w:lang w:val="ru-RU"/>
        </w:rPr>
      </w:pPr>
    </w:p>
    <w:p w:rsidR="00E75BC6" w:rsidRPr="00330DCE" w:rsidRDefault="0070618A" w:rsidP="00330DCE">
      <w:pPr>
        <w:pStyle w:val="ConsPlusNormal"/>
        <w:ind w:firstLine="540"/>
        <w:jc w:val="center"/>
        <w:rPr>
          <w:lang w:val="ru-RU"/>
        </w:rPr>
      </w:pPr>
      <w:r w:rsidRPr="00330DCE">
        <w:rPr>
          <w:lang w:val="ru-RU"/>
        </w:rPr>
        <w:t>Рисунок А</w:t>
      </w:r>
      <w:r w:rsidR="006F710F" w:rsidRPr="00330DCE">
        <w:rPr>
          <w:lang w:val="ru-RU"/>
        </w:rPr>
        <w:t>.1</w:t>
      </w:r>
      <w:r w:rsidR="00E75BC6" w:rsidRPr="00330DCE">
        <w:rPr>
          <w:lang w:val="ru-RU"/>
        </w:rPr>
        <w:t xml:space="preserve"> – Примерная схема прибо</w:t>
      </w:r>
      <w:r w:rsidR="00C14C9D">
        <w:rPr>
          <w:lang w:val="ru-RU"/>
        </w:rPr>
        <w:t>ра для определения истираемости</w:t>
      </w:r>
    </w:p>
    <w:p w:rsidR="006F710F" w:rsidRPr="00330DCE" w:rsidRDefault="006F710F" w:rsidP="00330DCE">
      <w:pPr>
        <w:pStyle w:val="ConsPlusNormal"/>
        <w:ind w:firstLine="540"/>
        <w:jc w:val="center"/>
        <w:rPr>
          <w:lang w:val="ru-RU"/>
        </w:rPr>
      </w:pPr>
    </w:p>
    <w:p w:rsidR="00E75BC6" w:rsidRPr="00330DCE" w:rsidRDefault="00AD5816" w:rsidP="00330DCE">
      <w:pPr>
        <w:pStyle w:val="ConsPlusNormal"/>
        <w:ind w:firstLine="540"/>
        <w:jc w:val="center"/>
        <w:rPr>
          <w:lang w:val="ru-RU"/>
        </w:rPr>
      </w:pPr>
      <w:r>
        <w:rPr>
          <w:noProof/>
          <w:lang w:val="ru-RU" w:eastAsia="ru-RU"/>
        </w:rPr>
        <w:lastRenderedPageBreak/>
        <w:drawing>
          <wp:inline distT="0" distB="0" distL="0" distR="0">
            <wp:extent cx="3763585" cy="3248025"/>
            <wp:effectExtent l="19050" t="0" r="8315" b="0"/>
            <wp:docPr id="9" name="Рисунок 9" descr="C:\Users\Андрей\Desktop\чссчсч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ндрей\Desktop\чссчсчс.jpg"/>
                    <pic:cNvPicPr>
                      <a:picLocks noChangeAspect="1" noChangeArrowheads="1"/>
                    </pic:cNvPicPr>
                  </pic:nvPicPr>
                  <pic:blipFill>
                    <a:blip r:embed="rId31"/>
                    <a:srcRect/>
                    <a:stretch>
                      <a:fillRect/>
                    </a:stretch>
                  </pic:blipFill>
                  <pic:spPr bwMode="auto">
                    <a:xfrm>
                      <a:off x="0" y="0"/>
                      <a:ext cx="3763585" cy="3248025"/>
                    </a:xfrm>
                    <a:prstGeom prst="rect">
                      <a:avLst/>
                    </a:prstGeom>
                    <a:noFill/>
                    <a:ln w="9525">
                      <a:noFill/>
                      <a:miter lim="800000"/>
                      <a:headEnd/>
                      <a:tailEnd/>
                    </a:ln>
                  </pic:spPr>
                </pic:pic>
              </a:graphicData>
            </a:graphic>
          </wp:inline>
        </w:drawing>
      </w:r>
    </w:p>
    <w:p w:rsidR="00590BF8" w:rsidRDefault="0070618A" w:rsidP="00330DCE">
      <w:pPr>
        <w:pStyle w:val="ConsPlusNormal"/>
        <w:ind w:firstLine="540"/>
        <w:jc w:val="center"/>
        <w:rPr>
          <w:lang w:val="ru-RU"/>
        </w:rPr>
      </w:pPr>
      <w:r w:rsidRPr="00330DCE">
        <w:rPr>
          <w:lang w:val="ru-RU"/>
        </w:rPr>
        <w:t>Рисунок А</w:t>
      </w:r>
      <w:r w:rsidR="006F710F" w:rsidRPr="00330DCE">
        <w:rPr>
          <w:lang w:val="ru-RU"/>
        </w:rPr>
        <w:t>.2</w:t>
      </w:r>
      <w:r w:rsidR="00330DCE" w:rsidRPr="00330DCE">
        <w:rPr>
          <w:lang w:val="ru-RU"/>
        </w:rPr>
        <w:t xml:space="preserve"> –</w:t>
      </w:r>
      <w:r w:rsidR="00173953">
        <w:rPr>
          <w:lang w:val="ru-RU"/>
        </w:rPr>
        <w:t xml:space="preserve"> Определение угла и хорды</w:t>
      </w: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p w:rsidR="00BB44AB" w:rsidRDefault="00BB44AB" w:rsidP="00330DCE">
      <w:pPr>
        <w:pStyle w:val="ConsPlusNormal"/>
        <w:ind w:firstLine="540"/>
        <w:jc w:val="center"/>
        <w:rPr>
          <w:lang w:val="ru-RU"/>
        </w:rPr>
      </w:pP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8F5677" w:rsidRPr="00E035FF" w:rsidTr="00253109">
        <w:tc>
          <w:tcPr>
            <w:tcW w:w="9854" w:type="dxa"/>
          </w:tcPr>
          <w:p w:rsidR="008F6740" w:rsidRPr="00253109" w:rsidRDefault="0080106A" w:rsidP="008F6740">
            <w:pPr>
              <w:tabs>
                <w:tab w:val="left" w:pos="5835"/>
              </w:tabs>
              <w:rPr>
                <w:rFonts w:ascii="Arial" w:hAnsi="Arial" w:cs="Arial"/>
                <w:sz w:val="24"/>
                <w:szCs w:val="24"/>
                <w:lang w:val="ru-RU"/>
              </w:rPr>
            </w:pPr>
            <w:r w:rsidRPr="00253109">
              <w:rPr>
                <w:rFonts w:ascii="Arial" w:hAnsi="Arial" w:cs="Arial"/>
                <w:sz w:val="24"/>
                <w:szCs w:val="24"/>
                <w:lang w:val="ru-RU"/>
              </w:rPr>
              <w:lastRenderedPageBreak/>
              <w:t xml:space="preserve">УДК 691.32:006.354                </w:t>
            </w:r>
            <w:r w:rsidR="008F6740" w:rsidRPr="00253109">
              <w:rPr>
                <w:rFonts w:ascii="Arial" w:hAnsi="Arial" w:cs="Arial"/>
                <w:sz w:val="24"/>
                <w:szCs w:val="24"/>
                <w:lang w:val="ru-RU"/>
              </w:rPr>
              <w:t xml:space="preserve">                    </w:t>
            </w:r>
            <w:r w:rsidRPr="00253109">
              <w:rPr>
                <w:rFonts w:ascii="Arial" w:hAnsi="Arial" w:cs="Arial"/>
                <w:sz w:val="24"/>
                <w:szCs w:val="24"/>
                <w:lang w:val="ru-RU"/>
              </w:rPr>
              <w:t xml:space="preserve">                       </w:t>
            </w:r>
            <w:r w:rsidR="00253109">
              <w:rPr>
                <w:rFonts w:ascii="Arial" w:hAnsi="Arial" w:cs="Arial"/>
                <w:sz w:val="24"/>
                <w:szCs w:val="24"/>
                <w:lang w:val="ru-RU"/>
              </w:rPr>
              <w:t xml:space="preserve">                   </w:t>
            </w:r>
            <w:r w:rsidRPr="00253109">
              <w:rPr>
                <w:rFonts w:ascii="Arial" w:hAnsi="Arial" w:cs="Arial"/>
                <w:sz w:val="24"/>
                <w:szCs w:val="24"/>
                <w:lang w:val="ru-RU"/>
              </w:rPr>
              <w:t xml:space="preserve"> ОКС 91.100.15</w:t>
            </w:r>
          </w:p>
          <w:p w:rsidR="008F6740" w:rsidRPr="00253109" w:rsidRDefault="008F6740" w:rsidP="008F6740">
            <w:pPr>
              <w:tabs>
                <w:tab w:val="left" w:pos="5835"/>
              </w:tabs>
              <w:rPr>
                <w:rFonts w:ascii="Arial" w:hAnsi="Arial" w:cs="Arial"/>
                <w:sz w:val="24"/>
                <w:szCs w:val="24"/>
                <w:lang w:val="ru-RU"/>
              </w:rPr>
            </w:pPr>
          </w:p>
          <w:p w:rsidR="008F5677" w:rsidRPr="00253109" w:rsidRDefault="008F5677" w:rsidP="008F6740">
            <w:pPr>
              <w:tabs>
                <w:tab w:val="left" w:pos="5835"/>
              </w:tabs>
              <w:rPr>
                <w:rFonts w:ascii="Arial" w:hAnsi="Arial" w:cs="Arial"/>
                <w:sz w:val="24"/>
                <w:szCs w:val="24"/>
                <w:lang w:val="ru-RU"/>
              </w:rPr>
            </w:pPr>
            <w:r w:rsidRPr="00253109">
              <w:rPr>
                <w:rFonts w:ascii="Arial" w:eastAsia="Calibri" w:hAnsi="Arial" w:cs="Arial"/>
                <w:sz w:val="24"/>
                <w:szCs w:val="24"/>
                <w:lang w:val="ru-RU"/>
              </w:rPr>
              <w:t xml:space="preserve">Ключевые слова: смеси сухие затирочные, межплиточные швы облицовки </w:t>
            </w:r>
          </w:p>
        </w:tc>
      </w:tr>
    </w:tbl>
    <w:p w:rsidR="00BB44AB" w:rsidRPr="00253109" w:rsidRDefault="00BB44AB" w:rsidP="008F5677">
      <w:pPr>
        <w:pStyle w:val="ConsPlusNormal"/>
        <w:ind w:firstLine="540"/>
        <w:rPr>
          <w:sz w:val="24"/>
          <w:szCs w:val="24"/>
          <w:lang w:val="ru-RU"/>
        </w:rPr>
      </w:pPr>
    </w:p>
    <w:p w:rsidR="00CE0A1C" w:rsidRPr="00253109" w:rsidRDefault="00CE0A1C" w:rsidP="00CE0A1C">
      <w:pPr>
        <w:spacing w:after="0" w:line="240" w:lineRule="auto"/>
        <w:rPr>
          <w:rFonts w:ascii="Arial" w:eastAsia="Times New Roman" w:hAnsi="Arial" w:cs="Arial"/>
          <w:bCs/>
          <w:sz w:val="24"/>
          <w:szCs w:val="24"/>
          <w:lang w:val="ru-RU" w:eastAsia="ru-RU"/>
        </w:rPr>
      </w:pPr>
    </w:p>
    <w:p w:rsidR="00CE0A1C" w:rsidRPr="00253109" w:rsidRDefault="00CE0A1C" w:rsidP="00CE0A1C">
      <w:pPr>
        <w:spacing w:after="0" w:line="240" w:lineRule="auto"/>
        <w:rPr>
          <w:rFonts w:ascii="Arial" w:eastAsia="Times New Roman" w:hAnsi="Arial" w:cs="Arial"/>
          <w:bCs/>
          <w:sz w:val="24"/>
          <w:szCs w:val="24"/>
          <w:lang w:val="ru-RU" w:eastAsia="ru-RU"/>
        </w:rPr>
      </w:pPr>
    </w:p>
    <w:p w:rsidR="00CE0A1C" w:rsidRPr="00253109" w:rsidRDefault="00CE0A1C" w:rsidP="00CE0A1C">
      <w:pPr>
        <w:spacing w:after="0" w:line="240" w:lineRule="auto"/>
        <w:rPr>
          <w:rFonts w:ascii="Arial" w:eastAsia="Times New Roman" w:hAnsi="Arial" w:cs="Arial"/>
          <w:bCs/>
          <w:sz w:val="24"/>
          <w:szCs w:val="24"/>
          <w:lang w:val="ru-RU" w:eastAsia="ru-RU"/>
        </w:rPr>
      </w:pPr>
    </w:p>
    <w:p w:rsidR="00CE0A1C" w:rsidRPr="00253109" w:rsidRDefault="00CE0A1C" w:rsidP="00CE0A1C">
      <w:pPr>
        <w:spacing w:after="0" w:line="240" w:lineRule="auto"/>
        <w:rPr>
          <w:rFonts w:ascii="Arial" w:eastAsia="Times New Roman" w:hAnsi="Arial" w:cs="Arial"/>
          <w:bCs/>
          <w:sz w:val="24"/>
          <w:szCs w:val="24"/>
          <w:lang w:val="ru-RU" w:eastAsia="ru-RU"/>
        </w:rPr>
      </w:pPr>
    </w:p>
    <w:p w:rsidR="00CE0A1C" w:rsidRPr="00253109" w:rsidRDefault="00CE0A1C" w:rsidP="00CE0A1C">
      <w:pPr>
        <w:spacing w:after="0" w:line="240" w:lineRule="auto"/>
        <w:jc w:val="both"/>
        <w:rPr>
          <w:rFonts w:ascii="Arial" w:eastAsia="Times New Roman" w:hAnsi="Arial" w:cs="Arial"/>
          <w:bCs/>
          <w:sz w:val="24"/>
          <w:szCs w:val="24"/>
          <w:lang w:val="ru-RU" w:eastAsia="ru-RU"/>
        </w:rPr>
      </w:pPr>
      <w:r w:rsidRPr="00253109">
        <w:rPr>
          <w:rFonts w:ascii="Arial" w:eastAsia="Times New Roman" w:hAnsi="Arial" w:cs="Arial"/>
          <w:bCs/>
          <w:sz w:val="24"/>
          <w:szCs w:val="24"/>
          <w:lang w:val="ru-RU" w:eastAsia="ru-RU"/>
        </w:rPr>
        <w:t xml:space="preserve">Организация разработчик – Ассоциация «Союз производителей сухих строительных смесей» (Ассоциация «СПССС»)  </w:t>
      </w:r>
    </w:p>
    <w:p w:rsidR="00CE0A1C" w:rsidRPr="00253109" w:rsidRDefault="00CE0A1C" w:rsidP="00CE0A1C">
      <w:pPr>
        <w:spacing w:after="0" w:line="240" w:lineRule="auto"/>
        <w:jc w:val="both"/>
        <w:rPr>
          <w:rFonts w:ascii="Arial" w:eastAsia="Times New Roman" w:hAnsi="Arial" w:cs="Arial"/>
          <w:bCs/>
          <w:sz w:val="24"/>
          <w:szCs w:val="24"/>
          <w:lang w:val="ru-RU" w:eastAsia="ru-RU"/>
        </w:rPr>
      </w:pPr>
    </w:p>
    <w:p w:rsidR="00CE0A1C" w:rsidRPr="00253109" w:rsidRDefault="00CE0A1C" w:rsidP="00CE0A1C">
      <w:pPr>
        <w:spacing w:after="0" w:line="240" w:lineRule="auto"/>
        <w:jc w:val="both"/>
        <w:rPr>
          <w:rFonts w:ascii="Arial" w:eastAsia="Times New Roman" w:hAnsi="Arial" w:cs="Arial"/>
          <w:bCs/>
          <w:sz w:val="24"/>
          <w:szCs w:val="24"/>
          <w:lang w:val="ru-RU" w:eastAsia="ru-RU"/>
        </w:rPr>
      </w:pPr>
      <w:bookmarkStart w:id="5" w:name="_Hlk497321798"/>
    </w:p>
    <w:p w:rsidR="00CE0A1C" w:rsidRPr="00253109" w:rsidRDefault="00CE0A1C" w:rsidP="00CE0A1C">
      <w:pPr>
        <w:spacing w:after="0" w:line="240" w:lineRule="auto"/>
        <w:jc w:val="both"/>
        <w:rPr>
          <w:rFonts w:ascii="Arial" w:eastAsia="Times New Roman" w:hAnsi="Arial" w:cs="Arial"/>
          <w:bCs/>
          <w:sz w:val="24"/>
          <w:szCs w:val="24"/>
          <w:lang w:val="ru-RU" w:eastAsia="ru-RU"/>
        </w:rPr>
      </w:pPr>
    </w:p>
    <w:p w:rsidR="00CE0A1C" w:rsidRPr="00253109" w:rsidRDefault="00CE0A1C" w:rsidP="00CE0A1C">
      <w:pPr>
        <w:spacing w:after="0" w:line="240" w:lineRule="auto"/>
        <w:jc w:val="both"/>
        <w:rPr>
          <w:rFonts w:ascii="Arial" w:eastAsia="Times New Roman" w:hAnsi="Arial" w:cs="Arial"/>
          <w:bCs/>
          <w:sz w:val="24"/>
          <w:szCs w:val="24"/>
          <w:lang w:val="ru-RU" w:eastAsia="ru-RU"/>
        </w:rPr>
      </w:pPr>
      <w:r w:rsidRPr="00253109">
        <w:rPr>
          <w:rFonts w:ascii="Arial" w:eastAsia="Times New Roman" w:hAnsi="Arial" w:cs="Arial"/>
          <w:bCs/>
          <w:sz w:val="24"/>
          <w:szCs w:val="24"/>
          <w:lang w:val="ru-RU" w:eastAsia="ru-RU"/>
        </w:rPr>
        <w:t>Руководитель разработки:</w:t>
      </w:r>
    </w:p>
    <w:tbl>
      <w:tblPr>
        <w:tblW w:w="0" w:type="auto"/>
        <w:tblLook w:val="01E0" w:firstRow="1" w:lastRow="1" w:firstColumn="1" w:lastColumn="1" w:noHBand="0" w:noVBand="0"/>
      </w:tblPr>
      <w:tblGrid>
        <w:gridCol w:w="4197"/>
        <w:gridCol w:w="2574"/>
        <w:gridCol w:w="2800"/>
      </w:tblGrid>
      <w:tr w:rsidR="00CE0A1C" w:rsidRPr="00253109" w:rsidTr="008D13B7">
        <w:tc>
          <w:tcPr>
            <w:tcW w:w="4197" w:type="dxa"/>
          </w:tcPr>
          <w:p w:rsidR="00CE0A1C" w:rsidRPr="00253109" w:rsidRDefault="00CE0A1C" w:rsidP="008D13B7">
            <w:pPr>
              <w:spacing w:after="0" w:line="240" w:lineRule="auto"/>
              <w:rPr>
                <w:rFonts w:ascii="Arial" w:eastAsia="Times New Roman" w:hAnsi="Arial" w:cs="Arial"/>
                <w:bCs/>
                <w:sz w:val="24"/>
                <w:szCs w:val="24"/>
                <w:lang w:val="ru-RU" w:eastAsia="ru-RU"/>
              </w:rPr>
            </w:pPr>
          </w:p>
          <w:p w:rsidR="00CE0A1C" w:rsidRPr="00253109" w:rsidRDefault="00CE0A1C" w:rsidP="008D13B7">
            <w:pPr>
              <w:spacing w:after="0" w:line="240" w:lineRule="auto"/>
              <w:rPr>
                <w:rFonts w:ascii="Arial" w:eastAsia="Times New Roman" w:hAnsi="Arial" w:cs="Arial"/>
                <w:bCs/>
                <w:sz w:val="24"/>
                <w:szCs w:val="24"/>
                <w:lang w:val="ru-RU" w:eastAsia="ru-RU"/>
              </w:rPr>
            </w:pPr>
            <w:r w:rsidRPr="00253109">
              <w:rPr>
                <w:rFonts w:ascii="Arial" w:eastAsia="Times New Roman" w:hAnsi="Arial" w:cs="Arial"/>
                <w:bCs/>
                <w:sz w:val="24"/>
                <w:szCs w:val="24"/>
                <w:lang w:val="ru-RU" w:eastAsia="ru-RU"/>
              </w:rPr>
              <w:t>Управляющий Ассоциации</w:t>
            </w:r>
          </w:p>
          <w:p w:rsidR="00CE0A1C" w:rsidRPr="00253109" w:rsidRDefault="00CE0A1C" w:rsidP="008D13B7">
            <w:pPr>
              <w:spacing w:after="0" w:line="240" w:lineRule="auto"/>
              <w:rPr>
                <w:rFonts w:ascii="Arial" w:eastAsia="Times New Roman" w:hAnsi="Arial" w:cs="Arial"/>
                <w:bCs/>
                <w:sz w:val="24"/>
                <w:szCs w:val="24"/>
                <w:lang w:val="ru-RU" w:eastAsia="ru-RU"/>
              </w:rPr>
            </w:pPr>
            <w:r w:rsidRPr="00253109">
              <w:rPr>
                <w:rFonts w:ascii="Arial" w:eastAsia="Times New Roman" w:hAnsi="Arial" w:cs="Arial"/>
                <w:bCs/>
                <w:sz w:val="24"/>
                <w:szCs w:val="24"/>
                <w:lang w:val="ru-RU" w:eastAsia="ru-RU"/>
              </w:rPr>
              <w:t>«Союз производителей сухих</w:t>
            </w:r>
          </w:p>
          <w:p w:rsidR="00CE0A1C" w:rsidRPr="00253109" w:rsidRDefault="00CE0A1C" w:rsidP="008D13B7">
            <w:pPr>
              <w:spacing w:after="0" w:line="240" w:lineRule="auto"/>
              <w:rPr>
                <w:rFonts w:ascii="Arial" w:eastAsia="Times New Roman" w:hAnsi="Arial" w:cs="Arial"/>
                <w:bCs/>
                <w:sz w:val="24"/>
                <w:szCs w:val="24"/>
                <w:lang w:val="ru-RU" w:eastAsia="ru-RU"/>
              </w:rPr>
            </w:pPr>
            <w:r w:rsidRPr="00253109">
              <w:rPr>
                <w:rFonts w:ascii="Arial" w:eastAsia="Times New Roman" w:hAnsi="Arial" w:cs="Arial"/>
                <w:bCs/>
                <w:sz w:val="24"/>
                <w:szCs w:val="24"/>
                <w:lang w:val="ru-RU" w:eastAsia="ru-RU"/>
              </w:rPr>
              <w:t>строительных смесей»</w:t>
            </w:r>
          </w:p>
          <w:p w:rsidR="00CE0A1C" w:rsidRPr="00253109" w:rsidRDefault="00CE0A1C" w:rsidP="008D13B7">
            <w:pPr>
              <w:spacing w:after="0" w:line="240" w:lineRule="auto"/>
              <w:rPr>
                <w:rFonts w:ascii="Arial" w:eastAsia="Times New Roman" w:hAnsi="Arial" w:cs="Arial"/>
                <w:bCs/>
                <w:sz w:val="24"/>
                <w:szCs w:val="24"/>
                <w:lang w:val="ru-RU" w:eastAsia="ru-RU"/>
              </w:rPr>
            </w:pPr>
            <w:r w:rsidRPr="00253109">
              <w:rPr>
                <w:rFonts w:ascii="Arial" w:eastAsia="Times New Roman" w:hAnsi="Arial" w:cs="Arial"/>
                <w:bCs/>
                <w:sz w:val="24"/>
                <w:szCs w:val="24"/>
                <w:lang w:val="ru-RU" w:eastAsia="ru-RU"/>
              </w:rPr>
              <w:t>(Ассоциация «СПССС»)</w:t>
            </w:r>
          </w:p>
        </w:tc>
        <w:tc>
          <w:tcPr>
            <w:tcW w:w="2574" w:type="dxa"/>
          </w:tcPr>
          <w:p w:rsidR="00CE0A1C" w:rsidRPr="00253109" w:rsidRDefault="00CE0A1C" w:rsidP="008D13B7">
            <w:pPr>
              <w:spacing w:after="0" w:line="240" w:lineRule="auto"/>
              <w:jc w:val="both"/>
              <w:rPr>
                <w:rFonts w:ascii="Arial" w:eastAsia="Times New Roman" w:hAnsi="Arial" w:cs="Arial"/>
                <w:bCs/>
                <w:sz w:val="24"/>
                <w:szCs w:val="24"/>
                <w:lang w:val="ru-RU" w:eastAsia="ru-RU"/>
              </w:rPr>
            </w:pPr>
          </w:p>
        </w:tc>
        <w:tc>
          <w:tcPr>
            <w:tcW w:w="2800" w:type="dxa"/>
          </w:tcPr>
          <w:p w:rsidR="00CE0A1C" w:rsidRPr="00253109" w:rsidRDefault="00CE0A1C" w:rsidP="008D13B7">
            <w:pPr>
              <w:spacing w:after="0" w:line="240" w:lineRule="auto"/>
              <w:jc w:val="both"/>
              <w:rPr>
                <w:rFonts w:ascii="Arial" w:eastAsia="Times New Roman" w:hAnsi="Arial" w:cs="Arial"/>
                <w:bCs/>
                <w:sz w:val="24"/>
                <w:szCs w:val="24"/>
                <w:lang w:val="ru-RU" w:eastAsia="ru-RU"/>
              </w:rPr>
            </w:pPr>
          </w:p>
          <w:p w:rsidR="00CE0A1C" w:rsidRPr="00253109" w:rsidRDefault="00CE0A1C" w:rsidP="008D13B7">
            <w:pPr>
              <w:spacing w:after="0" w:line="240" w:lineRule="auto"/>
              <w:jc w:val="both"/>
              <w:rPr>
                <w:rFonts w:ascii="Arial" w:eastAsia="Times New Roman" w:hAnsi="Arial" w:cs="Arial"/>
                <w:bCs/>
                <w:sz w:val="24"/>
                <w:szCs w:val="24"/>
                <w:lang w:val="ru-RU" w:eastAsia="ru-RU"/>
              </w:rPr>
            </w:pPr>
          </w:p>
          <w:p w:rsidR="00CE0A1C" w:rsidRPr="00253109" w:rsidRDefault="00CE0A1C" w:rsidP="008D13B7">
            <w:pPr>
              <w:spacing w:after="0" w:line="240" w:lineRule="auto"/>
              <w:jc w:val="right"/>
              <w:rPr>
                <w:rFonts w:ascii="Arial" w:eastAsia="Times New Roman" w:hAnsi="Arial" w:cs="Arial"/>
                <w:bCs/>
                <w:sz w:val="24"/>
                <w:szCs w:val="24"/>
                <w:lang w:val="ru-RU" w:eastAsia="ru-RU"/>
              </w:rPr>
            </w:pPr>
            <w:r w:rsidRPr="00253109">
              <w:rPr>
                <w:rFonts w:ascii="Arial" w:eastAsia="Times New Roman" w:hAnsi="Arial" w:cs="Arial"/>
                <w:bCs/>
                <w:sz w:val="24"/>
                <w:szCs w:val="24"/>
                <w:lang w:val="ru-RU" w:eastAsia="ru-RU"/>
              </w:rPr>
              <w:t xml:space="preserve"> Р.Н. Борисов </w:t>
            </w:r>
          </w:p>
        </w:tc>
      </w:tr>
      <w:bookmarkEnd w:id="5"/>
    </w:tbl>
    <w:p w:rsidR="00CE0A1C" w:rsidRPr="00253109" w:rsidRDefault="00CE0A1C" w:rsidP="00CE0A1C">
      <w:pPr>
        <w:spacing w:after="0" w:line="240" w:lineRule="auto"/>
        <w:jc w:val="both"/>
        <w:rPr>
          <w:rFonts w:ascii="Arial" w:eastAsia="Times New Roman" w:hAnsi="Arial" w:cs="Arial"/>
          <w:bCs/>
          <w:sz w:val="24"/>
          <w:szCs w:val="24"/>
          <w:lang w:val="ru-RU" w:eastAsia="ru-RU"/>
        </w:rPr>
      </w:pPr>
    </w:p>
    <w:p w:rsidR="008F5677" w:rsidRPr="00253109" w:rsidRDefault="008F5677" w:rsidP="00CE0A1C">
      <w:pPr>
        <w:pStyle w:val="ConsPlusNormal"/>
        <w:ind w:firstLine="540"/>
        <w:jc w:val="center"/>
        <w:rPr>
          <w:sz w:val="24"/>
          <w:szCs w:val="24"/>
          <w:lang w:val="ru-RU"/>
        </w:rPr>
      </w:pPr>
    </w:p>
    <w:sectPr w:rsidR="008F5677" w:rsidRPr="00253109" w:rsidSect="0031346F">
      <w:headerReference w:type="even" r:id="rId32"/>
      <w:headerReference w:type="default" r:id="rId33"/>
      <w:footerReference w:type="even" r:id="rId34"/>
      <w:footerReference w:type="default" r:id="rId35"/>
      <w:headerReference w:type="first" r:id="rId36"/>
      <w:footerReference w:type="first" r:id="rId37"/>
      <w:pgSz w:w="11907" w:h="16839" w:code="9"/>
      <w:pgMar w:top="1134" w:right="1418" w:bottom="1134" w:left="851"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89E" w:rsidRDefault="0036089E" w:rsidP="00C43710">
      <w:pPr>
        <w:spacing w:after="0" w:line="240" w:lineRule="auto"/>
      </w:pPr>
      <w:r>
        <w:separator/>
      </w:r>
    </w:p>
  </w:endnote>
  <w:endnote w:type="continuationSeparator" w:id="0">
    <w:p w:rsidR="0036089E" w:rsidRDefault="0036089E" w:rsidP="00C4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DA" w:rsidRDefault="00EA2BDA">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DA" w:rsidRDefault="00EA2BDA">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E4" w:rsidRDefault="00CA0CE4">
    <w:pPr>
      <w:pStyle w:val="ad"/>
    </w:pPr>
  </w:p>
  <w:p w:rsidR="00CA0CE4" w:rsidRDefault="00CA0CE4">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E4" w:rsidRPr="0031346F" w:rsidRDefault="00CA0CE4" w:rsidP="0031346F">
    <w:pPr>
      <w:pStyle w:val="ad"/>
      <w:jc w:val="right"/>
      <w:rPr>
        <w:rFonts w:ascii="Arial" w:hAnsi="Arial" w:cs="Arial"/>
      </w:rPr>
    </w:pPr>
    <w:r w:rsidRPr="0031346F">
      <w:rPr>
        <w:rFonts w:ascii="Arial" w:hAnsi="Arial" w:cs="Arial"/>
      </w:rPr>
      <w:t>III</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E4" w:rsidRDefault="00CA0CE4">
    <w:pPr>
      <w:pStyle w:val="a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E4" w:rsidRDefault="00CA0CE4">
    <w:pPr>
      <w:pStyle w:val="ad"/>
    </w:pPr>
  </w:p>
  <w:p w:rsidR="00CA0CE4" w:rsidRPr="0031346F" w:rsidRDefault="00CA0CE4">
    <w:pPr>
      <w:pStyle w:val="ad"/>
      <w:rPr>
        <w:rFonts w:ascii="Arial" w:hAnsi="Arial" w:cs="Arial"/>
      </w:rPr>
    </w:pPr>
    <w:r w:rsidRPr="0031346F">
      <w:rPr>
        <w:rFonts w:ascii="Arial" w:hAnsi="Arial" w:cs="Arial"/>
      </w:rPr>
      <w:t>II</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537244"/>
      <w:docPartObj>
        <w:docPartGallery w:val="Page Numbers (Bottom of Page)"/>
        <w:docPartUnique/>
      </w:docPartObj>
    </w:sdtPr>
    <w:sdtEndPr>
      <w:rPr>
        <w:rFonts w:ascii="Arial" w:hAnsi="Arial" w:cs="Arial"/>
      </w:rPr>
    </w:sdtEndPr>
    <w:sdtContent>
      <w:p w:rsidR="00CA0CE4" w:rsidRPr="0027518C" w:rsidRDefault="00CA0CE4">
        <w:pPr>
          <w:pStyle w:val="ad"/>
          <w:rPr>
            <w:rFonts w:ascii="Arial" w:hAnsi="Arial" w:cs="Arial"/>
          </w:rPr>
        </w:pPr>
        <w:r w:rsidRPr="0027518C">
          <w:rPr>
            <w:rFonts w:ascii="Arial" w:hAnsi="Arial" w:cs="Arial"/>
          </w:rPr>
          <w:fldChar w:fldCharType="begin"/>
        </w:r>
        <w:r w:rsidRPr="0027518C">
          <w:rPr>
            <w:rFonts w:ascii="Arial" w:hAnsi="Arial" w:cs="Arial"/>
          </w:rPr>
          <w:instrText xml:space="preserve"> PAGE   \* MERGEFORMAT </w:instrText>
        </w:r>
        <w:r w:rsidRPr="0027518C">
          <w:rPr>
            <w:rFonts w:ascii="Arial" w:hAnsi="Arial" w:cs="Arial"/>
          </w:rPr>
          <w:fldChar w:fldCharType="separate"/>
        </w:r>
        <w:r w:rsidR="00EA2BDA">
          <w:rPr>
            <w:rFonts w:ascii="Arial" w:hAnsi="Arial" w:cs="Arial"/>
            <w:noProof/>
          </w:rPr>
          <w:t>2</w:t>
        </w:r>
        <w:r w:rsidRPr="0027518C">
          <w:rPr>
            <w:rFonts w:ascii="Arial" w:hAnsi="Arial" w:cs="Arial"/>
          </w:rPr>
          <w:fldChar w:fldCharType="end"/>
        </w:r>
      </w:p>
    </w:sdtContent>
  </w:sdt>
  <w:p w:rsidR="00CA0CE4" w:rsidRDefault="00CA0CE4">
    <w:pPr>
      <w:pStyle w:val="ad"/>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537245"/>
      <w:docPartObj>
        <w:docPartGallery w:val="Page Numbers (Bottom of Page)"/>
        <w:docPartUnique/>
      </w:docPartObj>
    </w:sdtPr>
    <w:sdtEndPr>
      <w:rPr>
        <w:rFonts w:ascii="Arial" w:hAnsi="Arial" w:cs="Arial"/>
      </w:rPr>
    </w:sdtEndPr>
    <w:sdtContent>
      <w:p w:rsidR="00CA0CE4" w:rsidRPr="0027518C" w:rsidRDefault="00CA0CE4">
        <w:pPr>
          <w:pStyle w:val="ad"/>
          <w:jc w:val="right"/>
          <w:rPr>
            <w:rFonts w:ascii="Arial" w:hAnsi="Arial" w:cs="Arial"/>
          </w:rPr>
        </w:pPr>
        <w:r w:rsidRPr="0027518C">
          <w:rPr>
            <w:rFonts w:ascii="Arial" w:hAnsi="Arial" w:cs="Arial"/>
          </w:rPr>
          <w:fldChar w:fldCharType="begin"/>
        </w:r>
        <w:r w:rsidRPr="0027518C">
          <w:rPr>
            <w:rFonts w:ascii="Arial" w:hAnsi="Arial" w:cs="Arial"/>
          </w:rPr>
          <w:instrText xml:space="preserve"> PAGE   \* MERGEFORMAT </w:instrText>
        </w:r>
        <w:r w:rsidRPr="0027518C">
          <w:rPr>
            <w:rFonts w:ascii="Arial" w:hAnsi="Arial" w:cs="Arial"/>
          </w:rPr>
          <w:fldChar w:fldCharType="separate"/>
        </w:r>
        <w:r w:rsidR="00EA2BDA">
          <w:rPr>
            <w:rFonts w:ascii="Arial" w:hAnsi="Arial" w:cs="Arial"/>
            <w:noProof/>
          </w:rPr>
          <w:t>3</w:t>
        </w:r>
        <w:r w:rsidRPr="0027518C">
          <w:rPr>
            <w:rFonts w:ascii="Arial" w:hAnsi="Arial" w:cs="Arial"/>
          </w:rPr>
          <w:fldChar w:fldCharType="end"/>
        </w:r>
      </w:p>
    </w:sdtContent>
  </w:sdt>
  <w:p w:rsidR="00CA0CE4" w:rsidRDefault="00CA0CE4">
    <w:pPr>
      <w:pStyle w:val="ad"/>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537237"/>
      <w:docPartObj>
        <w:docPartGallery w:val="Page Numbers (Bottom of Page)"/>
        <w:docPartUnique/>
      </w:docPartObj>
    </w:sdtPr>
    <w:sdtEndPr/>
    <w:sdtContent>
      <w:p w:rsidR="00CA0CE4" w:rsidRPr="00675D05" w:rsidRDefault="00CA0CE4" w:rsidP="0027518C">
        <w:pPr>
          <w:pBdr>
            <w:top w:val="single" w:sz="4" w:space="1" w:color="auto"/>
          </w:pBdr>
          <w:tabs>
            <w:tab w:val="center" w:pos="4677"/>
            <w:tab w:val="right" w:pos="9355"/>
          </w:tabs>
          <w:rPr>
            <w:rFonts w:ascii="Arial" w:hAnsi="Arial" w:cs="Arial"/>
            <w:b/>
          </w:rPr>
        </w:pPr>
        <w:r w:rsidRPr="00675D05">
          <w:rPr>
            <w:rFonts w:ascii="Arial" w:hAnsi="Arial" w:cs="Arial"/>
            <w:b/>
          </w:rPr>
          <w:t>Издание официальное</w:t>
        </w:r>
      </w:p>
      <w:p w:rsidR="00CA0CE4" w:rsidRPr="00675D05" w:rsidRDefault="00CA0CE4" w:rsidP="0027518C">
        <w:pPr>
          <w:tabs>
            <w:tab w:val="center" w:pos="4677"/>
            <w:tab w:val="right" w:pos="9355"/>
          </w:tabs>
          <w:ind w:right="360" w:firstLine="360"/>
          <w:jc w:val="right"/>
          <w:rPr>
            <w:rFonts w:ascii="Arial" w:hAnsi="Arial" w:cs="Arial"/>
          </w:rPr>
        </w:pPr>
        <w:r w:rsidRPr="00675D05">
          <w:rPr>
            <w:rFonts w:ascii="Arial" w:hAnsi="Arial" w:cs="Arial"/>
          </w:rPr>
          <w:t>1</w:t>
        </w:r>
      </w:p>
      <w:p w:rsidR="00CA0CE4" w:rsidRDefault="0036089E">
        <w:pPr>
          <w:pStyle w:val="ad"/>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89E" w:rsidRDefault="0036089E" w:rsidP="00C43710">
      <w:pPr>
        <w:spacing w:after="0" w:line="240" w:lineRule="auto"/>
      </w:pPr>
      <w:r>
        <w:separator/>
      </w:r>
    </w:p>
  </w:footnote>
  <w:footnote w:type="continuationSeparator" w:id="0">
    <w:p w:rsidR="0036089E" w:rsidRDefault="0036089E" w:rsidP="00C43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DA" w:rsidRDefault="00EA2BDA">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DA" w:rsidRDefault="00EA2BDA">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DA" w:rsidRDefault="00EA2BDA">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DA" w:rsidRPr="00135190" w:rsidRDefault="00CA0CE4" w:rsidP="00EA2BDA">
    <w:pPr>
      <w:pStyle w:val="ab"/>
      <w:jc w:val="right"/>
      <w:rPr>
        <w:rFonts w:ascii="Arial" w:hAnsi="Arial" w:cs="Arial"/>
        <w:sz w:val="24"/>
        <w:szCs w:val="24"/>
        <w:lang w:val="ru-RU"/>
      </w:rPr>
    </w:pPr>
    <w:r w:rsidRPr="00135190">
      <w:rPr>
        <w:rFonts w:ascii="Arial" w:hAnsi="Arial" w:cs="Arial"/>
        <w:b/>
        <w:sz w:val="24"/>
        <w:szCs w:val="24"/>
        <w:lang w:val="ru-RU"/>
      </w:rPr>
      <w:t xml:space="preserve">ГОСТ Р </w:t>
    </w:r>
    <w:r w:rsidR="00EA2BDA" w:rsidRPr="00135190">
      <w:rPr>
        <w:rFonts w:ascii="Arial" w:hAnsi="Arial" w:cs="Arial"/>
        <w:b/>
        <w:sz w:val="24"/>
        <w:szCs w:val="24"/>
        <w:lang w:val="ru-RU"/>
      </w:rPr>
      <w:t xml:space="preserve">ГОСТ Р </w:t>
    </w:r>
    <w:r w:rsidR="00EA2BDA">
      <w:rPr>
        <w:rFonts w:ascii="Arial" w:hAnsi="Arial" w:cs="Arial"/>
        <w:b/>
        <w:sz w:val="24"/>
        <w:szCs w:val="24"/>
        <w:lang w:val="ru-RU"/>
      </w:rPr>
      <w:t xml:space="preserve">58271 </w:t>
    </w:r>
    <w:r w:rsidR="00EA2BDA" w:rsidRPr="00135190">
      <w:rPr>
        <w:rFonts w:ascii="Arial" w:hAnsi="Arial" w:cs="Arial"/>
        <w:b/>
        <w:sz w:val="24"/>
        <w:szCs w:val="24"/>
      </w:rPr>
      <w:t>—</w:t>
    </w:r>
    <w:r w:rsidR="00EA2BDA">
      <w:rPr>
        <w:rFonts w:ascii="Arial" w:hAnsi="Arial" w:cs="Arial"/>
        <w:b/>
        <w:sz w:val="24"/>
        <w:szCs w:val="24"/>
        <w:lang w:val="ru-RU"/>
      </w:rPr>
      <w:t xml:space="preserve"> </w:t>
    </w:r>
    <w:r w:rsidR="00EA2BDA" w:rsidRPr="00135190">
      <w:rPr>
        <w:rFonts w:ascii="Arial" w:hAnsi="Arial" w:cs="Arial"/>
        <w:b/>
        <w:sz w:val="24"/>
        <w:szCs w:val="24"/>
        <w:lang w:val="ru-RU"/>
      </w:rPr>
      <w:t>2018</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E4" w:rsidRPr="00FE3A0E" w:rsidRDefault="00CA0CE4" w:rsidP="00FE3A0E">
    <w:pPr>
      <w:pStyle w:val="ab"/>
      <w:jc w:val="right"/>
      <w:rPr>
        <w:rFonts w:ascii="Arial" w:hAnsi="Arial" w:cs="Arial"/>
        <w:sz w:val="28"/>
        <w:szCs w:val="28"/>
        <w:lang w:val="ru-RU"/>
      </w:rPr>
    </w:pPr>
    <w:r w:rsidRPr="00FE3A0E">
      <w:rPr>
        <w:rFonts w:ascii="Arial" w:hAnsi="Arial" w:cs="Arial"/>
        <w:b/>
        <w:sz w:val="28"/>
        <w:szCs w:val="28"/>
        <w:lang w:val="ru-RU"/>
      </w:rPr>
      <w:t xml:space="preserve">ГОСТ Р                       </w:t>
    </w:r>
    <w:r w:rsidRPr="00FE3A0E">
      <w:rPr>
        <w:rFonts w:ascii="Arial" w:hAnsi="Arial" w:cs="Arial"/>
        <w:b/>
        <w:sz w:val="28"/>
        <w:szCs w:val="28"/>
      </w:rPr>
      <w:t>—</w:t>
    </w:r>
    <w:r w:rsidRPr="00FE3A0E">
      <w:rPr>
        <w:rFonts w:ascii="Arial" w:hAnsi="Arial" w:cs="Arial"/>
        <w:b/>
        <w:sz w:val="28"/>
        <w:szCs w:val="28"/>
        <w:lang w:val="ru-RU"/>
      </w:rPr>
      <w:t xml:space="preserve"> 2018</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E4" w:rsidRPr="00135190" w:rsidRDefault="00CA0CE4">
    <w:pPr>
      <w:pStyle w:val="ab"/>
      <w:rPr>
        <w:rFonts w:ascii="Arial" w:hAnsi="Arial" w:cs="Arial"/>
        <w:sz w:val="24"/>
        <w:szCs w:val="24"/>
        <w:lang w:val="ru-RU"/>
      </w:rPr>
    </w:pPr>
    <w:r w:rsidRPr="00135190">
      <w:rPr>
        <w:rFonts w:ascii="Arial" w:hAnsi="Arial" w:cs="Arial"/>
        <w:b/>
        <w:sz w:val="24"/>
        <w:szCs w:val="24"/>
        <w:lang w:val="ru-RU"/>
      </w:rPr>
      <w:t xml:space="preserve">ГОСТ Р </w:t>
    </w:r>
    <w:r w:rsidR="00EA2BDA">
      <w:rPr>
        <w:rFonts w:ascii="Arial" w:hAnsi="Arial" w:cs="Arial"/>
        <w:b/>
        <w:sz w:val="24"/>
        <w:szCs w:val="24"/>
        <w:lang w:val="ru-RU"/>
      </w:rPr>
      <w:t xml:space="preserve">58271 </w:t>
    </w:r>
    <w:r w:rsidRPr="00135190">
      <w:rPr>
        <w:rFonts w:ascii="Arial" w:hAnsi="Arial" w:cs="Arial"/>
        <w:b/>
        <w:sz w:val="24"/>
        <w:szCs w:val="24"/>
      </w:rPr>
      <w:t>—</w:t>
    </w:r>
    <w:r>
      <w:rPr>
        <w:rFonts w:ascii="Arial" w:hAnsi="Arial" w:cs="Arial"/>
        <w:b/>
        <w:sz w:val="24"/>
        <w:szCs w:val="24"/>
        <w:lang w:val="ru-RU"/>
      </w:rPr>
      <w:t xml:space="preserve"> </w:t>
    </w:r>
    <w:r w:rsidRPr="00135190">
      <w:rPr>
        <w:rFonts w:ascii="Arial" w:hAnsi="Arial" w:cs="Arial"/>
        <w:b/>
        <w:sz w:val="24"/>
        <w:szCs w:val="24"/>
        <w:lang w:val="ru-RU"/>
      </w:rPr>
      <w:t>2018</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E4" w:rsidRPr="00EA2BDA" w:rsidRDefault="00EA2BDA" w:rsidP="00EA2BDA">
    <w:pPr>
      <w:pStyle w:val="ab"/>
      <w:jc w:val="right"/>
      <w:rPr>
        <w:rFonts w:ascii="Arial" w:hAnsi="Arial" w:cs="Arial"/>
        <w:sz w:val="24"/>
        <w:szCs w:val="24"/>
        <w:lang w:val="ru-RU"/>
      </w:rPr>
    </w:pPr>
    <w:r w:rsidRPr="00135190">
      <w:rPr>
        <w:rFonts w:ascii="Arial" w:hAnsi="Arial" w:cs="Arial"/>
        <w:b/>
        <w:sz w:val="24"/>
        <w:szCs w:val="24"/>
        <w:lang w:val="ru-RU"/>
      </w:rPr>
      <w:t xml:space="preserve">ГОСТ Р ГОСТ Р </w:t>
    </w:r>
    <w:r>
      <w:rPr>
        <w:rFonts w:ascii="Arial" w:hAnsi="Arial" w:cs="Arial"/>
        <w:b/>
        <w:sz w:val="24"/>
        <w:szCs w:val="24"/>
        <w:lang w:val="ru-RU"/>
      </w:rPr>
      <w:t xml:space="preserve">58271 </w:t>
    </w:r>
    <w:r w:rsidRPr="00135190">
      <w:rPr>
        <w:rFonts w:ascii="Arial" w:hAnsi="Arial" w:cs="Arial"/>
        <w:b/>
        <w:sz w:val="24"/>
        <w:szCs w:val="24"/>
      </w:rPr>
      <w:t>—</w:t>
    </w:r>
    <w:r>
      <w:rPr>
        <w:rFonts w:ascii="Arial" w:hAnsi="Arial" w:cs="Arial"/>
        <w:b/>
        <w:sz w:val="24"/>
        <w:szCs w:val="24"/>
        <w:lang w:val="ru-RU"/>
      </w:rPr>
      <w:t xml:space="preserve"> </w:t>
    </w:r>
    <w:r w:rsidRPr="00135190">
      <w:rPr>
        <w:rFonts w:ascii="Arial" w:hAnsi="Arial" w:cs="Arial"/>
        <w:b/>
        <w:sz w:val="24"/>
        <w:szCs w:val="24"/>
        <w:lang w:val="ru-RU"/>
      </w:rPr>
      <w:t>2018</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E4" w:rsidRPr="00EA2BDA" w:rsidRDefault="00EA2BDA" w:rsidP="00EA2BDA">
    <w:pPr>
      <w:pStyle w:val="ab"/>
      <w:jc w:val="right"/>
      <w:rPr>
        <w:rFonts w:ascii="Arial" w:hAnsi="Arial" w:cs="Arial"/>
        <w:sz w:val="24"/>
        <w:szCs w:val="24"/>
        <w:lang w:val="ru-RU"/>
      </w:rPr>
    </w:pPr>
    <w:r w:rsidRPr="00135190">
      <w:rPr>
        <w:rFonts w:ascii="Arial" w:hAnsi="Arial" w:cs="Arial"/>
        <w:b/>
        <w:sz w:val="24"/>
        <w:szCs w:val="24"/>
        <w:lang w:val="ru-RU"/>
      </w:rPr>
      <w:t xml:space="preserve">ГОСТ Р ГОСТ Р </w:t>
    </w:r>
    <w:r>
      <w:rPr>
        <w:rFonts w:ascii="Arial" w:hAnsi="Arial" w:cs="Arial"/>
        <w:b/>
        <w:sz w:val="24"/>
        <w:szCs w:val="24"/>
        <w:lang w:val="ru-RU"/>
      </w:rPr>
      <w:t xml:space="preserve">58271 </w:t>
    </w:r>
    <w:r w:rsidRPr="00135190">
      <w:rPr>
        <w:rFonts w:ascii="Arial" w:hAnsi="Arial" w:cs="Arial"/>
        <w:b/>
        <w:sz w:val="24"/>
        <w:szCs w:val="24"/>
      </w:rPr>
      <w:t>—</w:t>
    </w:r>
    <w:r>
      <w:rPr>
        <w:rFonts w:ascii="Arial" w:hAnsi="Arial" w:cs="Arial"/>
        <w:b/>
        <w:sz w:val="24"/>
        <w:szCs w:val="24"/>
        <w:lang w:val="ru-RU"/>
      </w:rPr>
      <w:t xml:space="preserve"> </w:t>
    </w:r>
    <w:r w:rsidRPr="00135190">
      <w:rPr>
        <w:rFonts w:ascii="Arial" w:hAnsi="Arial" w:cs="Arial"/>
        <w:b/>
        <w:sz w:val="24"/>
        <w:szCs w:val="24"/>
        <w:lang w:val="ru-RU"/>
      </w:rPr>
      <w:t>2018</w:t>
    </w:r>
    <w:bookmarkStart w:id="6" w:name="_GoBack"/>
    <w:bookmarkEnd w:id="6"/>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E4" w:rsidRPr="00EA2BDA" w:rsidRDefault="00EA2BDA" w:rsidP="00EA2BDA">
    <w:pPr>
      <w:pStyle w:val="ab"/>
      <w:jc w:val="right"/>
      <w:rPr>
        <w:rFonts w:ascii="Arial" w:hAnsi="Arial" w:cs="Arial"/>
        <w:sz w:val="24"/>
        <w:szCs w:val="24"/>
        <w:lang w:val="ru-RU"/>
      </w:rPr>
    </w:pPr>
    <w:r w:rsidRPr="00135190">
      <w:rPr>
        <w:rFonts w:ascii="Arial" w:hAnsi="Arial" w:cs="Arial"/>
        <w:b/>
        <w:sz w:val="24"/>
        <w:szCs w:val="24"/>
        <w:lang w:val="ru-RU"/>
      </w:rPr>
      <w:t xml:space="preserve">ГОСТ Р ГОСТ Р </w:t>
    </w:r>
    <w:r>
      <w:rPr>
        <w:rFonts w:ascii="Arial" w:hAnsi="Arial" w:cs="Arial"/>
        <w:b/>
        <w:sz w:val="24"/>
        <w:szCs w:val="24"/>
        <w:lang w:val="ru-RU"/>
      </w:rPr>
      <w:t xml:space="preserve">58271 </w:t>
    </w:r>
    <w:r w:rsidRPr="00135190">
      <w:rPr>
        <w:rFonts w:ascii="Arial" w:hAnsi="Arial" w:cs="Arial"/>
        <w:b/>
        <w:sz w:val="24"/>
        <w:szCs w:val="24"/>
      </w:rPr>
      <w:t>—</w:t>
    </w:r>
    <w:r>
      <w:rPr>
        <w:rFonts w:ascii="Arial" w:hAnsi="Arial" w:cs="Arial"/>
        <w:b/>
        <w:sz w:val="24"/>
        <w:szCs w:val="24"/>
        <w:lang w:val="ru-RU"/>
      </w:rPr>
      <w:t xml:space="preserve"> </w:t>
    </w:r>
    <w:r w:rsidRPr="00135190">
      <w:rPr>
        <w:rFonts w:ascii="Arial" w:hAnsi="Arial" w:cs="Arial"/>
        <w:b/>
        <w:sz w:val="24"/>
        <w:szCs w:val="24"/>
        <w:lang w:val="ru-RU"/>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47397"/>
    <w:multiLevelType w:val="multilevel"/>
    <w:tmpl w:val="5A2012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ru-RU" w:vendorID="64" w:dllVersion="6" w:nlCheck="1" w:checkStyle="0"/>
  <w:activeWritingStyle w:appName="MSWord" w:lang="en-US" w:vendorID="64" w:dllVersion="6" w:nlCheck="1" w:checkStyle="1"/>
  <w:activeWritingStyle w:appName="MSWord" w:lang="de-DE" w:vendorID="64" w:dllVersion="6" w:nlCheck="1" w:checkStyle="1"/>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ru-RU" w:vendorID="64" w:dllVersion="131078" w:nlCheck="1" w:checkStyle="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41536E"/>
    <w:rsid w:val="00001333"/>
    <w:rsid w:val="00011D06"/>
    <w:rsid w:val="000127F7"/>
    <w:rsid w:val="000302E6"/>
    <w:rsid w:val="000368F2"/>
    <w:rsid w:val="000573B8"/>
    <w:rsid w:val="00062E00"/>
    <w:rsid w:val="00074FC4"/>
    <w:rsid w:val="000805C1"/>
    <w:rsid w:val="00084CC8"/>
    <w:rsid w:val="000A4530"/>
    <w:rsid w:val="000C152B"/>
    <w:rsid w:val="000C5747"/>
    <w:rsid w:val="000E5152"/>
    <w:rsid w:val="000F24B9"/>
    <w:rsid w:val="001043A5"/>
    <w:rsid w:val="0010781E"/>
    <w:rsid w:val="00111EC3"/>
    <w:rsid w:val="001255BA"/>
    <w:rsid w:val="0013080C"/>
    <w:rsid w:val="00135190"/>
    <w:rsid w:val="00136B64"/>
    <w:rsid w:val="00140D3C"/>
    <w:rsid w:val="00150F4C"/>
    <w:rsid w:val="00151495"/>
    <w:rsid w:val="00157BC6"/>
    <w:rsid w:val="0016642E"/>
    <w:rsid w:val="00173953"/>
    <w:rsid w:val="00175D03"/>
    <w:rsid w:val="001A477D"/>
    <w:rsid w:val="001B1439"/>
    <w:rsid w:val="001D3562"/>
    <w:rsid w:val="001E25E8"/>
    <w:rsid w:val="001E3E0D"/>
    <w:rsid w:val="002007D6"/>
    <w:rsid w:val="00201818"/>
    <w:rsid w:val="00202B58"/>
    <w:rsid w:val="00205308"/>
    <w:rsid w:val="00217C16"/>
    <w:rsid w:val="00235300"/>
    <w:rsid w:val="002359E3"/>
    <w:rsid w:val="00245478"/>
    <w:rsid w:val="00247053"/>
    <w:rsid w:val="002500BC"/>
    <w:rsid w:val="0025135A"/>
    <w:rsid w:val="00253109"/>
    <w:rsid w:val="00256387"/>
    <w:rsid w:val="002656BA"/>
    <w:rsid w:val="00273A73"/>
    <w:rsid w:val="0027518C"/>
    <w:rsid w:val="00277724"/>
    <w:rsid w:val="002967CF"/>
    <w:rsid w:val="002A24A6"/>
    <w:rsid w:val="002A7739"/>
    <w:rsid w:val="002B06CD"/>
    <w:rsid w:val="002B576C"/>
    <w:rsid w:val="002C2CA7"/>
    <w:rsid w:val="002C5665"/>
    <w:rsid w:val="002C5ABA"/>
    <w:rsid w:val="002D1FA6"/>
    <w:rsid w:val="002E5FF3"/>
    <w:rsid w:val="0031346F"/>
    <w:rsid w:val="00316267"/>
    <w:rsid w:val="003276BC"/>
    <w:rsid w:val="00330DCE"/>
    <w:rsid w:val="003408B7"/>
    <w:rsid w:val="00344FDF"/>
    <w:rsid w:val="00345811"/>
    <w:rsid w:val="003514BE"/>
    <w:rsid w:val="0035519D"/>
    <w:rsid w:val="0036089E"/>
    <w:rsid w:val="0037168C"/>
    <w:rsid w:val="0037201C"/>
    <w:rsid w:val="00380ADE"/>
    <w:rsid w:val="00383816"/>
    <w:rsid w:val="0038512F"/>
    <w:rsid w:val="003900A6"/>
    <w:rsid w:val="00393985"/>
    <w:rsid w:val="003A294A"/>
    <w:rsid w:val="003B06A1"/>
    <w:rsid w:val="003B152B"/>
    <w:rsid w:val="003B50A7"/>
    <w:rsid w:val="003C21F0"/>
    <w:rsid w:val="003C3A33"/>
    <w:rsid w:val="003C762E"/>
    <w:rsid w:val="003C79FC"/>
    <w:rsid w:val="003D2CC3"/>
    <w:rsid w:val="003D33B0"/>
    <w:rsid w:val="003D5201"/>
    <w:rsid w:val="0040208C"/>
    <w:rsid w:val="00404F11"/>
    <w:rsid w:val="0041536E"/>
    <w:rsid w:val="00416624"/>
    <w:rsid w:val="004269EC"/>
    <w:rsid w:val="00427A21"/>
    <w:rsid w:val="00435BA0"/>
    <w:rsid w:val="0044170D"/>
    <w:rsid w:val="00443166"/>
    <w:rsid w:val="004431D7"/>
    <w:rsid w:val="004525A4"/>
    <w:rsid w:val="004570F0"/>
    <w:rsid w:val="0046596C"/>
    <w:rsid w:val="00472E82"/>
    <w:rsid w:val="00483625"/>
    <w:rsid w:val="00485CA2"/>
    <w:rsid w:val="004920BA"/>
    <w:rsid w:val="004A43E7"/>
    <w:rsid w:val="004A6AED"/>
    <w:rsid w:val="004C6112"/>
    <w:rsid w:val="004D041D"/>
    <w:rsid w:val="004D1155"/>
    <w:rsid w:val="004D7FD1"/>
    <w:rsid w:val="004F386A"/>
    <w:rsid w:val="004F48AC"/>
    <w:rsid w:val="0050470C"/>
    <w:rsid w:val="0051587E"/>
    <w:rsid w:val="00530262"/>
    <w:rsid w:val="005549E8"/>
    <w:rsid w:val="00557902"/>
    <w:rsid w:val="00562347"/>
    <w:rsid w:val="00576B85"/>
    <w:rsid w:val="00587F43"/>
    <w:rsid w:val="00590BF8"/>
    <w:rsid w:val="00591DC8"/>
    <w:rsid w:val="0059387E"/>
    <w:rsid w:val="005B62C6"/>
    <w:rsid w:val="005C0376"/>
    <w:rsid w:val="005C26A4"/>
    <w:rsid w:val="005C69FB"/>
    <w:rsid w:val="005D1436"/>
    <w:rsid w:val="00615FAB"/>
    <w:rsid w:val="0062036E"/>
    <w:rsid w:val="006305C3"/>
    <w:rsid w:val="0063564C"/>
    <w:rsid w:val="00641D9C"/>
    <w:rsid w:val="00652365"/>
    <w:rsid w:val="0065437C"/>
    <w:rsid w:val="006576E4"/>
    <w:rsid w:val="00673188"/>
    <w:rsid w:val="006934D1"/>
    <w:rsid w:val="006A6B83"/>
    <w:rsid w:val="006B5EA8"/>
    <w:rsid w:val="006C338E"/>
    <w:rsid w:val="006D27D2"/>
    <w:rsid w:val="006E0BB9"/>
    <w:rsid w:val="006E1620"/>
    <w:rsid w:val="006E79D4"/>
    <w:rsid w:val="006F300B"/>
    <w:rsid w:val="006F710F"/>
    <w:rsid w:val="0070618A"/>
    <w:rsid w:val="00713479"/>
    <w:rsid w:val="0071472F"/>
    <w:rsid w:val="007155BB"/>
    <w:rsid w:val="00721EAA"/>
    <w:rsid w:val="007325E8"/>
    <w:rsid w:val="00754764"/>
    <w:rsid w:val="00773F9A"/>
    <w:rsid w:val="00777783"/>
    <w:rsid w:val="00786C50"/>
    <w:rsid w:val="007A327E"/>
    <w:rsid w:val="007B0B15"/>
    <w:rsid w:val="007C75DC"/>
    <w:rsid w:val="007F0B12"/>
    <w:rsid w:val="0080106A"/>
    <w:rsid w:val="00814C96"/>
    <w:rsid w:val="008220D6"/>
    <w:rsid w:val="0082697C"/>
    <w:rsid w:val="00831E05"/>
    <w:rsid w:val="0083337F"/>
    <w:rsid w:val="00844E8A"/>
    <w:rsid w:val="008462AC"/>
    <w:rsid w:val="00846B9D"/>
    <w:rsid w:val="008656AA"/>
    <w:rsid w:val="00881B8A"/>
    <w:rsid w:val="008902F4"/>
    <w:rsid w:val="008923A7"/>
    <w:rsid w:val="008B1EF1"/>
    <w:rsid w:val="008B23E3"/>
    <w:rsid w:val="008D13B7"/>
    <w:rsid w:val="008D2ADB"/>
    <w:rsid w:val="008F5677"/>
    <w:rsid w:val="008F6740"/>
    <w:rsid w:val="00900738"/>
    <w:rsid w:val="00904367"/>
    <w:rsid w:val="00912D40"/>
    <w:rsid w:val="00917BBD"/>
    <w:rsid w:val="00923E90"/>
    <w:rsid w:val="0092763E"/>
    <w:rsid w:val="00940BE3"/>
    <w:rsid w:val="00951FD8"/>
    <w:rsid w:val="00953F74"/>
    <w:rsid w:val="00963606"/>
    <w:rsid w:val="00967EEF"/>
    <w:rsid w:val="009708E5"/>
    <w:rsid w:val="0097470F"/>
    <w:rsid w:val="009778FB"/>
    <w:rsid w:val="009854DB"/>
    <w:rsid w:val="009878EE"/>
    <w:rsid w:val="0099584E"/>
    <w:rsid w:val="009B73AD"/>
    <w:rsid w:val="009D0811"/>
    <w:rsid w:val="009E55BA"/>
    <w:rsid w:val="00A11EED"/>
    <w:rsid w:val="00A20A0C"/>
    <w:rsid w:val="00A33AD5"/>
    <w:rsid w:val="00A37BC2"/>
    <w:rsid w:val="00A4178C"/>
    <w:rsid w:val="00A4221B"/>
    <w:rsid w:val="00A55EC9"/>
    <w:rsid w:val="00A61745"/>
    <w:rsid w:val="00A62D27"/>
    <w:rsid w:val="00A751A5"/>
    <w:rsid w:val="00A767AE"/>
    <w:rsid w:val="00A83F57"/>
    <w:rsid w:val="00AD5816"/>
    <w:rsid w:val="00AE521D"/>
    <w:rsid w:val="00AF7529"/>
    <w:rsid w:val="00B0067B"/>
    <w:rsid w:val="00B11942"/>
    <w:rsid w:val="00B14620"/>
    <w:rsid w:val="00B31A99"/>
    <w:rsid w:val="00B41169"/>
    <w:rsid w:val="00B43F0E"/>
    <w:rsid w:val="00B5278A"/>
    <w:rsid w:val="00B6686C"/>
    <w:rsid w:val="00B722A0"/>
    <w:rsid w:val="00B94326"/>
    <w:rsid w:val="00B96CAD"/>
    <w:rsid w:val="00B97B8F"/>
    <w:rsid w:val="00BA6252"/>
    <w:rsid w:val="00BB0460"/>
    <w:rsid w:val="00BB2B41"/>
    <w:rsid w:val="00BB44AB"/>
    <w:rsid w:val="00BC3073"/>
    <w:rsid w:val="00BD00EB"/>
    <w:rsid w:val="00BE11E4"/>
    <w:rsid w:val="00BF15F5"/>
    <w:rsid w:val="00BF7F80"/>
    <w:rsid w:val="00C022AE"/>
    <w:rsid w:val="00C049A0"/>
    <w:rsid w:val="00C11ABE"/>
    <w:rsid w:val="00C1202B"/>
    <w:rsid w:val="00C14C9D"/>
    <w:rsid w:val="00C15FF4"/>
    <w:rsid w:val="00C17B71"/>
    <w:rsid w:val="00C236C9"/>
    <w:rsid w:val="00C30F09"/>
    <w:rsid w:val="00C41FEC"/>
    <w:rsid w:val="00C42E16"/>
    <w:rsid w:val="00C43710"/>
    <w:rsid w:val="00C57A09"/>
    <w:rsid w:val="00C70EE4"/>
    <w:rsid w:val="00C7651D"/>
    <w:rsid w:val="00C93FAF"/>
    <w:rsid w:val="00CA0CE4"/>
    <w:rsid w:val="00CA3198"/>
    <w:rsid w:val="00CA400F"/>
    <w:rsid w:val="00CB47EE"/>
    <w:rsid w:val="00CC3E36"/>
    <w:rsid w:val="00CD0272"/>
    <w:rsid w:val="00CE0A1C"/>
    <w:rsid w:val="00CE6E14"/>
    <w:rsid w:val="00CF5879"/>
    <w:rsid w:val="00CF79E2"/>
    <w:rsid w:val="00D014C3"/>
    <w:rsid w:val="00D1717A"/>
    <w:rsid w:val="00D323D2"/>
    <w:rsid w:val="00D32B47"/>
    <w:rsid w:val="00D5565F"/>
    <w:rsid w:val="00D55B4A"/>
    <w:rsid w:val="00D649E8"/>
    <w:rsid w:val="00D67D83"/>
    <w:rsid w:val="00D82D18"/>
    <w:rsid w:val="00DA2254"/>
    <w:rsid w:val="00DA5CB7"/>
    <w:rsid w:val="00DC06B2"/>
    <w:rsid w:val="00DC5FDD"/>
    <w:rsid w:val="00DC7FB2"/>
    <w:rsid w:val="00DD1A16"/>
    <w:rsid w:val="00DD670F"/>
    <w:rsid w:val="00DF07B8"/>
    <w:rsid w:val="00E03247"/>
    <w:rsid w:val="00E035FF"/>
    <w:rsid w:val="00E06278"/>
    <w:rsid w:val="00E17BCA"/>
    <w:rsid w:val="00E404D8"/>
    <w:rsid w:val="00E43B44"/>
    <w:rsid w:val="00E44C0E"/>
    <w:rsid w:val="00E464A1"/>
    <w:rsid w:val="00E51880"/>
    <w:rsid w:val="00E5795A"/>
    <w:rsid w:val="00E75237"/>
    <w:rsid w:val="00E75BC6"/>
    <w:rsid w:val="00E76856"/>
    <w:rsid w:val="00E80DCF"/>
    <w:rsid w:val="00E81AF5"/>
    <w:rsid w:val="00E9125D"/>
    <w:rsid w:val="00E92E58"/>
    <w:rsid w:val="00E942FF"/>
    <w:rsid w:val="00EA2BDA"/>
    <w:rsid w:val="00ED78CB"/>
    <w:rsid w:val="00EF5586"/>
    <w:rsid w:val="00F0186D"/>
    <w:rsid w:val="00F2678F"/>
    <w:rsid w:val="00F335B4"/>
    <w:rsid w:val="00F36598"/>
    <w:rsid w:val="00F37EF6"/>
    <w:rsid w:val="00F451D4"/>
    <w:rsid w:val="00F4765F"/>
    <w:rsid w:val="00F67329"/>
    <w:rsid w:val="00F67500"/>
    <w:rsid w:val="00F82AF0"/>
    <w:rsid w:val="00FA1199"/>
    <w:rsid w:val="00FA2681"/>
    <w:rsid w:val="00FA5D1F"/>
    <w:rsid w:val="00FA7D23"/>
    <w:rsid w:val="00FB014A"/>
    <w:rsid w:val="00FB3403"/>
    <w:rsid w:val="00FC0483"/>
    <w:rsid w:val="00FD4198"/>
    <w:rsid w:val="00FE295B"/>
    <w:rsid w:val="00FE3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shapelayout v:ext="edit">
      <o:idmap v:ext="edit" data="1"/>
    </o:shapelayout>
  </w:shapeDefaults>
  <w:decimalSymbol w:val=","/>
  <w:listSeparator w:val=";"/>
  <w14:docId w14:val="201E2CC4"/>
  <w15:docId w15:val="{4545C361-EED0-4F5A-A623-7960A0BC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529"/>
  </w:style>
  <w:style w:type="paragraph" w:styleId="1">
    <w:name w:val="heading 1"/>
    <w:basedOn w:val="a"/>
    <w:link w:val="10"/>
    <w:uiPriority w:val="9"/>
    <w:qFormat/>
    <w:rsid w:val="00E035F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904367"/>
    <w:pPr>
      <w:spacing w:after="0" w:line="240" w:lineRule="auto"/>
    </w:pPr>
  </w:style>
  <w:style w:type="paragraph" w:styleId="a4">
    <w:name w:val="Balloon Text"/>
    <w:basedOn w:val="a"/>
    <w:link w:val="a5"/>
    <w:uiPriority w:val="99"/>
    <w:semiHidden/>
    <w:unhideWhenUsed/>
    <w:rsid w:val="009043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367"/>
    <w:rPr>
      <w:rFonts w:ascii="Tahoma" w:hAnsi="Tahoma" w:cs="Tahoma"/>
      <w:sz w:val="16"/>
      <w:szCs w:val="16"/>
    </w:rPr>
  </w:style>
  <w:style w:type="paragraph" w:customStyle="1" w:styleId="ConsPlusNormal">
    <w:name w:val="ConsPlusNormal"/>
    <w:rsid w:val="0041536E"/>
    <w:pPr>
      <w:widowControl w:val="0"/>
      <w:autoSpaceDE w:val="0"/>
      <w:autoSpaceDN w:val="0"/>
      <w:spacing w:after="0" w:line="240" w:lineRule="auto"/>
    </w:pPr>
    <w:rPr>
      <w:rFonts w:ascii="Arial" w:eastAsia="Times New Roman" w:hAnsi="Arial" w:cs="Arial"/>
      <w:szCs w:val="20"/>
    </w:rPr>
  </w:style>
  <w:style w:type="paragraph" w:customStyle="1" w:styleId="ConsPlusTitle">
    <w:name w:val="ConsPlusTitle"/>
    <w:rsid w:val="0041536E"/>
    <w:pPr>
      <w:widowControl w:val="0"/>
      <w:autoSpaceDE w:val="0"/>
      <w:autoSpaceDN w:val="0"/>
      <w:spacing w:after="0" w:line="240" w:lineRule="auto"/>
    </w:pPr>
    <w:rPr>
      <w:rFonts w:ascii="Arial" w:eastAsia="Times New Roman" w:hAnsi="Arial" w:cs="Arial"/>
      <w:b/>
      <w:szCs w:val="20"/>
    </w:rPr>
  </w:style>
  <w:style w:type="paragraph" w:customStyle="1" w:styleId="ConsPlusCell">
    <w:name w:val="ConsPlusCell"/>
    <w:rsid w:val="0041536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1536E"/>
    <w:pPr>
      <w:widowControl w:val="0"/>
      <w:autoSpaceDE w:val="0"/>
      <w:autoSpaceDN w:val="0"/>
      <w:spacing w:after="0" w:line="240" w:lineRule="auto"/>
    </w:pPr>
    <w:rPr>
      <w:rFonts w:ascii="Tahoma" w:eastAsia="Times New Roman" w:hAnsi="Tahoma" w:cs="Tahoma"/>
      <w:sz w:val="20"/>
      <w:szCs w:val="20"/>
    </w:rPr>
  </w:style>
  <w:style w:type="character" w:styleId="a6">
    <w:name w:val="annotation reference"/>
    <w:basedOn w:val="a0"/>
    <w:uiPriority w:val="99"/>
    <w:semiHidden/>
    <w:unhideWhenUsed/>
    <w:rsid w:val="00B5278A"/>
    <w:rPr>
      <w:sz w:val="18"/>
      <w:szCs w:val="18"/>
    </w:rPr>
  </w:style>
  <w:style w:type="paragraph" w:styleId="a7">
    <w:name w:val="annotation text"/>
    <w:basedOn w:val="a"/>
    <w:link w:val="a8"/>
    <w:uiPriority w:val="99"/>
    <w:semiHidden/>
    <w:unhideWhenUsed/>
    <w:rsid w:val="00B5278A"/>
    <w:pPr>
      <w:spacing w:line="240" w:lineRule="auto"/>
    </w:pPr>
    <w:rPr>
      <w:sz w:val="24"/>
      <w:szCs w:val="24"/>
    </w:rPr>
  </w:style>
  <w:style w:type="character" w:customStyle="1" w:styleId="a8">
    <w:name w:val="Текст примечания Знак"/>
    <w:basedOn w:val="a0"/>
    <w:link w:val="a7"/>
    <w:uiPriority w:val="99"/>
    <w:semiHidden/>
    <w:rsid w:val="00B5278A"/>
    <w:rPr>
      <w:sz w:val="24"/>
      <w:szCs w:val="24"/>
    </w:rPr>
  </w:style>
  <w:style w:type="paragraph" w:styleId="a9">
    <w:name w:val="Normal (Web)"/>
    <w:basedOn w:val="a"/>
    <w:uiPriority w:val="99"/>
    <w:unhideWhenUsed/>
    <w:rsid w:val="00B5278A"/>
    <w:pPr>
      <w:spacing w:before="100" w:beforeAutospacing="1" w:after="100" w:afterAutospacing="1" w:line="240" w:lineRule="auto"/>
    </w:pPr>
    <w:rPr>
      <w:rFonts w:ascii="Times" w:hAnsi="Times" w:cs="Times New Roman"/>
      <w:sz w:val="20"/>
      <w:szCs w:val="20"/>
      <w:lang w:val="ru-RU" w:eastAsia="ru-RU"/>
    </w:rPr>
  </w:style>
  <w:style w:type="table" w:styleId="aa">
    <w:name w:val="Table Grid"/>
    <w:basedOn w:val="a1"/>
    <w:uiPriority w:val="59"/>
    <w:rsid w:val="00202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C4371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43710"/>
  </w:style>
  <w:style w:type="paragraph" w:styleId="ad">
    <w:name w:val="footer"/>
    <w:basedOn w:val="a"/>
    <w:link w:val="ae"/>
    <w:uiPriority w:val="99"/>
    <w:unhideWhenUsed/>
    <w:rsid w:val="00C4371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43710"/>
  </w:style>
  <w:style w:type="character" w:styleId="af">
    <w:name w:val="page number"/>
    <w:basedOn w:val="a0"/>
    <w:uiPriority w:val="99"/>
    <w:semiHidden/>
    <w:unhideWhenUsed/>
    <w:rsid w:val="006934D1"/>
  </w:style>
  <w:style w:type="character" w:customStyle="1" w:styleId="22pt">
    <w:name w:val="Основной текст (2) + Интервал 2 pt"/>
    <w:basedOn w:val="a0"/>
    <w:rsid w:val="00205308"/>
    <w:rPr>
      <w:rFonts w:ascii="Arial" w:eastAsia="Arial" w:hAnsi="Arial" w:cs="Arial"/>
      <w:b/>
      <w:bCs/>
      <w:i w:val="0"/>
      <w:iCs w:val="0"/>
      <w:smallCaps w:val="0"/>
      <w:strike w:val="0"/>
      <w:color w:val="000000"/>
      <w:spacing w:val="40"/>
      <w:w w:val="100"/>
      <w:position w:val="0"/>
      <w:sz w:val="23"/>
      <w:szCs w:val="23"/>
      <w:u w:val="none"/>
      <w:lang w:val="ru-RU"/>
    </w:rPr>
  </w:style>
  <w:style w:type="character" w:customStyle="1" w:styleId="af0">
    <w:name w:val="Основной текст_"/>
    <w:basedOn w:val="a0"/>
    <w:link w:val="2"/>
    <w:rsid w:val="00205308"/>
    <w:rPr>
      <w:rFonts w:ascii="Arial" w:eastAsia="Arial" w:hAnsi="Arial" w:cs="Arial"/>
      <w:sz w:val="23"/>
      <w:szCs w:val="23"/>
      <w:shd w:val="clear" w:color="auto" w:fill="FFFFFF"/>
    </w:rPr>
  </w:style>
  <w:style w:type="paragraph" w:customStyle="1" w:styleId="2">
    <w:name w:val="Основной текст2"/>
    <w:basedOn w:val="a"/>
    <w:link w:val="af0"/>
    <w:rsid w:val="00205308"/>
    <w:pPr>
      <w:widowControl w:val="0"/>
      <w:shd w:val="clear" w:color="auto" w:fill="FFFFFF"/>
      <w:spacing w:before="180" w:after="180" w:line="250" w:lineRule="exact"/>
      <w:ind w:hanging="2540"/>
      <w:jc w:val="both"/>
    </w:pPr>
    <w:rPr>
      <w:rFonts w:ascii="Arial" w:eastAsia="Arial" w:hAnsi="Arial" w:cs="Arial"/>
      <w:sz w:val="23"/>
      <w:szCs w:val="23"/>
    </w:rPr>
  </w:style>
  <w:style w:type="paragraph" w:styleId="af1">
    <w:name w:val="annotation subject"/>
    <w:basedOn w:val="a7"/>
    <w:next w:val="a7"/>
    <w:link w:val="af2"/>
    <w:uiPriority w:val="99"/>
    <w:semiHidden/>
    <w:unhideWhenUsed/>
    <w:rsid w:val="00B6686C"/>
    <w:rPr>
      <w:b/>
      <w:bCs/>
      <w:sz w:val="20"/>
      <w:szCs w:val="20"/>
    </w:rPr>
  </w:style>
  <w:style w:type="character" w:customStyle="1" w:styleId="af2">
    <w:name w:val="Тема примечания Знак"/>
    <w:basedOn w:val="a8"/>
    <w:link w:val="af1"/>
    <w:uiPriority w:val="99"/>
    <w:semiHidden/>
    <w:rsid w:val="00B6686C"/>
    <w:rPr>
      <w:b/>
      <w:bCs/>
      <w:sz w:val="20"/>
      <w:szCs w:val="20"/>
    </w:rPr>
  </w:style>
  <w:style w:type="paragraph" w:customStyle="1" w:styleId="p2">
    <w:name w:val="p2"/>
    <w:basedOn w:val="a"/>
    <w:uiPriority w:val="99"/>
    <w:semiHidden/>
    <w:rsid w:val="003A294A"/>
    <w:pPr>
      <w:spacing w:before="100" w:beforeAutospacing="1" w:after="100" w:afterAutospacing="1" w:line="240" w:lineRule="auto"/>
      <w:ind w:firstLine="708"/>
      <w:jc w:val="center"/>
    </w:pPr>
    <w:rPr>
      <w:rFonts w:ascii="Times New Roman" w:eastAsia="Times New Roman" w:hAnsi="Times New Roman" w:cs="Times New Roman"/>
      <w:sz w:val="28"/>
      <w:szCs w:val="28"/>
      <w:lang w:val="ru-RU" w:eastAsia="ru-RU"/>
    </w:rPr>
  </w:style>
  <w:style w:type="paragraph" w:customStyle="1" w:styleId="p3">
    <w:name w:val="p3"/>
    <w:basedOn w:val="a"/>
    <w:uiPriority w:val="99"/>
    <w:semiHidden/>
    <w:rsid w:val="003A294A"/>
    <w:pPr>
      <w:spacing w:before="100" w:beforeAutospacing="1" w:after="100" w:afterAutospacing="1" w:line="240" w:lineRule="auto"/>
      <w:ind w:firstLine="708"/>
    </w:pPr>
    <w:rPr>
      <w:rFonts w:ascii="Times New Roman" w:eastAsia="Times New Roman" w:hAnsi="Times New Roman" w:cs="Times New Roman"/>
      <w:sz w:val="28"/>
      <w:szCs w:val="28"/>
      <w:lang w:val="ru-RU" w:eastAsia="ru-RU"/>
    </w:rPr>
  </w:style>
  <w:style w:type="character" w:styleId="af3">
    <w:name w:val="Hyperlink"/>
    <w:basedOn w:val="a0"/>
    <w:rsid w:val="008B23E3"/>
    <w:rPr>
      <w:color w:val="0066CC"/>
      <w:u w:val="single"/>
    </w:rPr>
  </w:style>
  <w:style w:type="character" w:customStyle="1" w:styleId="10">
    <w:name w:val="Заголовок 1 Знак"/>
    <w:basedOn w:val="a0"/>
    <w:link w:val="1"/>
    <w:uiPriority w:val="9"/>
    <w:rsid w:val="00E035FF"/>
    <w:rPr>
      <w:rFonts w:ascii="Times New Roman" w:eastAsia="Times New Roman" w:hAnsi="Times New Roman" w:cs="Times New Roman"/>
      <w:b/>
      <w:bCs/>
      <w:kern w:val="36"/>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996130">
      <w:bodyDiv w:val="1"/>
      <w:marLeft w:val="0"/>
      <w:marRight w:val="0"/>
      <w:marTop w:val="0"/>
      <w:marBottom w:val="0"/>
      <w:divBdr>
        <w:top w:val="none" w:sz="0" w:space="0" w:color="auto"/>
        <w:left w:val="none" w:sz="0" w:space="0" w:color="auto"/>
        <w:bottom w:val="none" w:sz="0" w:space="0" w:color="auto"/>
        <w:right w:val="none" w:sz="0" w:space="0" w:color="auto"/>
      </w:divBdr>
      <w:divsChild>
        <w:div w:id="810098074">
          <w:marLeft w:val="0"/>
          <w:marRight w:val="0"/>
          <w:marTop w:val="0"/>
          <w:marBottom w:val="0"/>
          <w:divBdr>
            <w:top w:val="none" w:sz="0" w:space="0" w:color="auto"/>
            <w:left w:val="none" w:sz="0" w:space="0" w:color="auto"/>
            <w:bottom w:val="none" w:sz="0" w:space="0" w:color="auto"/>
            <w:right w:val="none" w:sz="0" w:space="0" w:color="auto"/>
          </w:divBdr>
          <w:divsChild>
            <w:div w:id="1849829610">
              <w:marLeft w:val="0"/>
              <w:marRight w:val="0"/>
              <w:marTop w:val="0"/>
              <w:marBottom w:val="0"/>
              <w:divBdr>
                <w:top w:val="none" w:sz="0" w:space="0" w:color="auto"/>
                <w:left w:val="none" w:sz="0" w:space="0" w:color="auto"/>
                <w:bottom w:val="none" w:sz="0" w:space="0" w:color="auto"/>
                <w:right w:val="none" w:sz="0" w:space="0" w:color="auto"/>
              </w:divBdr>
              <w:divsChild>
                <w:div w:id="14942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6429">
      <w:bodyDiv w:val="1"/>
      <w:marLeft w:val="0"/>
      <w:marRight w:val="0"/>
      <w:marTop w:val="0"/>
      <w:marBottom w:val="0"/>
      <w:divBdr>
        <w:top w:val="none" w:sz="0" w:space="0" w:color="auto"/>
        <w:left w:val="none" w:sz="0" w:space="0" w:color="auto"/>
        <w:bottom w:val="none" w:sz="0" w:space="0" w:color="auto"/>
        <w:right w:val="none" w:sz="0" w:space="0" w:color="auto"/>
      </w:divBdr>
      <w:divsChild>
        <w:div w:id="8408998">
          <w:marLeft w:val="0"/>
          <w:marRight w:val="0"/>
          <w:marTop w:val="0"/>
          <w:marBottom w:val="0"/>
          <w:divBdr>
            <w:top w:val="none" w:sz="0" w:space="0" w:color="auto"/>
            <w:left w:val="none" w:sz="0" w:space="0" w:color="auto"/>
            <w:bottom w:val="none" w:sz="0" w:space="0" w:color="auto"/>
            <w:right w:val="none" w:sz="0" w:space="0" w:color="auto"/>
          </w:divBdr>
          <w:divsChild>
            <w:div w:id="1228567590">
              <w:marLeft w:val="0"/>
              <w:marRight w:val="0"/>
              <w:marTop w:val="0"/>
              <w:marBottom w:val="0"/>
              <w:divBdr>
                <w:top w:val="none" w:sz="0" w:space="0" w:color="auto"/>
                <w:left w:val="none" w:sz="0" w:space="0" w:color="auto"/>
                <w:bottom w:val="none" w:sz="0" w:space="0" w:color="auto"/>
                <w:right w:val="none" w:sz="0" w:space="0" w:color="auto"/>
              </w:divBdr>
              <w:divsChild>
                <w:div w:id="7637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consultantplus://offline/ref=D9AEBCA123C6222072074ECD8F923731FA6341E21A4B44F7A14A36584CG" TargetMode="Externa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consultantplus://offline/ref=D9AEBCA123C6222072074ECD8F923731F2694BE91A4B44F7A14A36584CG" TargetMode="Externa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consultantplus://offline/ref=D9AEBCA123C6222072074ECD8F923731F26E4BE313164EFFF846348B544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D9AEBCA123C6222072074ECD8F923731F26E4BE313164EFFF846348B5445G" TargetMode="External"/><Relationship Id="rId32" Type="http://schemas.openxmlformats.org/officeDocument/2006/relationships/header" Target="header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D9AEBCA123C6222072074ECD8F923731F76C49B64D4915A2AF544FG" TargetMode="External"/><Relationship Id="rId28" Type="http://schemas.openxmlformats.org/officeDocument/2006/relationships/hyperlink" Target="consultantplus://offline/ref=D9AEBCA123C6222072074ECD8F923731F26E4BE313164EFFF846348B5445G" TargetMode="External"/><Relationship Id="rId36" Type="http://schemas.openxmlformats.org/officeDocument/2006/relationships/header" Target="header9.xml"/><Relationship Id="rId10" Type="http://schemas.openxmlformats.org/officeDocument/2006/relationships/hyperlink" Target="http://protect.gost.ru/v.aspx?control=7&amp;id=231916" TargetMode="External"/><Relationship Id="rId19" Type="http://schemas.openxmlformats.org/officeDocument/2006/relationships/footer" Target="footer4.xm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consultantplus://offline/ref=D9AEBCA123C6222072074ECD8F923731F2694BE919164EFFF846348B5445G" TargetMode="External"/><Relationship Id="rId30" Type="http://schemas.openxmlformats.org/officeDocument/2006/relationships/image" Target="media/image2.jpeg"/><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A3373-FDBF-4573-9888-1340ABD9E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Pages>
  <Words>4208</Words>
  <Characters>23988</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Knauf</Company>
  <LinksUpToDate>false</LinksUpToDate>
  <CharactersWithSpaces>28140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MatreninaO</dc:creator>
  <cp:lastModifiedBy>Николай Архипов</cp:lastModifiedBy>
  <cp:revision>62</cp:revision>
  <cp:lastPrinted>2018-08-31T08:48:00Z</cp:lastPrinted>
  <dcterms:created xsi:type="dcterms:W3CDTF">2018-02-16T06:49:00Z</dcterms:created>
  <dcterms:modified xsi:type="dcterms:W3CDTF">2019-01-15T15:42:00Z</dcterms:modified>
</cp:coreProperties>
</file>